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4.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drawings/drawing5.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28" w:rsidRPr="00E35DA2" w:rsidRDefault="00215E28" w:rsidP="00215E28">
      <w:pPr>
        <w:tabs>
          <w:tab w:val="left" w:pos="720"/>
        </w:tabs>
        <w:spacing w:after="0" w:line="240" w:lineRule="auto"/>
        <w:jc w:val="right"/>
        <w:rPr>
          <w:rFonts w:ascii="Times New Roman" w:eastAsia="Times New Roman" w:hAnsi="Times New Roman" w:cs="Times New Roman"/>
          <w:bCs/>
          <w:sz w:val="28"/>
          <w:szCs w:val="28"/>
        </w:rPr>
      </w:pPr>
      <w:r w:rsidRPr="00E35DA2">
        <w:rPr>
          <w:rFonts w:ascii="Times New Roman" w:eastAsia="Times New Roman" w:hAnsi="Times New Roman" w:cs="Times New Roman"/>
          <w:bCs/>
          <w:sz w:val="28"/>
          <w:szCs w:val="28"/>
        </w:rPr>
        <w:t>Приложение</w:t>
      </w:r>
    </w:p>
    <w:p w:rsidR="00215E28" w:rsidRPr="00E35DA2" w:rsidRDefault="00215E28" w:rsidP="00215E28">
      <w:pPr>
        <w:tabs>
          <w:tab w:val="left" w:pos="720"/>
        </w:tabs>
        <w:spacing w:after="0" w:line="240" w:lineRule="auto"/>
        <w:jc w:val="right"/>
        <w:rPr>
          <w:rFonts w:ascii="Times New Roman" w:eastAsia="Times New Roman" w:hAnsi="Times New Roman" w:cs="Times New Roman"/>
          <w:bCs/>
          <w:sz w:val="28"/>
          <w:szCs w:val="28"/>
        </w:rPr>
      </w:pPr>
      <w:r w:rsidRPr="00E35DA2">
        <w:rPr>
          <w:rFonts w:ascii="Times New Roman" w:eastAsia="Times New Roman" w:hAnsi="Times New Roman" w:cs="Times New Roman"/>
          <w:bCs/>
          <w:sz w:val="28"/>
          <w:szCs w:val="28"/>
        </w:rPr>
        <w:t xml:space="preserve">к </w:t>
      </w:r>
      <w:r w:rsidRPr="00E35DA2">
        <w:rPr>
          <w:rFonts w:ascii="Times New Roman" w:eastAsia="Times New Roman" w:hAnsi="Times New Roman" w:cs="Times New Roman"/>
          <w:bCs/>
          <w:sz w:val="28"/>
          <w:szCs w:val="28"/>
          <w:lang w:eastAsia="ru-RU"/>
        </w:rPr>
        <w:t>Постановлени</w:t>
      </w:r>
      <w:r w:rsidRPr="00E35DA2">
        <w:rPr>
          <w:rFonts w:ascii="Times New Roman" w:eastAsia="Times New Roman" w:hAnsi="Times New Roman" w:cs="Times New Roman"/>
          <w:bCs/>
          <w:sz w:val="28"/>
          <w:szCs w:val="28"/>
        </w:rPr>
        <w:t xml:space="preserve">ю </w:t>
      </w:r>
      <w:r w:rsidRPr="00E35DA2">
        <w:rPr>
          <w:rFonts w:ascii="Times New Roman" w:eastAsia="Times New Roman" w:hAnsi="Times New Roman" w:cs="Times New Roman"/>
          <w:bCs/>
          <w:sz w:val="28"/>
          <w:szCs w:val="28"/>
          <w:lang w:eastAsia="ru-RU"/>
        </w:rPr>
        <w:t>Счетной палаты</w:t>
      </w:r>
    </w:p>
    <w:p w:rsidR="00215E28" w:rsidRPr="00635676" w:rsidRDefault="00215E28" w:rsidP="00215E28">
      <w:pPr>
        <w:tabs>
          <w:tab w:val="left" w:pos="720"/>
        </w:tabs>
        <w:spacing w:after="0" w:line="240" w:lineRule="auto"/>
        <w:jc w:val="right"/>
        <w:rPr>
          <w:rFonts w:ascii="Times New Roman" w:eastAsia="Times New Roman" w:hAnsi="Times New Roman" w:cs="Times New Roman"/>
          <w:bCs/>
          <w:color w:val="244061" w:themeColor="accent1" w:themeShade="80"/>
          <w:sz w:val="28"/>
          <w:szCs w:val="28"/>
          <w:lang w:val="ru-RU"/>
        </w:rPr>
      </w:pPr>
      <w:r w:rsidRPr="00635676">
        <w:rPr>
          <w:rFonts w:ascii="Times New Roman" w:eastAsia="Times New Roman" w:hAnsi="Times New Roman" w:cs="Times New Roman"/>
          <w:bCs/>
          <w:sz w:val="28"/>
          <w:szCs w:val="28"/>
          <w:lang w:val="ru-RU"/>
        </w:rPr>
        <w:t xml:space="preserve">№18 </w:t>
      </w:r>
      <w:r w:rsidRPr="00E35DA2">
        <w:rPr>
          <w:rFonts w:ascii="Times New Roman" w:eastAsia="Times New Roman" w:hAnsi="Times New Roman" w:cs="Times New Roman"/>
          <w:bCs/>
          <w:sz w:val="28"/>
          <w:szCs w:val="28"/>
        </w:rPr>
        <w:t>от</w:t>
      </w:r>
      <w:r w:rsidRPr="00635676">
        <w:rPr>
          <w:rFonts w:ascii="Times New Roman" w:eastAsia="Times New Roman" w:hAnsi="Times New Roman" w:cs="Times New Roman"/>
          <w:bCs/>
          <w:sz w:val="28"/>
          <w:szCs w:val="28"/>
          <w:lang w:val="ru-RU"/>
        </w:rPr>
        <w:t xml:space="preserve"> </w:t>
      </w:r>
      <w:r w:rsidRPr="001D0846">
        <w:rPr>
          <w:rFonts w:ascii="Times New Roman" w:eastAsia="Times New Roman" w:hAnsi="Times New Roman" w:cs="Times New Roman"/>
          <w:bCs/>
          <w:sz w:val="28"/>
          <w:szCs w:val="28"/>
        </w:rPr>
        <w:t>14.05.</w:t>
      </w:r>
      <w:r w:rsidRPr="00635676">
        <w:rPr>
          <w:rFonts w:ascii="Times New Roman" w:eastAsia="Times New Roman" w:hAnsi="Times New Roman" w:cs="Times New Roman"/>
          <w:bCs/>
          <w:sz w:val="28"/>
          <w:szCs w:val="28"/>
          <w:lang w:val="ru-RU"/>
        </w:rPr>
        <w:t xml:space="preserve">2018 </w:t>
      </w:r>
      <w:r w:rsidRPr="00E35DA2">
        <w:rPr>
          <w:rFonts w:ascii="Times New Roman" w:eastAsia="Times New Roman" w:hAnsi="Times New Roman" w:cs="Times New Roman"/>
          <w:bCs/>
          <w:sz w:val="28"/>
          <w:szCs w:val="28"/>
        </w:rPr>
        <w:t>года</w:t>
      </w:r>
    </w:p>
    <w:p w:rsidR="00215E28" w:rsidRPr="001D0846" w:rsidRDefault="00215E28" w:rsidP="00215E28">
      <w:pPr>
        <w:tabs>
          <w:tab w:val="left" w:pos="450"/>
        </w:tabs>
        <w:spacing w:after="0" w:line="276" w:lineRule="auto"/>
        <w:ind w:right="9"/>
        <w:rPr>
          <w:rFonts w:ascii="Times New Roman" w:hAnsi="Times New Roman" w:cs="Times New Roman"/>
          <w:b/>
          <w:sz w:val="28"/>
          <w:szCs w:val="28"/>
        </w:rPr>
      </w:pPr>
    </w:p>
    <w:p w:rsidR="00215E28" w:rsidRPr="00203A6B" w:rsidRDefault="00215E28" w:rsidP="00215E28">
      <w:pPr>
        <w:tabs>
          <w:tab w:val="left" w:pos="450"/>
        </w:tabs>
        <w:spacing w:after="0" w:line="276" w:lineRule="auto"/>
        <w:ind w:right="9"/>
        <w:rPr>
          <w:rFonts w:ascii="Times New Roman" w:hAnsi="Times New Roman" w:cs="Times New Roman"/>
          <w:b/>
          <w:sz w:val="28"/>
          <w:szCs w:val="28"/>
          <w:lang w:val="ru-RU"/>
        </w:rPr>
      </w:pPr>
    </w:p>
    <w:p w:rsidR="00215E28" w:rsidRPr="001D0846" w:rsidRDefault="00215E28" w:rsidP="00215E28">
      <w:pPr>
        <w:tabs>
          <w:tab w:val="left" w:pos="450"/>
        </w:tabs>
        <w:spacing w:after="0" w:line="276" w:lineRule="auto"/>
        <w:ind w:right="9"/>
        <w:jc w:val="center"/>
        <w:rPr>
          <w:rFonts w:ascii="Times New Roman" w:hAnsi="Times New Roman" w:cs="Times New Roman"/>
          <w:b/>
          <w:sz w:val="28"/>
          <w:szCs w:val="28"/>
        </w:rPr>
      </w:pPr>
    </w:p>
    <w:p w:rsidR="00215E28" w:rsidRPr="001D0846" w:rsidRDefault="00215E28" w:rsidP="00215E28">
      <w:pPr>
        <w:tabs>
          <w:tab w:val="left" w:pos="450"/>
        </w:tabs>
        <w:spacing w:after="0" w:line="276" w:lineRule="auto"/>
        <w:ind w:right="9"/>
        <w:jc w:val="center"/>
        <w:rPr>
          <w:rFonts w:ascii="Times New Roman" w:hAnsi="Times New Roman" w:cs="Times New Roman"/>
          <w:b/>
          <w:sz w:val="28"/>
          <w:szCs w:val="28"/>
        </w:rPr>
      </w:pPr>
    </w:p>
    <w:p w:rsidR="00215E28" w:rsidRPr="001D0846" w:rsidRDefault="00215E28" w:rsidP="00215E28">
      <w:pPr>
        <w:tabs>
          <w:tab w:val="left" w:pos="450"/>
          <w:tab w:val="left" w:pos="720"/>
        </w:tabs>
        <w:spacing w:after="0" w:line="276" w:lineRule="auto"/>
        <w:ind w:right="9"/>
        <w:jc w:val="right"/>
        <w:rPr>
          <w:rFonts w:ascii="Times New Roman" w:eastAsia="Times New Roman" w:hAnsi="Times New Roman" w:cs="Times New Roman"/>
          <w:b/>
          <w:bCs/>
          <w:color w:val="244061" w:themeColor="accent1" w:themeShade="80"/>
          <w:sz w:val="24"/>
          <w:szCs w:val="24"/>
        </w:rPr>
      </w:pPr>
    </w:p>
    <w:p w:rsidR="00215E28" w:rsidRPr="001D0846" w:rsidRDefault="00215E28" w:rsidP="00215E28">
      <w:pPr>
        <w:tabs>
          <w:tab w:val="left" w:pos="450"/>
          <w:tab w:val="left" w:pos="720"/>
        </w:tabs>
        <w:spacing w:after="0" w:line="276" w:lineRule="auto"/>
        <w:ind w:right="9"/>
        <w:jc w:val="right"/>
        <w:rPr>
          <w:rFonts w:ascii="Times New Roman" w:eastAsia="Times New Roman" w:hAnsi="Times New Roman" w:cs="Times New Roman"/>
          <w:b/>
          <w:bCs/>
          <w:color w:val="244061" w:themeColor="accent1" w:themeShade="80"/>
          <w:sz w:val="24"/>
          <w:szCs w:val="24"/>
        </w:rPr>
      </w:pPr>
    </w:p>
    <w:p w:rsidR="00215E28" w:rsidRPr="001D0846" w:rsidRDefault="00215E28" w:rsidP="00215E28">
      <w:pPr>
        <w:tabs>
          <w:tab w:val="left" w:pos="450"/>
          <w:tab w:val="left" w:pos="720"/>
        </w:tabs>
        <w:spacing w:after="0" w:line="276" w:lineRule="auto"/>
        <w:ind w:right="9"/>
        <w:jc w:val="center"/>
        <w:rPr>
          <w:rFonts w:ascii="Times New Roman" w:eastAsia="Times New Roman" w:hAnsi="Times New Roman" w:cs="Times New Roman"/>
          <w:b/>
          <w:bCs/>
          <w:sz w:val="32"/>
          <w:szCs w:val="32"/>
        </w:rPr>
      </w:pPr>
    </w:p>
    <w:p w:rsidR="00215E28" w:rsidRPr="001D0846" w:rsidRDefault="00215E28" w:rsidP="00215E28">
      <w:pPr>
        <w:tabs>
          <w:tab w:val="left" w:pos="450"/>
          <w:tab w:val="left" w:pos="720"/>
        </w:tabs>
        <w:spacing w:after="0" w:line="276" w:lineRule="auto"/>
        <w:ind w:right="9"/>
        <w:jc w:val="center"/>
        <w:rPr>
          <w:rFonts w:ascii="Times New Roman" w:eastAsia="Times New Roman" w:hAnsi="Times New Roman" w:cs="Times New Roman"/>
          <w:b/>
          <w:bCs/>
          <w:sz w:val="32"/>
          <w:szCs w:val="32"/>
        </w:rPr>
      </w:pPr>
    </w:p>
    <w:p w:rsidR="00215E28" w:rsidRPr="001D0846" w:rsidRDefault="00215E28" w:rsidP="00215E28">
      <w:pPr>
        <w:tabs>
          <w:tab w:val="left" w:pos="450"/>
          <w:tab w:val="left" w:pos="720"/>
        </w:tabs>
        <w:spacing w:after="0" w:line="276" w:lineRule="auto"/>
        <w:ind w:right="9"/>
        <w:rPr>
          <w:rFonts w:ascii="Times New Roman" w:eastAsia="Times New Roman" w:hAnsi="Times New Roman" w:cs="Times New Roman"/>
          <w:b/>
          <w:bCs/>
          <w:sz w:val="32"/>
          <w:szCs w:val="32"/>
        </w:rPr>
      </w:pPr>
    </w:p>
    <w:p w:rsidR="00215E28" w:rsidRDefault="00215E28" w:rsidP="00215E28">
      <w:pPr>
        <w:tabs>
          <w:tab w:val="left" w:pos="450"/>
          <w:tab w:val="left" w:pos="720"/>
        </w:tabs>
        <w:spacing w:after="0" w:line="276" w:lineRule="auto"/>
        <w:ind w:right="9"/>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ОТЧЕТ</w:t>
      </w:r>
    </w:p>
    <w:p w:rsidR="00215E28" w:rsidRPr="001D0846" w:rsidRDefault="00215E28" w:rsidP="00215E28">
      <w:pPr>
        <w:tabs>
          <w:tab w:val="left" w:pos="450"/>
          <w:tab w:val="left" w:pos="720"/>
        </w:tabs>
        <w:spacing w:after="0" w:line="276" w:lineRule="auto"/>
        <w:ind w:right="9"/>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ru-RU"/>
        </w:rPr>
        <w:t xml:space="preserve">аудита </w:t>
      </w:r>
      <w:r w:rsidRPr="00247AC9">
        <w:rPr>
          <w:rFonts w:ascii="Times New Roman" w:eastAsia="Times New Roman" w:hAnsi="Times New Roman" w:cs="Times New Roman"/>
          <w:b/>
          <w:bCs/>
          <w:sz w:val="32"/>
          <w:szCs w:val="32"/>
          <w:lang w:val="ru-RU" w:eastAsia="ru-RU"/>
        </w:rPr>
        <w:t>эффективност</w:t>
      </w:r>
      <w:r>
        <w:rPr>
          <w:rFonts w:ascii="Times New Roman" w:eastAsia="Times New Roman" w:hAnsi="Times New Roman" w:cs="Times New Roman"/>
          <w:b/>
          <w:bCs/>
          <w:sz w:val="32"/>
          <w:szCs w:val="32"/>
          <w:lang w:val="ru-RU"/>
        </w:rPr>
        <w:t>и</w:t>
      </w:r>
    </w:p>
    <w:p w:rsidR="00215E28" w:rsidRPr="001D0846" w:rsidRDefault="00215E28" w:rsidP="00215E28">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rPr>
      </w:pPr>
      <w:r w:rsidRPr="001D0846">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lang w:val="ru-RU"/>
        </w:rPr>
        <w:t xml:space="preserve">Операционная функциональность и </w:t>
      </w:r>
      <w:r>
        <w:rPr>
          <w:rFonts w:ascii="Times New Roman" w:eastAsia="Times New Roman" w:hAnsi="Times New Roman" w:cs="Times New Roman"/>
          <w:b/>
          <w:bCs/>
          <w:sz w:val="32"/>
          <w:szCs w:val="32"/>
          <w:lang w:val="ru-RU" w:eastAsia="ru-RU"/>
        </w:rPr>
        <w:t xml:space="preserve">результативность, связанные с </w:t>
      </w:r>
      <w:r w:rsidRPr="00247AC9">
        <w:rPr>
          <w:rFonts w:ascii="Times New Roman" w:eastAsia="Times New Roman" w:hAnsi="Times New Roman" w:cs="Times New Roman"/>
          <w:b/>
          <w:bCs/>
          <w:sz w:val="32"/>
          <w:szCs w:val="32"/>
          <w:lang w:eastAsia="ru-RU"/>
        </w:rPr>
        <w:t>администрировани</w:t>
      </w:r>
      <w:r>
        <w:rPr>
          <w:rFonts w:ascii="Times New Roman" w:eastAsia="Times New Roman" w:hAnsi="Times New Roman" w:cs="Times New Roman"/>
          <w:b/>
          <w:bCs/>
          <w:sz w:val="32"/>
          <w:szCs w:val="32"/>
          <w:lang w:eastAsia="ru-RU"/>
        </w:rPr>
        <w:t>ем налогов и сборов</w:t>
      </w:r>
      <w:r w:rsidRPr="001D0846">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lang w:val="ru-RU" w:eastAsia="ru-RU"/>
        </w:rPr>
        <w:t xml:space="preserve"> </w:t>
      </w:r>
      <w:r>
        <w:rPr>
          <w:rFonts w:ascii="Times New Roman" w:eastAsia="Times New Roman" w:hAnsi="Times New Roman" w:cs="Times New Roman"/>
          <w:b/>
          <w:bCs/>
          <w:sz w:val="32"/>
          <w:szCs w:val="32"/>
          <w:lang w:val="ru-RU"/>
        </w:rPr>
        <w:t xml:space="preserve"> </w:t>
      </w:r>
    </w:p>
    <w:p w:rsidR="00215E28" w:rsidRPr="001D0846" w:rsidRDefault="00215E28" w:rsidP="00215E28">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rPr>
      </w:pPr>
    </w:p>
    <w:p w:rsidR="00215E28" w:rsidRPr="001D0846" w:rsidRDefault="00215E28" w:rsidP="00215E28">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bookmarkStart w:id="0" w:name="_Toc453661781" w:displacedByCustomXml="next"/>
    <w:sdt>
      <w:sdtPr>
        <w:rPr>
          <w:rFonts w:asciiTheme="minorHAnsi" w:eastAsiaTheme="minorHAnsi" w:hAnsiTheme="minorHAnsi" w:cstheme="minorBidi"/>
          <w:color w:val="auto"/>
          <w:sz w:val="22"/>
          <w:szCs w:val="22"/>
        </w:rPr>
        <w:id w:val="515202971"/>
        <w:docPartObj>
          <w:docPartGallery w:val="Table of Contents"/>
          <w:docPartUnique/>
        </w:docPartObj>
      </w:sdtPr>
      <w:sdtEndPr>
        <w:rPr>
          <w:b/>
          <w:bCs/>
          <w:noProof/>
        </w:rPr>
      </w:sdtEndPr>
      <w:sdtContent>
        <w:p w:rsidR="00215E28" w:rsidRDefault="00215E28" w:rsidP="00215E28">
          <w:pPr>
            <w:pStyle w:val="TOCHeading"/>
            <w:ind w:right="-186"/>
            <w:jc w:val="center"/>
          </w:pPr>
        </w:p>
        <w:p w:rsidR="00215E28" w:rsidRPr="001D0846" w:rsidRDefault="00215E28" w:rsidP="00215E28">
          <w:pPr>
            <w:tabs>
              <w:tab w:val="right" w:leader="dot" w:pos="9450"/>
            </w:tabs>
            <w:ind w:right="-96"/>
          </w:pPr>
        </w:p>
      </w:sdtContent>
    </w:sdt>
    <w:p w:rsidR="00215E28" w:rsidRPr="001D0846" w:rsidRDefault="00215E28" w:rsidP="00215E28">
      <w:pPr>
        <w:spacing w:after="0" w:line="276" w:lineRule="auto"/>
        <w:jc w:val="center"/>
      </w:pPr>
      <w:r>
        <w:rPr>
          <w:rFonts w:ascii="Times New Roman" w:hAnsi="Times New Roman" w:cs="Times New Roman"/>
          <w:b/>
          <w:sz w:val="28"/>
          <w:szCs w:val="28"/>
          <w:lang w:val="ru-RU"/>
        </w:rPr>
        <w:t xml:space="preserve">СПИСОК АББРЕВИАТУР </w:t>
      </w:r>
      <w:bookmarkEnd w:id="0"/>
    </w:p>
    <w:tbl>
      <w:tblPr>
        <w:tblStyle w:val="TableGrid"/>
        <w:tblW w:w="9360" w:type="dxa"/>
        <w:tblInd w:w="-5" w:type="dxa"/>
        <w:tblLook w:val="04A0" w:firstRow="1" w:lastRow="0" w:firstColumn="1" w:lastColumn="0" w:noHBand="0" w:noVBand="1"/>
      </w:tblPr>
      <w:tblGrid>
        <w:gridCol w:w="2790"/>
        <w:gridCol w:w="6570"/>
      </w:tblGrid>
      <w:tr w:rsidR="00215E28" w:rsidRPr="001D67FA" w:rsidTr="00EB0974">
        <w:tc>
          <w:tcPr>
            <w:tcW w:w="2790" w:type="dxa"/>
          </w:tcPr>
          <w:p w:rsidR="00215E28" w:rsidRPr="00247AC9" w:rsidRDefault="00215E28" w:rsidP="00EB0974">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ОМПУ</w:t>
            </w:r>
          </w:p>
        </w:tc>
        <w:tc>
          <w:tcPr>
            <w:tcW w:w="6570" w:type="dxa"/>
          </w:tcPr>
          <w:p w:rsidR="00215E28" w:rsidRDefault="00215E28" w:rsidP="00EB0974">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Органы местного публичного </w:t>
            </w:r>
            <w:r w:rsidRPr="00247AC9">
              <w:rPr>
                <w:rFonts w:ascii="Times New Roman" w:hAnsi="Times New Roman" w:cs="Times New Roman"/>
                <w:sz w:val="28"/>
                <w:szCs w:val="28"/>
                <w:lang w:val="ru-RU"/>
              </w:rPr>
              <w:t>управления</w:t>
            </w:r>
            <w:r>
              <w:rPr>
                <w:rFonts w:ascii="Times New Roman" w:hAnsi="Times New Roman" w:cs="Times New Roman"/>
                <w:sz w:val="28"/>
                <w:szCs w:val="28"/>
                <w:lang w:val="ru-RU"/>
              </w:rPr>
              <w:t xml:space="preserve">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АГУ</w:t>
            </w:r>
          </w:p>
        </w:tc>
        <w:tc>
          <w:tcPr>
            <w:tcW w:w="6570" w:type="dxa"/>
          </w:tcPr>
          <w:p w:rsidR="00215E28" w:rsidRPr="001D67FA" w:rsidRDefault="00215E28" w:rsidP="00EB0974">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Агентство </w:t>
            </w:r>
            <w:r w:rsidRPr="00B67858">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ых услуг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БГСС</w:t>
            </w:r>
          </w:p>
        </w:tc>
        <w:tc>
          <w:tcPr>
            <w:tcW w:w="6570" w:type="dxa"/>
          </w:tcPr>
          <w:p w:rsidR="00215E28" w:rsidRPr="001D67FA" w:rsidRDefault="00215E28" w:rsidP="00EB0974">
            <w:pPr>
              <w:spacing w:line="276" w:lineRule="auto"/>
              <w:rPr>
                <w:rFonts w:ascii="Times New Roman" w:hAnsi="Times New Roman" w:cs="Times New Roman"/>
                <w:sz w:val="28"/>
                <w:szCs w:val="28"/>
              </w:rPr>
            </w:pPr>
            <w:r w:rsidRPr="00B67858">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w:t>
            </w:r>
            <w:r w:rsidRPr="00B67858">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B67858">
              <w:rPr>
                <w:rFonts w:ascii="Times New Roman" w:eastAsia="Times New Roman" w:hAnsi="Times New Roman" w:cs="Times New Roman"/>
                <w:sz w:val="28"/>
                <w:szCs w:val="28"/>
                <w:lang w:val="ru-RU" w:eastAsia="ru-RU"/>
              </w:rPr>
              <w:t>социального страхования</w:t>
            </w:r>
            <w:r>
              <w:rPr>
                <w:rFonts w:ascii="Times New Roman" w:hAnsi="Times New Roman" w:cs="Times New Roman"/>
                <w:sz w:val="28"/>
                <w:szCs w:val="28"/>
                <w:lang w:val="ru-RU"/>
              </w:rPr>
              <w:t xml:space="preserve">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НПБ</w:t>
            </w:r>
          </w:p>
        </w:tc>
        <w:tc>
          <w:tcPr>
            <w:tcW w:w="6570" w:type="dxa"/>
          </w:tcPr>
          <w:p w:rsidR="00215E28" w:rsidRPr="001D67FA" w:rsidRDefault="00215E28" w:rsidP="00EB0974">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Национальный публичный </w:t>
            </w:r>
            <w:r w:rsidRPr="00B67858">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w:t>
            </w:r>
          </w:p>
        </w:tc>
      </w:tr>
      <w:tr w:rsidR="00215E28" w:rsidRPr="001D67FA" w:rsidTr="00EB0974">
        <w:tc>
          <w:tcPr>
            <w:tcW w:w="2790" w:type="dxa"/>
          </w:tcPr>
          <w:p w:rsidR="00215E28" w:rsidRPr="00B67858" w:rsidRDefault="00215E28" w:rsidP="00EB0974">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ГБ</w:t>
            </w:r>
          </w:p>
        </w:tc>
        <w:tc>
          <w:tcPr>
            <w:tcW w:w="6570" w:type="dxa"/>
          </w:tcPr>
          <w:p w:rsidR="00215E28" w:rsidRPr="00B67858" w:rsidRDefault="00215E28" w:rsidP="00EB0974">
            <w:pPr>
              <w:spacing w:line="276" w:lineRule="auto"/>
              <w:rPr>
                <w:rFonts w:ascii="Times New Roman" w:hAnsi="Times New Roman" w:cs="Times New Roman"/>
                <w:sz w:val="28"/>
                <w:szCs w:val="28"/>
                <w:lang w:val="ru-RU"/>
              </w:rPr>
            </w:pPr>
            <w:r w:rsidRPr="00B67858">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ый </w:t>
            </w:r>
            <w:r w:rsidRPr="00B67858">
              <w:rPr>
                <w:rFonts w:ascii="Times New Roman" w:eastAsia="Times New Roman" w:hAnsi="Times New Roman" w:cs="Times New Roman"/>
                <w:sz w:val="28"/>
                <w:szCs w:val="28"/>
                <w:lang w:val="ru-RU"/>
              </w:rPr>
              <w:t>бюджет</w:t>
            </w:r>
          </w:p>
        </w:tc>
      </w:tr>
      <w:tr w:rsidR="00215E28" w:rsidRPr="001D67FA" w:rsidTr="00EB0974">
        <w:trPr>
          <w:trHeight w:val="98"/>
        </w:trPr>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БАТЕ </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Бюджет административно-территориальных единиц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УТБМ</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A4149D">
              <w:rPr>
                <w:rFonts w:ascii="Times New Roman" w:hAnsi="Times New Roman" w:cs="Times New Roman"/>
                <w:sz w:val="28"/>
                <w:szCs w:val="28"/>
              </w:rPr>
              <w:t>Универсальная товарная</w:t>
            </w:r>
            <w:r w:rsidRPr="00604A12">
              <w:rPr>
                <w:rFonts w:ascii="Times New Roman" w:hAnsi="Times New Roman" w:cs="Times New Roman"/>
                <w:sz w:val="28"/>
                <w:szCs w:val="28"/>
              </w:rPr>
              <w:t xml:space="preserve"> биржа </w:t>
            </w:r>
            <w:r w:rsidRPr="00604A12">
              <w:rPr>
                <w:rFonts w:ascii="Times New Roman" w:eastAsia="Times New Roman" w:hAnsi="Times New Roman" w:cs="Times New Roman"/>
                <w:sz w:val="28"/>
                <w:szCs w:val="28"/>
                <w:lang w:eastAsia="ru-RU"/>
              </w:rPr>
              <w:t>Молдовы</w:t>
            </w:r>
            <w:r w:rsidRPr="00604A12">
              <w:rPr>
                <w:rFonts w:ascii="Times New Roman" w:hAnsi="Times New Roman" w:cs="Times New Roman"/>
                <w:sz w:val="28"/>
                <w:szCs w:val="28"/>
              </w:rPr>
              <w:t xml:space="preserve"> </w:t>
            </w:r>
          </w:p>
        </w:tc>
      </w:tr>
      <w:tr w:rsidR="00215E28" w:rsidRPr="001D67FA" w:rsidTr="00EB0974">
        <w:tc>
          <w:tcPr>
            <w:tcW w:w="2790" w:type="dxa"/>
          </w:tcPr>
          <w:p w:rsidR="00215E28" w:rsidRPr="002D6077"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ТБ</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Таможенное бюро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НБС</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Национальное бюро статистики </w:t>
            </w:r>
          </w:p>
        </w:tc>
      </w:tr>
      <w:tr w:rsidR="00215E28" w:rsidRPr="001D67FA" w:rsidTr="00EB0974">
        <w:tc>
          <w:tcPr>
            <w:tcW w:w="2790" w:type="dxa"/>
          </w:tcPr>
          <w:p w:rsidR="00215E28" w:rsidRPr="002D6077"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СПРМ</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eastAsia="Times New Roman" w:hAnsi="Times New Roman" w:cs="Times New Roman"/>
                <w:sz w:val="28"/>
                <w:szCs w:val="28"/>
                <w:lang w:eastAsia="ru-RU"/>
              </w:rPr>
              <w:t>Счетная палата</w:t>
            </w:r>
            <w:r w:rsidRPr="00604A12">
              <w:rPr>
                <w:rFonts w:ascii="Times New Roman" w:hAnsi="Times New Roman" w:cs="Times New Roman"/>
                <w:sz w:val="28"/>
                <w:szCs w:val="28"/>
              </w:rPr>
              <w:t xml:space="preserve"> </w:t>
            </w:r>
            <w:r w:rsidRPr="00604A12">
              <w:rPr>
                <w:rFonts w:ascii="Times New Roman" w:eastAsia="Times New Roman" w:hAnsi="Times New Roman" w:cs="Times New Roman"/>
                <w:sz w:val="28"/>
                <w:szCs w:val="28"/>
                <w:lang w:eastAsia="ru-RU"/>
              </w:rPr>
              <w:t>Республики Молдова</w:t>
            </w:r>
            <w:r w:rsidRPr="00604A12">
              <w:rPr>
                <w:rFonts w:ascii="Times New Roman" w:hAnsi="Times New Roman" w:cs="Times New Roman"/>
                <w:sz w:val="28"/>
                <w:szCs w:val="28"/>
              </w:rPr>
              <w:t xml:space="preserve"> </w:t>
            </w:r>
          </w:p>
        </w:tc>
      </w:tr>
      <w:tr w:rsidR="00215E28" w:rsidRPr="001D67FA" w:rsidTr="00EB0974">
        <w:tc>
          <w:tcPr>
            <w:tcW w:w="2790" w:type="dxa"/>
          </w:tcPr>
          <w:p w:rsidR="00215E28" w:rsidRPr="002D6077"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НК</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Налоговый кодекс </w:t>
            </w:r>
          </w:p>
        </w:tc>
      </w:tr>
      <w:tr w:rsidR="00215E28" w:rsidRPr="001D67FA" w:rsidTr="00EB0974">
        <w:tc>
          <w:tcPr>
            <w:tcW w:w="2790" w:type="dxa"/>
          </w:tcPr>
          <w:p w:rsidR="00215E28"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ТК</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Таможенный кодекс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ГУАКН </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Главное управление </w:t>
            </w:r>
            <w:r w:rsidRPr="00604A12">
              <w:rPr>
                <w:rFonts w:ascii="Times New Roman" w:eastAsia="Times New Roman" w:hAnsi="Times New Roman" w:cs="Times New Roman"/>
                <w:sz w:val="28"/>
                <w:szCs w:val="28"/>
                <w:lang w:eastAsia="ru-RU"/>
              </w:rPr>
              <w:t xml:space="preserve">администрирования крупных </w:t>
            </w:r>
            <w:r w:rsidRPr="00604A12">
              <w:rPr>
                <w:rStyle w:val="FontStyle22"/>
                <w:lang w:eastAsia="ru-RU"/>
              </w:rPr>
              <w:t>налогоплательщиков</w:t>
            </w:r>
            <w:r w:rsidRPr="00604A12">
              <w:rPr>
                <w:rFonts w:ascii="Times New Roman" w:hAnsi="Times New Roman" w:cs="Times New Roman"/>
                <w:sz w:val="28"/>
                <w:szCs w:val="28"/>
              </w:rPr>
              <w:t xml:space="preserve">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ГУНА</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Главное управление налогового </w:t>
            </w:r>
            <w:r w:rsidRPr="00604A12">
              <w:rPr>
                <w:rFonts w:ascii="Times New Roman" w:eastAsia="Times New Roman" w:hAnsi="Times New Roman" w:cs="Times New Roman"/>
                <w:sz w:val="28"/>
                <w:szCs w:val="28"/>
                <w:lang w:eastAsia="ru-RU"/>
              </w:rPr>
              <w:t>администрирования</w:t>
            </w:r>
            <w:r w:rsidRPr="00604A12">
              <w:rPr>
                <w:rFonts w:ascii="Times New Roman" w:hAnsi="Times New Roman" w:cs="Times New Roman"/>
                <w:sz w:val="28"/>
                <w:szCs w:val="28"/>
              </w:rPr>
              <w:t xml:space="preserve"> </w:t>
            </w:r>
          </w:p>
        </w:tc>
      </w:tr>
      <w:tr w:rsidR="00215E28" w:rsidRPr="001D67FA" w:rsidTr="00EB0974">
        <w:tc>
          <w:tcPr>
            <w:tcW w:w="2790" w:type="dxa"/>
          </w:tcPr>
          <w:p w:rsidR="00215E28" w:rsidRPr="00B67858" w:rsidRDefault="00215E28" w:rsidP="00EB0974">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ФОМС</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bCs/>
                <w:sz w:val="28"/>
                <w:szCs w:val="28"/>
              </w:rPr>
              <w:t xml:space="preserve">Фонды обязательного медицинского страхования </w:t>
            </w:r>
            <w:r w:rsidRPr="00604A12">
              <w:rPr>
                <w:rFonts w:ascii="Times New Roman" w:hAnsi="Times New Roman" w:cs="Times New Roman"/>
                <w:sz w:val="28"/>
                <w:szCs w:val="28"/>
              </w:rPr>
              <w:t xml:space="preserve">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ГЭИ</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Государственная эк</w:t>
            </w:r>
            <w:r>
              <w:rPr>
                <w:rFonts w:ascii="Times New Roman" w:hAnsi="Times New Roman" w:cs="Times New Roman"/>
                <w:sz w:val="28"/>
                <w:szCs w:val="28"/>
              </w:rPr>
              <w:t>о</w:t>
            </w:r>
            <w:r w:rsidRPr="00604A12">
              <w:rPr>
                <w:rFonts w:ascii="Times New Roman" w:hAnsi="Times New Roman" w:cs="Times New Roman"/>
                <w:sz w:val="28"/>
                <w:szCs w:val="28"/>
              </w:rPr>
              <w:t xml:space="preserve">логическая инспекция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МЭ </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Министерство экономики </w:t>
            </w:r>
          </w:p>
        </w:tc>
      </w:tr>
      <w:tr w:rsidR="00215E28" w:rsidRPr="001D67FA" w:rsidTr="00EB0974">
        <w:tc>
          <w:tcPr>
            <w:tcW w:w="2790" w:type="dxa"/>
          </w:tcPr>
          <w:p w:rsidR="00215E28" w:rsidRPr="002D6077"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МФ</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Министерство финансов  </w:t>
            </w:r>
          </w:p>
        </w:tc>
      </w:tr>
      <w:tr w:rsidR="00215E28" w:rsidRPr="001D67FA" w:rsidTr="00EB0974">
        <w:tc>
          <w:tcPr>
            <w:tcW w:w="2790" w:type="dxa"/>
          </w:tcPr>
          <w:p w:rsidR="00215E28" w:rsidRPr="002D6077"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МЗ</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Министерство </w:t>
            </w:r>
            <w:r w:rsidRPr="00604A12">
              <w:rPr>
                <w:rFonts w:ascii="Times New Roman" w:hAnsi="Times New Roman" w:cs="Times New Roman"/>
                <w:bCs/>
                <w:sz w:val="28"/>
                <w:szCs w:val="28"/>
              </w:rPr>
              <w:t>здравоохранения</w:t>
            </w:r>
            <w:r w:rsidRPr="00604A12">
              <w:rPr>
                <w:rFonts w:ascii="Times New Roman" w:hAnsi="Times New Roman" w:cs="Times New Roman"/>
                <w:sz w:val="28"/>
                <w:szCs w:val="28"/>
              </w:rPr>
              <w:t xml:space="preserve"> </w:t>
            </w:r>
          </w:p>
        </w:tc>
      </w:tr>
      <w:tr w:rsidR="00215E28" w:rsidRPr="001D67FA" w:rsidTr="00EB0974">
        <w:tc>
          <w:tcPr>
            <w:tcW w:w="2790" w:type="dxa"/>
          </w:tcPr>
          <w:p w:rsidR="00215E28" w:rsidRPr="001D67FA" w:rsidRDefault="00215E28" w:rsidP="00EB0974">
            <w:pPr>
              <w:pStyle w:val="NoSpacing"/>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u-RU"/>
              </w:rPr>
              <w:t xml:space="preserve">ЭМПФ </w:t>
            </w:r>
          </w:p>
        </w:tc>
        <w:tc>
          <w:tcPr>
            <w:tcW w:w="6570" w:type="dxa"/>
          </w:tcPr>
          <w:p w:rsidR="00215E28" w:rsidRPr="00604A12" w:rsidRDefault="00215E28" w:rsidP="00EB0974">
            <w:pPr>
              <w:pStyle w:val="NoSpacing"/>
              <w:spacing w:line="276" w:lineRule="auto"/>
              <w:jc w:val="both"/>
              <w:rPr>
                <w:rFonts w:ascii="Times New Roman" w:eastAsia="Times New Roman" w:hAnsi="Times New Roman" w:cs="Times New Roman"/>
                <w:color w:val="000000"/>
                <w:sz w:val="28"/>
                <w:szCs w:val="28"/>
              </w:rPr>
            </w:pPr>
            <w:r w:rsidRPr="00604A12">
              <w:rPr>
                <w:rFonts w:ascii="Times New Roman" w:eastAsia="Times New Roman" w:hAnsi="Times New Roman" w:cs="Times New Roman"/>
                <w:color w:val="000000"/>
                <w:sz w:val="28"/>
                <w:szCs w:val="28"/>
                <w:lang w:eastAsia="ru-RU"/>
              </w:rPr>
              <w:t>Эффективност</w:t>
            </w:r>
            <w:r w:rsidRPr="00604A12">
              <w:rPr>
                <w:rFonts w:ascii="Times New Roman" w:eastAsia="Times New Roman" w:hAnsi="Times New Roman" w:cs="Times New Roman"/>
                <w:color w:val="000000"/>
                <w:sz w:val="28"/>
                <w:szCs w:val="28"/>
              </w:rPr>
              <w:t xml:space="preserve">ь </w:t>
            </w:r>
            <w:r w:rsidRPr="00604A12">
              <w:rPr>
                <w:rFonts w:ascii="Times New Roman" w:eastAsia="Times New Roman" w:hAnsi="Times New Roman" w:cs="Times New Roman"/>
                <w:color w:val="000000"/>
                <w:sz w:val="28"/>
                <w:szCs w:val="28"/>
                <w:lang w:eastAsia="ru-RU"/>
              </w:rPr>
              <w:t>менеджмента</w:t>
            </w:r>
            <w:r w:rsidRPr="00604A12">
              <w:rPr>
                <w:rFonts w:ascii="Times New Roman" w:eastAsia="Times New Roman" w:hAnsi="Times New Roman" w:cs="Times New Roman"/>
                <w:color w:val="000000"/>
                <w:sz w:val="28"/>
                <w:szCs w:val="28"/>
              </w:rPr>
              <w:t xml:space="preserve"> публичных финансов </w:t>
            </w:r>
          </w:p>
        </w:tc>
      </w:tr>
      <w:tr w:rsidR="00215E28" w:rsidRPr="001D67FA" w:rsidTr="00EB0974">
        <w:tc>
          <w:tcPr>
            <w:tcW w:w="2790" w:type="dxa"/>
          </w:tcPr>
          <w:p w:rsidR="00215E28" w:rsidRPr="00B67858" w:rsidRDefault="00215E28" w:rsidP="00EB0974">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ВВП</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Валовой внутренний продукт</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п</w:t>
            </w:r>
            <w:r w:rsidRPr="001D67FA">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ru-RU"/>
              </w:rPr>
              <w:t>п</w:t>
            </w:r>
            <w:r w:rsidRPr="001D67FA">
              <w:rPr>
                <w:rFonts w:ascii="Times New Roman" w:eastAsia="Times New Roman" w:hAnsi="Times New Roman" w:cs="Times New Roman"/>
                <w:b/>
                <w:sz w:val="28"/>
                <w:szCs w:val="28"/>
              </w:rPr>
              <w:t>.</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процентные пункты </w:t>
            </w:r>
          </w:p>
        </w:tc>
      </w:tr>
      <w:tr w:rsidR="00215E28" w:rsidRPr="001D67FA" w:rsidTr="00EB0974">
        <w:tc>
          <w:tcPr>
            <w:tcW w:w="2790" w:type="dxa"/>
          </w:tcPr>
          <w:p w:rsidR="00215E28" w:rsidRPr="004B5D1A" w:rsidRDefault="00215E28" w:rsidP="00EB0974">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ГНР</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Государственный налоговый регистр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lastRenderedPageBreak/>
              <w:t>СВК</w:t>
            </w:r>
          </w:p>
        </w:tc>
        <w:tc>
          <w:tcPr>
            <w:tcW w:w="6570" w:type="dxa"/>
          </w:tcPr>
          <w:p w:rsidR="00215E28" w:rsidRPr="00604A12" w:rsidRDefault="00215E28" w:rsidP="00EB0974">
            <w:pPr>
              <w:spacing w:line="276" w:lineRule="auto"/>
              <w:rPr>
                <w:rFonts w:ascii="Times New Roman" w:hAnsi="Times New Roman" w:cs="Times New Roman"/>
                <w:sz w:val="28"/>
                <w:szCs w:val="28"/>
              </w:rPr>
            </w:pPr>
            <w:r w:rsidRPr="00604A12">
              <w:rPr>
                <w:rFonts w:ascii="Times New Roman" w:hAnsi="Times New Roman" w:cs="Times New Roman"/>
                <w:sz w:val="28"/>
                <w:szCs w:val="28"/>
              </w:rPr>
              <w:t xml:space="preserve">Система </w:t>
            </w:r>
            <w:r w:rsidRPr="00604A12">
              <w:rPr>
                <w:rFonts w:ascii="Times New Roman" w:eastAsia="Times New Roman" w:hAnsi="Times New Roman" w:cs="Times New Roman"/>
                <w:sz w:val="28"/>
                <w:szCs w:val="28"/>
                <w:lang w:eastAsia="ru-RU"/>
              </w:rPr>
              <w:t>внутренн</w:t>
            </w:r>
            <w:r w:rsidRPr="00604A12">
              <w:rPr>
                <w:rFonts w:ascii="Times New Roman" w:hAnsi="Times New Roman" w:cs="Times New Roman"/>
                <w:sz w:val="28"/>
                <w:szCs w:val="28"/>
              </w:rPr>
              <w:t xml:space="preserve">его контроля </w:t>
            </w:r>
          </w:p>
        </w:tc>
      </w:tr>
      <w:tr w:rsidR="00215E28" w:rsidRPr="001D67FA" w:rsidTr="00EB0974">
        <w:tc>
          <w:tcPr>
            <w:tcW w:w="2790" w:type="dxa"/>
          </w:tcPr>
          <w:p w:rsidR="00215E28" w:rsidRPr="004B5D1A" w:rsidRDefault="00215E28" w:rsidP="00EB0974">
            <w:pPr>
              <w:tabs>
                <w:tab w:val="left" w:pos="450"/>
                <w:tab w:val="left" w:pos="3600"/>
              </w:tabs>
              <w:spacing w:line="276" w:lineRule="auto"/>
              <w:ind w:right="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ГНС</w:t>
            </w:r>
          </w:p>
        </w:tc>
        <w:tc>
          <w:tcPr>
            <w:tcW w:w="6570" w:type="dxa"/>
          </w:tcPr>
          <w:p w:rsidR="00215E28" w:rsidRPr="004B5D1A" w:rsidRDefault="00215E28" w:rsidP="00EB0974">
            <w:pPr>
              <w:spacing w:line="276" w:lineRule="auto"/>
              <w:jc w:val="both"/>
              <w:rPr>
                <w:rFonts w:ascii="Times New Roman" w:hAnsi="Times New Roman"/>
                <w:sz w:val="28"/>
                <w:szCs w:val="28"/>
                <w:lang w:val="ru-RU"/>
              </w:rPr>
            </w:pPr>
            <w:r>
              <w:rPr>
                <w:rFonts w:ascii="Times New Roman" w:eastAsia="Times New Roman" w:hAnsi="Times New Roman"/>
                <w:color w:val="000000"/>
                <w:sz w:val="28"/>
                <w:szCs w:val="28"/>
                <w:lang w:val="ru-RU" w:eastAsia="ru-RU"/>
              </w:rPr>
              <w:t>Г</w:t>
            </w:r>
            <w:r w:rsidRPr="0019159B">
              <w:rPr>
                <w:rFonts w:ascii="Times New Roman" w:eastAsia="Times New Roman" w:hAnsi="Times New Roman"/>
                <w:color w:val="000000"/>
                <w:sz w:val="28"/>
                <w:szCs w:val="28"/>
                <w:lang w:val="ru-RU" w:eastAsia="ru-RU"/>
              </w:rPr>
              <w:t>осударственн</w:t>
            </w:r>
            <w:r>
              <w:rPr>
                <w:rFonts w:ascii="Times New Roman" w:eastAsia="Times New Roman" w:hAnsi="Times New Roman"/>
                <w:color w:val="000000"/>
                <w:sz w:val="28"/>
                <w:szCs w:val="28"/>
                <w:lang w:val="ru-RU" w:eastAsia="ru-RU"/>
              </w:rPr>
              <w:t>ая налоговая служба</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АИС</w:t>
            </w:r>
          </w:p>
        </w:tc>
        <w:tc>
          <w:tcPr>
            <w:tcW w:w="6570" w:type="dxa"/>
          </w:tcPr>
          <w:p w:rsidR="00215E28" w:rsidRPr="001D67FA" w:rsidRDefault="00215E28" w:rsidP="00EB0974">
            <w:pPr>
              <w:spacing w:line="276" w:lineRule="auto"/>
              <w:rPr>
                <w:rFonts w:ascii="Times New Roman" w:hAnsi="Times New Roman" w:cs="Times New Roman"/>
                <w:sz w:val="28"/>
                <w:szCs w:val="28"/>
              </w:rPr>
            </w:pPr>
            <w:r w:rsidRPr="004B5D1A">
              <w:rPr>
                <w:rFonts w:ascii="Times New Roman" w:hAnsi="Times New Roman" w:cs="Times New Roman"/>
                <w:bCs/>
                <w:sz w:val="28"/>
                <w:szCs w:val="28"/>
                <w:lang w:val="ru-RU" w:eastAsia="ro-RO"/>
              </w:rPr>
              <w:t>Автоматизированн</w:t>
            </w:r>
            <w:r>
              <w:rPr>
                <w:rFonts w:ascii="Times New Roman" w:hAnsi="Times New Roman" w:cs="Times New Roman"/>
                <w:sz w:val="28"/>
                <w:szCs w:val="28"/>
                <w:lang w:val="ru-RU"/>
              </w:rPr>
              <w:t xml:space="preserve">ая </w:t>
            </w:r>
            <w:r>
              <w:rPr>
                <w:rFonts w:ascii="Times New Roman" w:hAnsi="Times New Roman" w:cs="Times New Roman"/>
                <w:bCs/>
                <w:sz w:val="28"/>
                <w:szCs w:val="28"/>
                <w:lang w:val="ru-RU" w:eastAsia="ro-RO"/>
              </w:rPr>
              <w:t>информационная система</w:t>
            </w:r>
            <w:r>
              <w:rPr>
                <w:rFonts w:ascii="Times New Roman" w:hAnsi="Times New Roman" w:cs="Times New Roman"/>
                <w:sz w:val="28"/>
                <w:szCs w:val="28"/>
                <w:lang w:val="ru-RU"/>
              </w:rPr>
              <w:t xml:space="preserve">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ТС</w:t>
            </w:r>
          </w:p>
        </w:tc>
        <w:tc>
          <w:tcPr>
            <w:tcW w:w="6570" w:type="dxa"/>
          </w:tcPr>
          <w:p w:rsidR="00215E28" w:rsidRPr="001D67FA" w:rsidRDefault="00215E28" w:rsidP="00EB0974">
            <w:pPr>
              <w:spacing w:line="276" w:lineRule="auto"/>
              <w:rPr>
                <w:rFonts w:ascii="Times New Roman" w:hAnsi="Times New Roman" w:cs="Times New Roman"/>
                <w:sz w:val="28"/>
                <w:szCs w:val="28"/>
              </w:rPr>
            </w:pPr>
            <w:r>
              <w:rPr>
                <w:rFonts w:ascii="Times New Roman" w:hAnsi="Times New Roman" w:cs="Times New Roman"/>
                <w:sz w:val="28"/>
                <w:szCs w:val="28"/>
                <w:lang w:val="ru-RU"/>
              </w:rPr>
              <w:t xml:space="preserve">Таможенная служба </w:t>
            </w:r>
          </w:p>
        </w:tc>
      </w:tr>
      <w:tr w:rsidR="00215E28" w:rsidRPr="001D67FA" w:rsidTr="00EB0974">
        <w:tc>
          <w:tcPr>
            <w:tcW w:w="2790" w:type="dxa"/>
          </w:tcPr>
          <w:p w:rsidR="00215E28" w:rsidRPr="001D67FA"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НДС</w:t>
            </w:r>
          </w:p>
        </w:tc>
        <w:tc>
          <w:tcPr>
            <w:tcW w:w="6570" w:type="dxa"/>
          </w:tcPr>
          <w:p w:rsidR="00215E28" w:rsidRPr="001D67FA" w:rsidRDefault="00215E28" w:rsidP="00EB0974">
            <w:pPr>
              <w:spacing w:line="276" w:lineRule="auto"/>
              <w:rPr>
                <w:rFonts w:ascii="Times New Roman" w:hAnsi="Times New Roman" w:cs="Times New Roman"/>
                <w:sz w:val="28"/>
                <w:szCs w:val="28"/>
              </w:rPr>
            </w:pPr>
            <w:r w:rsidRPr="000B7064">
              <w:rPr>
                <w:rFonts w:ascii="Times New Roman" w:hAnsi="Times New Roman" w:cs="Times New Roman"/>
                <w:sz w:val="28"/>
                <w:szCs w:val="28"/>
              </w:rPr>
              <w:t xml:space="preserve">Налог на добавленную стоимость </w:t>
            </w:r>
          </w:p>
        </w:tc>
      </w:tr>
      <w:tr w:rsidR="00215E28" w:rsidRPr="001D67FA" w:rsidTr="00EB0974">
        <w:tc>
          <w:tcPr>
            <w:tcW w:w="2790" w:type="dxa"/>
          </w:tcPr>
          <w:p w:rsidR="00215E28" w:rsidRPr="00300711" w:rsidRDefault="00215E28" w:rsidP="00EB097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hAnsi="Times New Roman" w:cs="Times New Roman"/>
                <w:b/>
                <w:sz w:val="28"/>
                <w:szCs w:val="28"/>
                <w:lang w:val="ru-RU"/>
              </w:rPr>
              <w:t>ОМ РМ</w:t>
            </w:r>
            <w:r w:rsidRPr="00300711">
              <w:rPr>
                <w:rFonts w:ascii="Times New Roman" w:hAnsi="Times New Roman" w:cs="Times New Roman"/>
                <w:b/>
                <w:sz w:val="28"/>
                <w:szCs w:val="28"/>
              </w:rPr>
              <w:t xml:space="preserve">  </w:t>
            </w:r>
          </w:p>
        </w:tc>
        <w:tc>
          <w:tcPr>
            <w:tcW w:w="6570" w:type="dxa"/>
          </w:tcPr>
          <w:p w:rsidR="00215E28" w:rsidRPr="001D67FA" w:rsidRDefault="00215E28" w:rsidP="00EB0974">
            <w:pPr>
              <w:spacing w:after="120" w:line="276" w:lineRule="auto"/>
              <w:jc w:val="both"/>
              <w:rPr>
                <w:rFonts w:ascii="Times New Roman" w:hAnsi="Times New Roman" w:cs="Times New Roman"/>
                <w:sz w:val="28"/>
                <w:szCs w:val="28"/>
              </w:rPr>
            </w:pPr>
            <w:r w:rsidRPr="004B5D1A">
              <w:rPr>
                <w:rFonts w:ascii="Times New Roman" w:eastAsia="Times New Roman" w:hAnsi="Times New Roman" w:cs="Times New Roman"/>
                <w:sz w:val="28"/>
                <w:szCs w:val="28"/>
                <w:lang w:val="ru-RU" w:eastAsia="ru-RU"/>
              </w:rPr>
              <w:t>Официальн</w:t>
            </w:r>
            <w:r>
              <w:rPr>
                <w:rFonts w:ascii="Times New Roman" w:eastAsia="Times New Roman" w:hAnsi="Times New Roman" w:cs="Times New Roman"/>
                <w:sz w:val="28"/>
                <w:szCs w:val="28"/>
                <w:lang w:val="ru-RU" w:eastAsia="ru-RU"/>
              </w:rPr>
              <w:t>ый</w:t>
            </w:r>
            <w:r w:rsidRPr="004B5D1A">
              <w:rPr>
                <w:rFonts w:ascii="Times New Roman" w:eastAsia="Times New Roman" w:hAnsi="Times New Roman" w:cs="Times New Roman"/>
                <w:sz w:val="28"/>
                <w:szCs w:val="28"/>
                <w:lang w:val="ru-RU" w:eastAsia="ru-RU"/>
              </w:rPr>
              <w:t xml:space="preserve"> монитор Республики Молдова</w:t>
            </w:r>
          </w:p>
        </w:tc>
      </w:tr>
    </w:tbl>
    <w:p w:rsidR="00215E28" w:rsidRPr="001D0846" w:rsidRDefault="00215E28" w:rsidP="00215E28">
      <w:pPr>
        <w:tabs>
          <w:tab w:val="left" w:pos="360"/>
        </w:tabs>
        <w:spacing w:after="0" w:line="276" w:lineRule="auto"/>
        <w:jc w:val="both"/>
        <w:rPr>
          <w:rFonts w:ascii="Times New Roman" w:hAnsi="Times New Roman" w:cs="Times New Roman"/>
          <w:sz w:val="28"/>
          <w:szCs w:val="28"/>
        </w:rPr>
      </w:pPr>
      <w:bookmarkStart w:id="1" w:name="_Toc505603937"/>
    </w:p>
    <w:p w:rsidR="00215E28" w:rsidRDefault="00215E28" w:rsidP="00215E28">
      <w:pPr>
        <w:spacing w:after="0" w:line="276" w:lineRule="auto"/>
        <w:jc w:val="center"/>
        <w:rPr>
          <w:rFonts w:ascii="Times New Roman" w:hAnsi="Times New Roman" w:cs="Times New Roman"/>
          <w:b/>
          <w:sz w:val="28"/>
          <w:szCs w:val="28"/>
          <w:highlight w:val="yellow"/>
        </w:rPr>
      </w:pPr>
    </w:p>
    <w:p w:rsidR="00215E28" w:rsidRDefault="00215E28" w:rsidP="00215E28">
      <w:pPr>
        <w:spacing w:after="0" w:line="276" w:lineRule="auto"/>
        <w:jc w:val="center"/>
        <w:rPr>
          <w:rFonts w:ascii="Times New Roman" w:hAnsi="Times New Roman" w:cs="Times New Roman"/>
          <w:b/>
          <w:sz w:val="28"/>
          <w:szCs w:val="28"/>
          <w:highlight w:val="yellow"/>
        </w:rPr>
      </w:pPr>
    </w:p>
    <w:p w:rsidR="00215E28" w:rsidRDefault="00215E28" w:rsidP="00215E28">
      <w:pPr>
        <w:spacing w:after="0" w:line="276" w:lineRule="auto"/>
        <w:jc w:val="center"/>
        <w:rPr>
          <w:rFonts w:ascii="Times New Roman" w:hAnsi="Times New Roman" w:cs="Times New Roman"/>
          <w:b/>
          <w:sz w:val="28"/>
          <w:szCs w:val="28"/>
          <w:highlight w:val="yellow"/>
        </w:rPr>
      </w:pPr>
    </w:p>
    <w:p w:rsidR="00215E28" w:rsidRDefault="00215E28" w:rsidP="00215E28">
      <w:pPr>
        <w:spacing w:after="0" w:line="276" w:lineRule="auto"/>
        <w:rPr>
          <w:rFonts w:ascii="Times New Roman" w:hAnsi="Times New Roman" w:cs="Times New Roman"/>
          <w:b/>
          <w:sz w:val="28"/>
          <w:szCs w:val="28"/>
          <w:highlight w:val="yellow"/>
        </w:rPr>
      </w:pPr>
    </w:p>
    <w:p w:rsidR="00215E28" w:rsidRPr="00573BBF" w:rsidRDefault="00215E28" w:rsidP="00215E28">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ГЛОССАРИЙ</w:t>
      </w:r>
    </w:p>
    <w:p w:rsidR="00215E28" w:rsidRPr="00573BBF" w:rsidRDefault="00215E28" w:rsidP="00215E28">
      <w:pPr>
        <w:spacing w:after="0" w:line="276" w:lineRule="auto"/>
        <w:ind w:firstLine="720"/>
        <w:jc w:val="both"/>
        <w:rPr>
          <w:rFonts w:ascii="Times New Roman" w:eastAsia="Times New Roman" w:hAnsi="Times New Roman" w:cs="Times New Roman"/>
          <w:b/>
          <w:iCs/>
          <w:sz w:val="28"/>
          <w:szCs w:val="28"/>
          <w:lang w:val="ru-RU" w:eastAsia="ru-RU"/>
        </w:rPr>
      </w:pPr>
      <w:r>
        <w:rPr>
          <w:rStyle w:val="FontStyle22"/>
          <w:lang w:val="ru-RU" w:eastAsia="ru-RU"/>
        </w:rPr>
        <w:t xml:space="preserve">Налогоплательщик - </w:t>
      </w:r>
      <w:r w:rsidRPr="002C5A4D">
        <w:rPr>
          <w:rFonts w:ascii="Times New Roman" w:eastAsia="Times New Roman" w:hAnsi="Times New Roman" w:cs="Times New Roman"/>
          <w:sz w:val="28"/>
          <w:szCs w:val="28"/>
          <w:lang w:val="ru-RU"/>
        </w:rPr>
        <w:t>лицо, которое в соответствии с налоговым законодательством обязано исчислять и/или уплачивать в бюджет любой налог и сбор, соответствующие пеню и штраф; лицо, которое в соответствии с налоговым законодательством обязано удерживать или взимать с другого лица и уплачивать в бюджет указанные платежи.</w:t>
      </w:r>
    </w:p>
    <w:p w:rsidR="00215E28" w:rsidRPr="002C5A4D" w:rsidRDefault="00215E28" w:rsidP="00215E28">
      <w:pPr>
        <w:spacing w:after="0" w:line="276" w:lineRule="auto"/>
        <w:ind w:firstLine="709"/>
        <w:jc w:val="both"/>
        <w:rPr>
          <w:rFonts w:ascii="Times New Roman" w:eastAsia="Times New Roman" w:hAnsi="Times New Roman" w:cs="Times New Roman"/>
          <w:sz w:val="24"/>
          <w:szCs w:val="24"/>
          <w:lang w:val="ru-RU"/>
        </w:rPr>
      </w:pPr>
      <w:r w:rsidRPr="002C5A4D">
        <w:rPr>
          <w:rFonts w:ascii="Times New Roman" w:eastAsia="Times New Roman" w:hAnsi="Times New Roman" w:cs="Times New Roman"/>
          <w:b/>
          <w:iCs/>
          <w:sz w:val="28"/>
          <w:szCs w:val="28"/>
          <w:lang w:val="ru-RU"/>
        </w:rPr>
        <w:t>Крупный налогоплательщик</w:t>
      </w:r>
      <w:r w:rsidRPr="002C5A4D">
        <w:rPr>
          <w:rFonts w:ascii="Times New Roman" w:eastAsia="Times New Roman" w:hAnsi="Times New Roman" w:cs="Times New Roman"/>
          <w:sz w:val="28"/>
          <w:szCs w:val="28"/>
          <w:lang w:val="ru-RU"/>
        </w:rPr>
        <w:t xml:space="preserve"> – налогоплательщик, определенный в соответствии с критериями отбора крупных налогоплательщиков, разработанными Г</w:t>
      </w:r>
      <w:r>
        <w:rPr>
          <w:rFonts w:ascii="Times New Roman" w:eastAsia="Times New Roman" w:hAnsi="Times New Roman" w:cs="Times New Roman"/>
          <w:sz w:val="28"/>
          <w:szCs w:val="28"/>
          <w:lang w:val="ru-RU"/>
        </w:rPr>
        <w:t>НС</w:t>
      </w:r>
      <w:r w:rsidRPr="002C5A4D">
        <w:rPr>
          <w:rFonts w:ascii="Times New Roman" w:eastAsia="Times New Roman" w:hAnsi="Times New Roman" w:cs="Times New Roman"/>
          <w:sz w:val="28"/>
          <w:szCs w:val="28"/>
          <w:lang w:val="ru-RU"/>
        </w:rPr>
        <w:t>, и включенный в Список хозяйствующих субъектов–крупных налогоплательщиков</w:t>
      </w:r>
      <w:r w:rsidRPr="002C5A4D">
        <w:rPr>
          <w:rFonts w:ascii="Times New Roman" w:eastAsia="Times New Roman" w:hAnsi="Times New Roman" w:cs="Times New Roman"/>
          <w:sz w:val="24"/>
          <w:szCs w:val="24"/>
          <w:lang w:val="ru-RU"/>
        </w:rPr>
        <w:t>.</w:t>
      </w:r>
    </w:p>
    <w:p w:rsidR="00215E28" w:rsidRPr="002C5A4D" w:rsidRDefault="00215E28" w:rsidP="00215E28">
      <w:pPr>
        <w:spacing w:after="0" w:line="276" w:lineRule="auto"/>
        <w:ind w:firstLine="720"/>
        <w:jc w:val="both"/>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Таможенный</w:t>
      </w:r>
      <w:r w:rsidRPr="002C5A4D">
        <w:rPr>
          <w:rFonts w:ascii="Times New Roman" w:eastAsia="Times New Roman" w:hAnsi="Times New Roman" w:cs="Times New Roman"/>
          <w:b/>
          <w:iCs/>
          <w:sz w:val="28"/>
          <w:szCs w:val="28"/>
          <w:lang w:val="ru-RU"/>
        </w:rPr>
        <w:t xml:space="preserve"> </w:t>
      </w:r>
      <w:r>
        <w:rPr>
          <w:rFonts w:ascii="Times New Roman" w:eastAsia="Times New Roman" w:hAnsi="Times New Roman" w:cs="Times New Roman"/>
          <w:b/>
          <w:iCs/>
          <w:sz w:val="28"/>
          <w:szCs w:val="28"/>
          <w:lang w:val="ru-RU"/>
        </w:rPr>
        <w:t xml:space="preserve">плательщик </w:t>
      </w:r>
      <w:r w:rsidRPr="006063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лицо, обязанное уплачивать таможенное обязательство.</w:t>
      </w:r>
    </w:p>
    <w:p w:rsidR="00215E28" w:rsidRPr="00606373" w:rsidRDefault="00215E28" w:rsidP="00215E28">
      <w:pPr>
        <w:spacing w:after="0" w:line="276" w:lineRule="auto"/>
        <w:ind w:firstLine="720"/>
        <w:jc w:val="both"/>
        <w:rPr>
          <w:rFonts w:ascii="Times New Roman" w:eastAsia="Times New Roman" w:hAnsi="Times New Roman" w:cs="Times New Roman"/>
          <w:sz w:val="28"/>
          <w:szCs w:val="28"/>
          <w:lang w:eastAsia="ru-RU"/>
        </w:rPr>
      </w:pPr>
      <w:r w:rsidRPr="002C5A4D">
        <w:rPr>
          <w:rFonts w:ascii="Times New Roman" w:eastAsia="Times New Roman" w:hAnsi="Times New Roman" w:cs="Times New Roman"/>
          <w:b/>
          <w:sz w:val="28"/>
          <w:szCs w:val="28"/>
          <w:lang w:val="ru-RU"/>
        </w:rPr>
        <w:t>Налогооблагаемая база</w:t>
      </w:r>
      <w:r>
        <w:rPr>
          <w:rFonts w:ascii="Times New Roman" w:eastAsia="Times New Roman" w:hAnsi="Times New Roman" w:cs="Times New Roman"/>
          <w:sz w:val="28"/>
          <w:szCs w:val="28"/>
          <w:lang w:val="ru-RU"/>
        </w:rPr>
        <w:t xml:space="preserve"> </w:t>
      </w:r>
      <w:r w:rsidRPr="001E16F8">
        <w:rPr>
          <w:rFonts w:ascii="Times New Roman" w:eastAsia="Times New Roman" w:hAnsi="Times New Roman" w:cs="Times New Roman"/>
          <w:sz w:val="28"/>
          <w:szCs w:val="28"/>
          <w:lang w:eastAsia="x-none"/>
        </w:rPr>
        <w:t>–</w:t>
      </w:r>
      <w:r w:rsidRPr="001E16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совокупность доходов, имущества или других ценностей, к которым применяется ставка налога</w:t>
      </w:r>
      <w:r w:rsidRPr="00606373">
        <w:rPr>
          <w:rFonts w:ascii="Times New Roman" w:eastAsia="Times New Roman" w:hAnsi="Times New Roman" w:cs="Times New Roman"/>
          <w:sz w:val="28"/>
          <w:szCs w:val="28"/>
        </w:rPr>
        <w:t>.</w:t>
      </w:r>
    </w:p>
    <w:p w:rsidR="00215E28" w:rsidRPr="001E16F8" w:rsidRDefault="00215E28" w:rsidP="00215E28">
      <w:pPr>
        <w:shd w:val="clear" w:color="auto" w:fill="FFFFFF"/>
        <w:spacing w:after="0" w:line="276" w:lineRule="auto"/>
        <w:ind w:firstLine="720"/>
        <w:jc w:val="both"/>
        <w:textAlignment w:val="baseline"/>
        <w:rPr>
          <w:rFonts w:ascii="Times New Roman" w:eastAsia="Times New Roman" w:hAnsi="Times New Roman" w:cs="Times New Roman"/>
          <w:sz w:val="28"/>
          <w:szCs w:val="28"/>
        </w:rPr>
      </w:pPr>
      <w:r w:rsidRPr="00803929">
        <w:rPr>
          <w:rFonts w:ascii="Times New Roman" w:eastAsia="Times New Roman" w:hAnsi="Times New Roman" w:cs="Times New Roman"/>
          <w:b/>
          <w:sz w:val="28"/>
          <w:szCs w:val="28"/>
          <w:lang w:val="ru-RU"/>
        </w:rPr>
        <w:t xml:space="preserve">Объект </w:t>
      </w:r>
      <w:r w:rsidRPr="00803929">
        <w:rPr>
          <w:rFonts w:ascii="Times New Roman" w:eastAsia="Times New Roman" w:hAnsi="Times New Roman" w:cs="Times New Roman"/>
          <w:b/>
          <w:color w:val="0D0D0D" w:themeColor="text1" w:themeTint="F2"/>
          <w:sz w:val="28"/>
          <w:szCs w:val="28"/>
          <w:lang w:val="ru-RU" w:eastAsia="ru-RU"/>
        </w:rPr>
        <w:t>налогообложения</w:t>
      </w:r>
      <w:r>
        <w:rPr>
          <w:rFonts w:ascii="Times New Roman" w:eastAsia="Times New Roman" w:hAnsi="Times New Roman" w:cs="Times New Roman"/>
          <w:color w:val="0D0D0D" w:themeColor="text1" w:themeTint="F2"/>
          <w:sz w:val="28"/>
          <w:szCs w:val="28"/>
          <w:lang w:val="ru-RU" w:eastAsia="ru-RU"/>
        </w:rPr>
        <w:t xml:space="preserve"> – стоимость, на которую начисляется налог/сбор или взнос.</w:t>
      </w:r>
    </w:p>
    <w:p w:rsidR="00215E28" w:rsidRPr="00F426F5" w:rsidRDefault="00215E28" w:rsidP="00215E28">
      <w:pPr>
        <w:spacing w:after="0" w:line="276" w:lineRule="auto"/>
        <w:ind w:firstLine="720"/>
        <w:jc w:val="both"/>
        <w:rPr>
          <w:rFonts w:ascii="Times New Roman" w:eastAsia="Times New Roman" w:hAnsi="Times New Roman" w:cs="Times New Roman"/>
          <w:iCs/>
          <w:sz w:val="28"/>
          <w:szCs w:val="28"/>
          <w:lang w:val="ru-RU" w:eastAsia="x-none"/>
        </w:rPr>
      </w:pPr>
      <w:r w:rsidRPr="00F426F5">
        <w:rPr>
          <w:rFonts w:ascii="Times New Roman" w:eastAsia="Times New Roman" w:hAnsi="Times New Roman" w:cs="Times New Roman"/>
          <w:b/>
          <w:iCs/>
          <w:sz w:val="28"/>
          <w:szCs w:val="28"/>
          <w:lang w:val="ru-RU" w:eastAsia="x-none"/>
        </w:rPr>
        <w:t xml:space="preserve">Налоговое обязательство – </w:t>
      </w:r>
      <w:r w:rsidRPr="00F426F5">
        <w:rPr>
          <w:rFonts w:ascii="Times New Roman" w:eastAsia="Times New Roman" w:hAnsi="Times New Roman" w:cs="Times New Roman"/>
          <w:iCs/>
          <w:sz w:val="28"/>
          <w:szCs w:val="28"/>
          <w:lang w:val="ru-RU" w:eastAsia="x-none"/>
        </w:rPr>
        <w:t>обязательство налогоплательщика уплатить в бюджет определенную сумму в качестве налога, сбора, пени и/или штрафа.</w:t>
      </w:r>
      <w:r w:rsidRPr="0053384E">
        <w:rPr>
          <w:rFonts w:ascii="Times New Roman" w:eastAsia="Times New Roman" w:hAnsi="Times New Roman" w:cs="Times New Roman"/>
          <w:sz w:val="28"/>
          <w:szCs w:val="28"/>
          <w:lang w:eastAsia="x-none"/>
        </w:rPr>
        <w:t xml:space="preserve"> </w:t>
      </w:r>
    </w:p>
    <w:p w:rsidR="00215E28" w:rsidRPr="006E5751" w:rsidRDefault="00215E28" w:rsidP="00215E28">
      <w:pPr>
        <w:spacing w:after="0" w:line="276" w:lineRule="auto"/>
        <w:ind w:firstLine="709"/>
        <w:jc w:val="both"/>
        <w:rPr>
          <w:rFonts w:ascii="Times New Roman" w:eastAsia="Times New Roman" w:hAnsi="Times New Roman" w:cs="Times New Roman"/>
          <w:iCs/>
          <w:sz w:val="28"/>
          <w:szCs w:val="28"/>
          <w:lang w:val="ru-RU"/>
        </w:rPr>
      </w:pPr>
      <w:r w:rsidRPr="006E5751">
        <w:rPr>
          <w:rFonts w:ascii="Times New Roman" w:eastAsia="Times New Roman" w:hAnsi="Times New Roman" w:cs="Times New Roman"/>
          <w:b/>
          <w:iCs/>
          <w:sz w:val="28"/>
          <w:szCs w:val="28"/>
          <w:lang w:val="ru-RU"/>
        </w:rPr>
        <w:t>Таможенное</w:t>
      </w:r>
      <w:r>
        <w:rPr>
          <w:rFonts w:ascii="Times New Roman" w:eastAsia="Times New Roman" w:hAnsi="Times New Roman" w:cs="Times New Roman"/>
          <w:b/>
          <w:iCs/>
          <w:sz w:val="28"/>
          <w:szCs w:val="28"/>
          <w:lang w:val="ru-RU"/>
        </w:rPr>
        <w:t xml:space="preserve"> </w:t>
      </w:r>
      <w:r w:rsidRPr="006E5751">
        <w:rPr>
          <w:rFonts w:ascii="Times New Roman" w:eastAsia="Times New Roman" w:hAnsi="Times New Roman" w:cs="Times New Roman"/>
          <w:b/>
          <w:iCs/>
          <w:sz w:val="28"/>
          <w:szCs w:val="28"/>
          <w:lang w:val="ru-RU"/>
        </w:rPr>
        <w:t>обязательство</w:t>
      </w:r>
      <w:r w:rsidRPr="006E5751">
        <w:rPr>
          <w:rFonts w:ascii="Times New Roman" w:eastAsia="Times New Roman" w:hAnsi="Times New Roman" w:cs="Times New Roman"/>
          <w:iCs/>
          <w:sz w:val="28"/>
          <w:szCs w:val="28"/>
          <w:lang w:val="ru-RU"/>
        </w:rPr>
        <w:t xml:space="preserve"> – обязательство по уплате таможенных платежей (в том числе штрафов, эквивалента стоимости вещественных доказательств и пени), возникших в соответствии с законодательством, а также платежей, определенных после осуществления таможенных операций</w:t>
      </w:r>
      <w:r>
        <w:rPr>
          <w:rFonts w:ascii="Times New Roman" w:eastAsia="Times New Roman" w:hAnsi="Times New Roman" w:cs="Times New Roman"/>
          <w:iCs/>
          <w:sz w:val="28"/>
          <w:szCs w:val="28"/>
          <w:lang w:val="ru-RU"/>
        </w:rPr>
        <w:t>.</w:t>
      </w:r>
    </w:p>
    <w:p w:rsidR="00215E28" w:rsidRPr="00215E28" w:rsidRDefault="00215E28" w:rsidP="00215E28">
      <w:pPr>
        <w:spacing w:after="0" w:line="276" w:lineRule="auto"/>
        <w:ind w:firstLine="709"/>
        <w:jc w:val="both"/>
        <w:rPr>
          <w:rFonts w:ascii="Times New Roman" w:eastAsia="Times New Roman" w:hAnsi="Times New Roman" w:cs="Times New Roman"/>
          <w:sz w:val="28"/>
          <w:szCs w:val="28"/>
          <w:lang w:val="ru-RU"/>
        </w:rPr>
      </w:pPr>
      <w:r w:rsidRPr="00803929">
        <w:rPr>
          <w:rFonts w:ascii="Times New Roman" w:eastAsia="Times New Roman" w:hAnsi="Times New Roman" w:cs="Times New Roman"/>
          <w:b/>
          <w:iCs/>
          <w:sz w:val="28"/>
          <w:szCs w:val="28"/>
          <w:lang w:val="ru-RU"/>
        </w:rPr>
        <w:lastRenderedPageBreak/>
        <w:t>Налоговая отчетность</w:t>
      </w:r>
      <w:r>
        <w:rPr>
          <w:rFonts w:ascii="Times New Roman" w:eastAsia="Times New Roman" w:hAnsi="Times New Roman" w:cs="Times New Roman"/>
          <w:sz w:val="28"/>
          <w:szCs w:val="28"/>
          <w:lang w:val="ru-RU"/>
        </w:rPr>
        <w:t>/</w:t>
      </w:r>
      <w:r w:rsidRPr="00803929">
        <w:rPr>
          <w:rFonts w:ascii="Times New Roman" w:eastAsia="Times New Roman" w:hAnsi="Times New Roman" w:cs="Times New Roman"/>
          <w:b/>
          <w:sz w:val="28"/>
          <w:szCs w:val="28"/>
          <w:lang w:val="ru-RU"/>
        </w:rPr>
        <w:t>налоговая декларация</w:t>
      </w:r>
      <w:r w:rsidRPr="00803929">
        <w:rPr>
          <w:rFonts w:ascii="Times New Roman" w:eastAsia="Times New Roman" w:hAnsi="Times New Roman" w:cs="Times New Roman"/>
          <w:sz w:val="28"/>
          <w:szCs w:val="28"/>
          <w:lang w:val="ru-RU"/>
        </w:rPr>
        <w:t xml:space="preserve"> – любая декларация, информация, расчет, справка, иной документ об исчислении налогов, сборов, взносов обязательного медицинского страхования и взносов обязательного государственного социального страхования, пеней и/или штрафов либо о других фактах, связанных с возникновением, изменением или погашением налогового обязательства, представленные или подлежащие представлению </w:t>
      </w:r>
      <w:r w:rsidRPr="00215E28">
        <w:rPr>
          <w:rFonts w:ascii="Times New Roman" w:eastAsia="Times New Roman" w:hAnsi="Times New Roman" w:cs="Times New Roman"/>
          <w:sz w:val="28"/>
          <w:szCs w:val="28"/>
          <w:lang w:val="ru-RU"/>
        </w:rPr>
        <w:t>Г</w:t>
      </w:r>
      <w:r>
        <w:rPr>
          <w:rFonts w:ascii="Times New Roman" w:eastAsia="Times New Roman" w:hAnsi="Times New Roman" w:cs="Times New Roman"/>
          <w:sz w:val="28"/>
          <w:szCs w:val="28"/>
          <w:lang w:val="ru-RU"/>
        </w:rPr>
        <w:t>НС</w:t>
      </w:r>
      <w:r w:rsidRPr="00215E28">
        <w:rPr>
          <w:rFonts w:ascii="Times New Roman" w:eastAsia="Times New Roman" w:hAnsi="Times New Roman" w:cs="Times New Roman"/>
          <w:sz w:val="28"/>
          <w:szCs w:val="28"/>
          <w:lang w:val="ru-RU"/>
        </w:rPr>
        <w:t>.</w:t>
      </w:r>
    </w:p>
    <w:p w:rsidR="00215E28" w:rsidRPr="00991CD3" w:rsidRDefault="00215E28" w:rsidP="00215E28">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t>Таможенные</w:t>
      </w:r>
      <w:r>
        <w:rPr>
          <w:rFonts w:ascii="Times New Roman" w:eastAsia="Times New Roman" w:hAnsi="Times New Roman" w:cs="Times New Roman"/>
          <w:b/>
          <w:iCs/>
          <w:sz w:val="28"/>
          <w:szCs w:val="28"/>
          <w:lang w:val="ru-RU"/>
        </w:rPr>
        <w:t xml:space="preserve"> </w:t>
      </w:r>
      <w:r w:rsidRPr="00991CD3">
        <w:rPr>
          <w:rFonts w:ascii="Times New Roman" w:eastAsia="Times New Roman" w:hAnsi="Times New Roman" w:cs="Times New Roman"/>
          <w:b/>
          <w:iCs/>
          <w:sz w:val="28"/>
          <w:szCs w:val="28"/>
          <w:lang w:val="ru-RU"/>
        </w:rPr>
        <w:t>платежи</w:t>
      </w:r>
      <w:r w:rsidRPr="00991CD3">
        <w:rPr>
          <w:rFonts w:ascii="Times New Roman" w:eastAsia="Times New Roman" w:hAnsi="Times New Roman" w:cs="Times New Roman"/>
          <w:sz w:val="28"/>
          <w:szCs w:val="28"/>
          <w:lang w:val="ru-RU"/>
        </w:rPr>
        <w:t xml:space="preserve"> – таможенная пошлина, сбор за осуществление таможенных процедур, налог на добавленную стоимость, акцизы</w:t>
      </w:r>
      <w:r>
        <w:rPr>
          <w:rFonts w:ascii="Times New Roman" w:eastAsia="Times New Roman" w:hAnsi="Times New Roman" w:cs="Times New Roman"/>
          <w:sz w:val="28"/>
          <w:szCs w:val="28"/>
          <w:lang w:val="ru-RU"/>
        </w:rPr>
        <w:t xml:space="preserve"> и </w:t>
      </w:r>
      <w:r w:rsidRPr="00991CD3">
        <w:rPr>
          <w:rFonts w:ascii="Times New Roman" w:eastAsia="Times New Roman" w:hAnsi="Times New Roman" w:cs="Times New Roman"/>
          <w:sz w:val="28"/>
          <w:szCs w:val="28"/>
          <w:lang w:val="ru-RU"/>
        </w:rPr>
        <w:t>другие платежи</w:t>
      </w:r>
      <w:r>
        <w:rPr>
          <w:rFonts w:ascii="Times New Roman" w:eastAsia="Times New Roman" w:hAnsi="Times New Roman" w:cs="Times New Roman"/>
          <w:sz w:val="28"/>
          <w:szCs w:val="28"/>
          <w:lang w:val="ru-RU"/>
        </w:rPr>
        <w:t xml:space="preserve">, принадлежащие государству, </w:t>
      </w:r>
      <w:r w:rsidRPr="00991CD3">
        <w:rPr>
          <w:rFonts w:ascii="Times New Roman" w:eastAsia="Times New Roman" w:hAnsi="Times New Roman" w:cs="Times New Roman"/>
          <w:sz w:val="28"/>
          <w:szCs w:val="28"/>
          <w:lang w:val="ru-RU"/>
        </w:rPr>
        <w:t>взимаемые таможенными органами в соответствии с законодательством при ввозе и вывозе товаров</w:t>
      </w:r>
      <w:r>
        <w:rPr>
          <w:rFonts w:ascii="Times New Roman" w:eastAsia="Times New Roman" w:hAnsi="Times New Roman" w:cs="Times New Roman"/>
          <w:sz w:val="28"/>
          <w:szCs w:val="28"/>
          <w:lang w:val="ru-RU"/>
        </w:rPr>
        <w:t>.</w:t>
      </w:r>
    </w:p>
    <w:p w:rsidR="00215E28" w:rsidRPr="00991CD3" w:rsidRDefault="00215E28" w:rsidP="00215E28">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t>Таможенное</w:t>
      </w:r>
      <w:r>
        <w:rPr>
          <w:rFonts w:ascii="Times New Roman" w:eastAsia="Times New Roman" w:hAnsi="Times New Roman" w:cs="Times New Roman"/>
          <w:b/>
          <w:iCs/>
          <w:sz w:val="28"/>
          <w:szCs w:val="28"/>
          <w:lang w:val="ru-RU"/>
        </w:rPr>
        <w:t xml:space="preserve"> </w:t>
      </w:r>
      <w:r w:rsidRPr="00991CD3">
        <w:rPr>
          <w:rFonts w:ascii="Times New Roman" w:eastAsia="Times New Roman" w:hAnsi="Times New Roman" w:cs="Times New Roman"/>
          <w:b/>
          <w:iCs/>
          <w:sz w:val="28"/>
          <w:szCs w:val="28"/>
          <w:lang w:val="ru-RU"/>
        </w:rPr>
        <w:t>оформление</w:t>
      </w:r>
      <w:r w:rsidRPr="00991CD3">
        <w:rPr>
          <w:rFonts w:ascii="Times New Roman" w:eastAsia="Times New Roman" w:hAnsi="Times New Roman" w:cs="Times New Roman"/>
          <w:sz w:val="28"/>
          <w:szCs w:val="28"/>
          <w:lang w:val="ru-RU"/>
        </w:rPr>
        <w:t xml:space="preserve"> – процедура помещения товаров и транспортных средств под определенный таможенный режим и завершение действия этого режима в соответствии с положениями </w:t>
      </w:r>
      <w:r>
        <w:rPr>
          <w:rFonts w:ascii="Times New Roman" w:eastAsia="Times New Roman" w:hAnsi="Times New Roman" w:cs="Times New Roman"/>
          <w:sz w:val="28"/>
          <w:szCs w:val="28"/>
          <w:lang w:val="ru-RU"/>
        </w:rPr>
        <w:t>Таможенно</w:t>
      </w:r>
      <w:r w:rsidRPr="00991CD3">
        <w:rPr>
          <w:rFonts w:ascii="Times New Roman" w:eastAsia="Times New Roman" w:hAnsi="Times New Roman" w:cs="Times New Roman"/>
          <w:sz w:val="28"/>
          <w:szCs w:val="28"/>
          <w:lang w:val="ru-RU"/>
        </w:rPr>
        <w:t>го кодекса;</w:t>
      </w:r>
    </w:p>
    <w:p w:rsidR="00215E28" w:rsidRPr="008C53C4" w:rsidRDefault="00215E28" w:rsidP="00215E28">
      <w:pPr>
        <w:spacing w:after="0" w:line="276" w:lineRule="auto"/>
        <w:ind w:firstLine="709"/>
        <w:jc w:val="both"/>
        <w:rPr>
          <w:rFonts w:ascii="Times New Roman" w:eastAsia="Times New Roman" w:hAnsi="Times New Roman" w:cs="Times New Roman"/>
          <w:sz w:val="28"/>
          <w:szCs w:val="28"/>
          <w:lang w:val="ru-RU"/>
        </w:rPr>
      </w:pPr>
      <w:r w:rsidRPr="008C53C4">
        <w:rPr>
          <w:rFonts w:ascii="Times New Roman" w:eastAsia="Times New Roman" w:hAnsi="Times New Roman" w:cs="Times New Roman"/>
          <w:b/>
          <w:sz w:val="28"/>
          <w:szCs w:val="28"/>
          <w:lang w:val="ru-RU"/>
        </w:rPr>
        <w:t>Налог</w:t>
      </w:r>
      <w:r>
        <w:rPr>
          <w:rFonts w:ascii="Times New Roman" w:eastAsia="Times New Roman" w:hAnsi="Times New Roman" w:cs="Times New Roman"/>
          <w:b/>
          <w:sz w:val="28"/>
          <w:szCs w:val="28"/>
          <w:lang w:val="ru-RU"/>
        </w:rPr>
        <w:t xml:space="preserve">/сбор </w:t>
      </w:r>
      <w:r w:rsidRPr="0053384E">
        <w:rPr>
          <w:rFonts w:ascii="Times New Roman" w:eastAsia="Times New Roman" w:hAnsi="Times New Roman" w:cs="Times New Roman"/>
          <w:sz w:val="28"/>
          <w:szCs w:val="28"/>
          <w:lang w:eastAsia="x-none"/>
        </w:rPr>
        <w:t>–</w:t>
      </w:r>
      <w:r w:rsidRPr="0053384E">
        <w:rPr>
          <w:rFonts w:ascii="Times New Roman" w:eastAsia="Times New Roman" w:hAnsi="Times New Roman" w:cs="Times New Roman"/>
          <w:sz w:val="28"/>
          <w:szCs w:val="28"/>
          <w:lang w:eastAsia="ru-RU"/>
        </w:rPr>
        <w:t xml:space="preserve"> </w:t>
      </w:r>
      <w:r w:rsidRPr="008C53C4">
        <w:rPr>
          <w:rFonts w:ascii="Times New Roman" w:eastAsia="Times New Roman" w:hAnsi="Times New Roman" w:cs="Times New Roman"/>
          <w:sz w:val="28"/>
          <w:szCs w:val="28"/>
          <w:lang w:val="ru-RU"/>
        </w:rPr>
        <w:t xml:space="preserve">обязательный платеж, имеющий безвозмездный характер и не связанный с совершением уполномоченным органом или его должностным лицом определенных и конкретных действий в пользу или в отношении уплатившего его налогоплательщика. </w:t>
      </w:r>
    </w:p>
    <w:p w:rsidR="00215E28" w:rsidRPr="00F426F5" w:rsidRDefault="00215E28" w:rsidP="00215E28">
      <w:pPr>
        <w:spacing w:after="0" w:line="240"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Добровольное исполнение налоговой обязанности</w:t>
      </w:r>
      <w:r w:rsidRPr="00F426F5">
        <w:rPr>
          <w:rFonts w:ascii="Times New Roman" w:eastAsia="Times New Roman" w:hAnsi="Times New Roman" w:cs="Times New Roman"/>
          <w:sz w:val="28"/>
          <w:szCs w:val="28"/>
          <w:lang w:val="ru-RU"/>
        </w:rPr>
        <w:t xml:space="preserve"> – правильное исчисление, представление отчетов и полная и своевременная оплата в бюджет налогоплательщиком налогового обязательства в добровольном порядке.</w:t>
      </w:r>
    </w:p>
    <w:p w:rsidR="00215E28" w:rsidRPr="00F426F5" w:rsidRDefault="00215E28" w:rsidP="00215E28">
      <w:pPr>
        <w:spacing w:after="0" w:line="276"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Недоимка</w:t>
      </w:r>
      <w:r w:rsidRPr="00F426F5">
        <w:rPr>
          <w:rFonts w:ascii="Times New Roman" w:eastAsia="Times New Roman" w:hAnsi="Times New Roman" w:cs="Times New Roman"/>
          <w:sz w:val="28"/>
          <w:szCs w:val="28"/>
          <w:lang w:val="ru-RU"/>
        </w:rPr>
        <w:t xml:space="preserve"> – сумма, которую налогоплательщик</w:t>
      </w:r>
      <w:r>
        <w:rPr>
          <w:rFonts w:ascii="Times New Roman" w:eastAsia="Times New Roman" w:hAnsi="Times New Roman" w:cs="Times New Roman"/>
          <w:sz w:val="28"/>
          <w:szCs w:val="28"/>
          <w:lang w:val="ru-RU"/>
        </w:rPr>
        <w:t>/таможенный плательщик</w:t>
      </w:r>
      <w:r w:rsidRPr="00F426F5">
        <w:rPr>
          <w:rFonts w:ascii="Times New Roman" w:eastAsia="Times New Roman" w:hAnsi="Times New Roman" w:cs="Times New Roman"/>
          <w:sz w:val="28"/>
          <w:szCs w:val="28"/>
          <w:lang w:val="ru-RU"/>
        </w:rPr>
        <w:t xml:space="preserve"> был обязан уплатить в бюджет в качестве налога</w:t>
      </w:r>
      <w:r>
        <w:rPr>
          <w:rFonts w:ascii="Times New Roman" w:eastAsia="Times New Roman" w:hAnsi="Times New Roman" w:cs="Times New Roman"/>
          <w:sz w:val="28"/>
          <w:szCs w:val="28"/>
          <w:lang w:val="ru-RU"/>
        </w:rPr>
        <w:t>,</w:t>
      </w:r>
      <w:r w:rsidRPr="00F426F5">
        <w:rPr>
          <w:rFonts w:ascii="Times New Roman" w:eastAsia="Times New Roman" w:hAnsi="Times New Roman" w:cs="Times New Roman"/>
          <w:sz w:val="28"/>
          <w:szCs w:val="28"/>
          <w:lang w:val="ru-RU"/>
        </w:rPr>
        <w:t xml:space="preserve"> сбора или</w:t>
      </w:r>
      <w:r>
        <w:rPr>
          <w:rFonts w:ascii="Times New Roman" w:eastAsia="Times New Roman" w:hAnsi="Times New Roman" w:cs="Times New Roman"/>
          <w:sz w:val="28"/>
          <w:szCs w:val="28"/>
          <w:lang w:val="ru-RU"/>
        </w:rPr>
        <w:t xml:space="preserve"> другой платы</w:t>
      </w:r>
      <w:r w:rsidRPr="00F426F5">
        <w:rPr>
          <w:rFonts w:ascii="Times New Roman" w:eastAsia="Times New Roman" w:hAnsi="Times New Roman" w:cs="Times New Roman"/>
          <w:sz w:val="28"/>
          <w:szCs w:val="28"/>
          <w:lang w:val="ru-RU"/>
        </w:rPr>
        <w:t>, но которую не уплатил в срок, а также сумма пени и/или штрафа.</w:t>
      </w:r>
    </w:p>
    <w:p w:rsidR="00215E28" w:rsidRPr="00F426F5" w:rsidRDefault="00215E28" w:rsidP="00215E28">
      <w:pPr>
        <w:spacing w:after="0" w:line="276"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Налоговый контроль</w:t>
      </w:r>
      <w:r w:rsidRPr="00F426F5">
        <w:rPr>
          <w:rFonts w:ascii="Times New Roman" w:eastAsia="Times New Roman" w:hAnsi="Times New Roman" w:cs="Times New Roman"/>
          <w:sz w:val="28"/>
          <w:szCs w:val="28"/>
          <w:lang w:val="ru-RU"/>
        </w:rPr>
        <w:t xml:space="preserve"> – проверка правильности исполнения налогоплательщиком налогового обязательства и других обязательств, предусмотренных налоговым законодательством, в том числе проверка других лиц в части связанной с ними деятельности налогоплательщика, посредством методов, форм и операций, предусмотренных </w:t>
      </w:r>
      <w:r>
        <w:rPr>
          <w:rFonts w:ascii="Times New Roman" w:eastAsia="Times New Roman" w:hAnsi="Times New Roman" w:cs="Times New Roman"/>
          <w:sz w:val="28"/>
          <w:szCs w:val="28"/>
          <w:lang w:val="ru-RU"/>
        </w:rPr>
        <w:t>Н</w:t>
      </w:r>
      <w:r w:rsidRPr="00F426F5">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lang w:val="ru-RU"/>
        </w:rPr>
        <w:t xml:space="preserve">логовым </w:t>
      </w:r>
      <w:r w:rsidRPr="00F426F5">
        <w:rPr>
          <w:rFonts w:ascii="Times New Roman" w:eastAsia="Times New Roman" w:hAnsi="Times New Roman" w:cs="Times New Roman"/>
          <w:sz w:val="28"/>
          <w:szCs w:val="28"/>
          <w:lang w:val="ru-RU"/>
        </w:rPr>
        <w:t>кодексом.</w:t>
      </w:r>
    </w:p>
    <w:p w:rsidR="00215E28" w:rsidRPr="00991CD3" w:rsidRDefault="00215E28" w:rsidP="00215E28">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t>Таможенный</w:t>
      </w:r>
      <w:r>
        <w:rPr>
          <w:rFonts w:ascii="Times New Roman" w:eastAsia="Times New Roman" w:hAnsi="Times New Roman" w:cs="Times New Roman"/>
          <w:b/>
          <w:iCs/>
          <w:sz w:val="28"/>
          <w:szCs w:val="28"/>
          <w:lang w:val="ru-RU"/>
        </w:rPr>
        <w:t xml:space="preserve"> </w:t>
      </w:r>
      <w:r w:rsidRPr="00991CD3">
        <w:rPr>
          <w:rFonts w:ascii="Times New Roman" w:eastAsia="Times New Roman" w:hAnsi="Times New Roman" w:cs="Times New Roman"/>
          <w:b/>
          <w:iCs/>
          <w:sz w:val="28"/>
          <w:szCs w:val="28"/>
          <w:lang w:val="ru-RU"/>
        </w:rPr>
        <w:t>контроль</w:t>
      </w:r>
      <w:r w:rsidRPr="00991CD3">
        <w:rPr>
          <w:rFonts w:ascii="Times New Roman" w:eastAsia="Times New Roman" w:hAnsi="Times New Roman" w:cs="Times New Roman"/>
          <w:sz w:val="28"/>
          <w:szCs w:val="28"/>
          <w:lang w:val="ru-RU"/>
        </w:rPr>
        <w:t xml:space="preserve"> – совокупность мер, осуществляемых таможенными органами в целях применения и соблюдения законов и правил, применение которых возложено на таможенные органы.</w:t>
      </w:r>
    </w:p>
    <w:p w:rsidR="00215E28" w:rsidRDefault="00215E28" w:rsidP="00215E28">
      <w:pPr>
        <w:spacing w:after="0" w:line="276" w:lineRule="auto"/>
        <w:ind w:firstLine="709"/>
        <w:jc w:val="both"/>
        <w:rPr>
          <w:rFonts w:ascii="Times New Roman" w:eastAsia="Times New Roman" w:hAnsi="Times New Roman" w:cs="Times New Roman"/>
          <w:bCs/>
          <w:sz w:val="28"/>
          <w:szCs w:val="28"/>
          <w:lang w:val="ru-RU" w:eastAsia="ro-RO"/>
        </w:rPr>
      </w:pPr>
      <w:r>
        <w:rPr>
          <w:rFonts w:ascii="Times New Roman" w:hAnsi="Times New Roman" w:cs="Times New Roman"/>
          <w:b/>
          <w:sz w:val="28"/>
          <w:szCs w:val="28"/>
          <w:lang w:val="ru-RU"/>
        </w:rPr>
        <w:t>Анализ рисков</w:t>
      </w:r>
      <w:r w:rsidRPr="007116A5">
        <w:rPr>
          <w:rFonts w:ascii="Times New Roman" w:hAnsi="Times New Roman" w:cs="Times New Roman"/>
          <w:sz w:val="28"/>
          <w:szCs w:val="28"/>
        </w:rPr>
        <w:t xml:space="preserve"> – </w:t>
      </w:r>
      <w:r>
        <w:rPr>
          <w:rFonts w:ascii="Times New Roman" w:hAnsi="Times New Roman" w:cs="Times New Roman"/>
          <w:sz w:val="28"/>
          <w:szCs w:val="28"/>
          <w:lang w:val="ru-RU"/>
        </w:rPr>
        <w:t xml:space="preserve">систематическое </w:t>
      </w:r>
      <w:r w:rsidRPr="00803929">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 имеющейся </w:t>
      </w:r>
      <w:r>
        <w:rPr>
          <w:rFonts w:ascii="Times New Roman" w:eastAsia="Times New Roman" w:hAnsi="Times New Roman" w:cs="Times New Roman"/>
          <w:bCs/>
          <w:sz w:val="28"/>
          <w:szCs w:val="28"/>
          <w:lang w:val="ru-RU" w:eastAsia="ro-RO"/>
        </w:rPr>
        <w:t xml:space="preserve">информации для определения причин и условий появления рисков, их </w:t>
      </w:r>
      <w:r w:rsidRPr="00604A12">
        <w:rPr>
          <w:rFonts w:ascii="Times New Roman" w:eastAsia="Times New Roman" w:hAnsi="Times New Roman" w:cs="Times New Roman"/>
          <w:bCs/>
          <w:sz w:val="28"/>
          <w:szCs w:val="28"/>
          <w:lang w:val="ru-RU" w:eastAsia="ro-RO"/>
        </w:rPr>
        <w:t>идентификации</w:t>
      </w:r>
      <w:r>
        <w:rPr>
          <w:rFonts w:ascii="Times New Roman" w:eastAsia="Times New Roman" w:hAnsi="Times New Roman" w:cs="Times New Roman"/>
          <w:bCs/>
          <w:sz w:val="28"/>
          <w:szCs w:val="28"/>
          <w:lang w:val="ru-RU" w:eastAsia="ro-RO"/>
        </w:rPr>
        <w:t xml:space="preserve">, оценки их частоты и тяжести </w:t>
      </w:r>
      <w:r w:rsidRPr="00604A12">
        <w:rPr>
          <w:rFonts w:ascii="Times New Roman" w:eastAsia="Times New Roman" w:hAnsi="Times New Roman" w:cs="Times New Roman"/>
          <w:bCs/>
          <w:sz w:val="28"/>
          <w:szCs w:val="28"/>
          <w:lang w:val="ru-RU" w:eastAsia="ro-RO"/>
        </w:rPr>
        <w:t>вероятных последствий</w:t>
      </w:r>
      <w:r>
        <w:rPr>
          <w:rFonts w:ascii="Times New Roman" w:eastAsia="Times New Roman" w:hAnsi="Times New Roman" w:cs="Times New Roman"/>
          <w:bCs/>
          <w:sz w:val="28"/>
          <w:szCs w:val="28"/>
          <w:lang w:val="ru-RU" w:eastAsia="ro-RO"/>
        </w:rPr>
        <w:t>.</w:t>
      </w:r>
    </w:p>
    <w:p w:rsidR="00215E28" w:rsidRPr="00991CD3" w:rsidRDefault="00215E28" w:rsidP="00215E28">
      <w:pPr>
        <w:spacing w:after="0" w:line="276" w:lineRule="auto"/>
        <w:ind w:firstLine="709"/>
        <w:jc w:val="both"/>
        <w:rPr>
          <w:rFonts w:ascii="Times New Roman" w:eastAsia="Times New Roman" w:hAnsi="Times New Roman" w:cs="Times New Roman"/>
          <w:sz w:val="28"/>
          <w:szCs w:val="28"/>
          <w:lang w:val="ru-RU"/>
        </w:rPr>
      </w:pPr>
      <w:r w:rsidRPr="00991CD3">
        <w:rPr>
          <w:rFonts w:ascii="Times New Roman" w:eastAsia="Times New Roman" w:hAnsi="Times New Roman" w:cs="Times New Roman"/>
          <w:b/>
          <w:iCs/>
          <w:sz w:val="28"/>
          <w:szCs w:val="28"/>
          <w:lang w:val="ru-RU"/>
        </w:rPr>
        <w:lastRenderedPageBreak/>
        <w:t>Последующий контроль</w:t>
      </w:r>
      <w:r w:rsidRPr="00991CD3">
        <w:rPr>
          <w:rFonts w:ascii="Times New Roman" w:eastAsia="Times New Roman" w:hAnsi="Times New Roman" w:cs="Times New Roman"/>
          <w:sz w:val="28"/>
          <w:szCs w:val="28"/>
          <w:lang w:val="ru-RU"/>
        </w:rPr>
        <w:t xml:space="preserve"> – проверка сведений, содержащихся в таможенной декларации и сопутствующих документах, проверка наличия и соответствия документов, предусмотренных для действия определенного таможенного назначения или таможенного режима, рассмотрение бухгалтерской отчетности и всех документов и данных во всех формах, включая компьютерную, которые относятся к операциям по товарам, являющимися предметом международной торговли, или к другим, предшествующим или последующим коммерческим операциям, связанным с этими товарами, проверка товаров, если они могут быть идентифицированы, транспортных средств, складских помещений</w:t>
      </w:r>
      <w:r>
        <w:rPr>
          <w:rFonts w:ascii="Times New Roman" w:eastAsia="Times New Roman" w:hAnsi="Times New Roman" w:cs="Times New Roman"/>
          <w:sz w:val="28"/>
          <w:szCs w:val="28"/>
          <w:lang w:val="ru-RU"/>
        </w:rPr>
        <w:t>.</w:t>
      </w:r>
    </w:p>
    <w:p w:rsidR="00215E28" w:rsidRPr="006E5751"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Налоговый разрыв – </w:t>
      </w:r>
      <w:r>
        <w:rPr>
          <w:rFonts w:ascii="Times New Roman" w:hAnsi="Times New Roman" w:cs="Times New Roman"/>
          <w:sz w:val="28"/>
          <w:szCs w:val="28"/>
          <w:lang w:val="ru-RU"/>
        </w:rPr>
        <w:t>разница между</w:t>
      </w:r>
      <w:r>
        <w:rPr>
          <w:rFonts w:ascii="Times New Roman" w:hAnsi="Times New Roman" w:cs="Times New Roman"/>
          <w:sz w:val="28"/>
          <w:szCs w:val="28"/>
        </w:rPr>
        <w:t xml:space="preserve"> </w:t>
      </w:r>
      <w:r>
        <w:rPr>
          <w:rFonts w:ascii="Times New Roman" w:hAnsi="Times New Roman" w:cs="Times New Roman"/>
          <w:sz w:val="28"/>
          <w:szCs w:val="28"/>
          <w:lang w:val="ru-RU"/>
        </w:rPr>
        <w:t>теоретически рассчитанной суммой налогов и/или сборов и фактически собранной суммой налогов и/или сборов за определенный период.</w:t>
      </w:r>
    </w:p>
    <w:p w:rsidR="00215E28" w:rsidRPr="006E5751" w:rsidRDefault="00215E28" w:rsidP="00215E28">
      <w:pPr>
        <w:spacing w:after="0" w:line="276" w:lineRule="auto"/>
        <w:ind w:firstLine="709"/>
        <w:jc w:val="both"/>
        <w:rPr>
          <w:rFonts w:ascii="Times New Roman" w:hAnsi="Times New Roman" w:cs="Times New Roman"/>
          <w:b/>
          <w:sz w:val="28"/>
          <w:szCs w:val="28"/>
          <w:lang w:val="ru-RU"/>
        </w:rPr>
      </w:pPr>
      <w:r w:rsidRPr="006E5751">
        <w:rPr>
          <w:rFonts w:ascii="Times New Roman" w:hAnsi="Times New Roman" w:cs="Times New Roman"/>
          <w:b/>
          <w:sz w:val="28"/>
          <w:szCs w:val="28"/>
          <w:lang w:val="ru-RU"/>
        </w:rPr>
        <w:t>Теоретически рассчитанный налог/сбор</w:t>
      </w:r>
      <w:r>
        <w:rPr>
          <w:rFonts w:ascii="Times New Roman" w:hAnsi="Times New Roman" w:cs="Times New Roman"/>
          <w:sz w:val="28"/>
          <w:szCs w:val="28"/>
          <w:lang w:val="ru-RU"/>
        </w:rPr>
        <w:t xml:space="preserve"> </w:t>
      </w:r>
      <w:r w:rsidRPr="00F73A0A">
        <w:rPr>
          <w:rFonts w:ascii="Times New Roman" w:hAnsi="Times New Roman" w:cs="Times New Roman"/>
          <w:sz w:val="28"/>
          <w:szCs w:val="28"/>
        </w:rPr>
        <w:t>–</w:t>
      </w:r>
      <w:r>
        <w:rPr>
          <w:rFonts w:ascii="Times New Roman" w:hAnsi="Times New Roman" w:cs="Times New Roman"/>
          <w:sz w:val="28"/>
          <w:szCs w:val="28"/>
          <w:lang w:val="ru-RU"/>
        </w:rPr>
        <w:t xml:space="preserve"> налогооблагаемая стоимость дохода, посреднические затраты или другая база оценки, умноженные на ставку </w:t>
      </w:r>
      <w:r w:rsidRPr="006E5751">
        <w:rPr>
          <w:rFonts w:ascii="Times New Roman" w:eastAsia="Times New Roman" w:hAnsi="Times New Roman" w:cs="Times New Roman"/>
          <w:color w:val="0D0D0D" w:themeColor="text1" w:themeTint="F2"/>
          <w:sz w:val="28"/>
          <w:szCs w:val="28"/>
          <w:lang w:val="ru-RU" w:eastAsia="ru-RU"/>
        </w:rPr>
        <w:t>налогообложения</w:t>
      </w:r>
      <w:r>
        <w:rPr>
          <w:rFonts w:ascii="Times New Roman" w:eastAsia="Times New Roman" w:hAnsi="Times New Roman" w:cs="Times New Roman"/>
          <w:color w:val="0D0D0D" w:themeColor="text1" w:themeTint="F2"/>
          <w:sz w:val="28"/>
          <w:szCs w:val="28"/>
          <w:lang w:val="ru-RU" w:eastAsia="ru-RU"/>
        </w:rPr>
        <w:t>, применяемую для каждой единицы ценности.</w:t>
      </w:r>
    </w:p>
    <w:p w:rsidR="00215E28" w:rsidRPr="00F426F5" w:rsidRDefault="00215E28" w:rsidP="00215E28">
      <w:pPr>
        <w:spacing w:after="0" w:line="276" w:lineRule="auto"/>
        <w:ind w:firstLine="709"/>
        <w:jc w:val="both"/>
        <w:rPr>
          <w:rFonts w:ascii="Times New Roman" w:eastAsia="Times New Roman" w:hAnsi="Times New Roman" w:cs="Times New Roman"/>
          <w:sz w:val="28"/>
          <w:szCs w:val="28"/>
          <w:lang w:val="ru-RU"/>
        </w:rPr>
      </w:pPr>
      <w:r w:rsidRPr="00F426F5">
        <w:rPr>
          <w:rFonts w:ascii="Times New Roman" w:eastAsia="Times New Roman" w:hAnsi="Times New Roman" w:cs="Times New Roman"/>
          <w:b/>
          <w:iCs/>
          <w:sz w:val="28"/>
          <w:szCs w:val="28"/>
          <w:lang w:val="ru-RU"/>
        </w:rPr>
        <w:t>Принудительное исполнение налогового обязательства</w:t>
      </w:r>
      <w:r w:rsidRPr="00F426F5">
        <w:rPr>
          <w:rFonts w:ascii="Times New Roman" w:eastAsia="Times New Roman" w:hAnsi="Times New Roman" w:cs="Times New Roman"/>
          <w:sz w:val="28"/>
          <w:szCs w:val="28"/>
          <w:lang w:val="ru-RU"/>
        </w:rPr>
        <w:t xml:space="preserve"> – предпринятые Г</w:t>
      </w:r>
      <w:r>
        <w:rPr>
          <w:rFonts w:ascii="Times New Roman" w:eastAsia="Times New Roman" w:hAnsi="Times New Roman" w:cs="Times New Roman"/>
          <w:sz w:val="28"/>
          <w:szCs w:val="28"/>
          <w:lang w:val="ru-RU"/>
        </w:rPr>
        <w:t>НС</w:t>
      </w:r>
      <w:r w:rsidRPr="00F426F5">
        <w:rPr>
          <w:rFonts w:ascii="Times New Roman" w:eastAsia="Times New Roman" w:hAnsi="Times New Roman" w:cs="Times New Roman"/>
          <w:sz w:val="28"/>
          <w:szCs w:val="28"/>
          <w:lang w:val="ru-RU"/>
        </w:rPr>
        <w:t xml:space="preserve"> действия по принудительному взысканию недоимки</w:t>
      </w:r>
      <w:r>
        <w:rPr>
          <w:rFonts w:ascii="Times New Roman" w:eastAsia="Times New Roman" w:hAnsi="Times New Roman" w:cs="Times New Roman"/>
          <w:sz w:val="28"/>
          <w:szCs w:val="28"/>
          <w:lang w:val="ru-RU"/>
        </w:rPr>
        <w:t>/ таможенного обязательства, требуемого погашения</w:t>
      </w:r>
      <w:r w:rsidRPr="00F426F5">
        <w:rPr>
          <w:rFonts w:ascii="Times New Roman" w:eastAsia="Times New Roman" w:hAnsi="Times New Roman" w:cs="Times New Roman"/>
          <w:sz w:val="28"/>
          <w:szCs w:val="28"/>
          <w:lang w:val="ru-RU"/>
        </w:rPr>
        <w:t>.</w:t>
      </w:r>
    </w:p>
    <w:p w:rsidR="00215E28" w:rsidRPr="00483A77" w:rsidRDefault="00215E28" w:rsidP="00215E28">
      <w:pPr>
        <w:spacing w:after="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 xml:space="preserve">Налоговое уклонение – </w:t>
      </w:r>
      <w:r>
        <w:rPr>
          <w:rFonts w:ascii="Times New Roman" w:hAnsi="Times New Roman" w:cs="Times New Roman"/>
          <w:color w:val="000000"/>
          <w:sz w:val="28"/>
          <w:szCs w:val="28"/>
          <w:lang w:val="ru-RU"/>
        </w:rPr>
        <w:t xml:space="preserve">уклонение </w:t>
      </w:r>
      <w:r w:rsidRPr="00483A77">
        <w:rPr>
          <w:rStyle w:val="FontStyle22"/>
          <w:lang w:val="ru-RU" w:eastAsia="ru-RU"/>
        </w:rPr>
        <w:t>налогоплательщиков</w:t>
      </w:r>
      <w:r w:rsidRPr="00483A77">
        <w:rPr>
          <w:rFonts w:ascii="Times New Roman" w:hAnsi="Times New Roman" w:cs="Times New Roman"/>
          <w:sz w:val="28"/>
          <w:szCs w:val="28"/>
          <w:lang w:val="ru-RU"/>
        </w:rPr>
        <w:t xml:space="preserve">/ таможенных </w:t>
      </w:r>
      <w:r w:rsidRPr="00483A77">
        <w:rPr>
          <w:rStyle w:val="FontStyle22"/>
          <w:lang w:val="ru-RU" w:eastAsia="ru-RU"/>
        </w:rPr>
        <w:t>плательщиков</w:t>
      </w:r>
      <w:r>
        <w:rPr>
          <w:rStyle w:val="FontStyle22"/>
          <w:lang w:val="ru-RU" w:eastAsia="ru-RU"/>
        </w:rPr>
        <w:t xml:space="preserve"> от уплаты налогов, сборов, взносов и других сумм в </w:t>
      </w:r>
      <w:r w:rsidRPr="00483A77">
        <w:rPr>
          <w:rStyle w:val="FontStyle22"/>
          <w:lang w:val="ru-RU" w:eastAsia="ru-RU"/>
        </w:rPr>
        <w:t>бюджет</w:t>
      </w:r>
      <w:r>
        <w:rPr>
          <w:rStyle w:val="FontStyle22"/>
          <w:lang w:val="ru-RU" w:eastAsia="ru-RU"/>
        </w:rPr>
        <w:t xml:space="preserve"> путем включения в </w:t>
      </w:r>
      <w:r w:rsidRPr="00483A77">
        <w:rPr>
          <w:rStyle w:val="FontStyle22"/>
          <w:lang w:val="ru-RU" w:eastAsia="ru-RU"/>
        </w:rPr>
        <w:t>б</w:t>
      </w:r>
      <w:r>
        <w:rPr>
          <w:rStyle w:val="FontStyle22"/>
          <w:lang w:val="ru-RU" w:eastAsia="ru-RU"/>
        </w:rPr>
        <w:t xml:space="preserve">ухгалтерские, налоговые или </w:t>
      </w:r>
      <w:r w:rsidRPr="00483A77">
        <w:rPr>
          <w:rStyle w:val="FontStyle22"/>
          <w:lang w:val="ru-RU" w:eastAsia="ru-RU"/>
        </w:rPr>
        <w:t>финансов</w:t>
      </w:r>
      <w:r>
        <w:rPr>
          <w:rStyle w:val="FontStyle22"/>
          <w:lang w:val="ru-RU" w:eastAsia="ru-RU"/>
        </w:rPr>
        <w:t xml:space="preserve">ые документы некоторых искаженных данных о доходах или </w:t>
      </w:r>
      <w:r w:rsidRPr="00483A77">
        <w:rPr>
          <w:rStyle w:val="FontStyle22"/>
          <w:lang w:val="ru-RU" w:eastAsia="ru-RU"/>
        </w:rPr>
        <w:t>расход</w:t>
      </w:r>
      <w:r>
        <w:rPr>
          <w:rStyle w:val="FontStyle22"/>
          <w:lang w:val="ru-RU" w:eastAsia="ru-RU"/>
        </w:rPr>
        <w:t xml:space="preserve">ах, ряда </w:t>
      </w:r>
      <w:r w:rsidRPr="00483A77">
        <w:rPr>
          <w:rStyle w:val="FontStyle22"/>
          <w:lang w:val="ru-RU" w:eastAsia="ru-RU"/>
        </w:rPr>
        <w:t>расход</w:t>
      </w:r>
      <w:r>
        <w:rPr>
          <w:rStyle w:val="FontStyle22"/>
          <w:lang w:val="ru-RU" w:eastAsia="ru-RU"/>
        </w:rPr>
        <w:t>ов, не имеющих в основе реальных операций или которые имеют в основе несуществующие операции, или путем сокрытия ряда налогооблагаемых объектов.</w:t>
      </w:r>
    </w:p>
    <w:p w:rsidR="00215E28" w:rsidRDefault="00215E28" w:rsidP="00215E2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15E28" w:rsidRPr="00AD0BD2" w:rsidRDefault="00215E28" w:rsidP="00215E28">
      <w:pPr>
        <w:pStyle w:val="Heading1"/>
        <w:spacing w:before="0" w:line="276" w:lineRule="auto"/>
        <w:ind w:right="-334"/>
        <w:jc w:val="center"/>
        <w:rPr>
          <w:rFonts w:ascii="Times New Roman" w:hAnsi="Times New Roman" w:cs="Times New Roman"/>
          <w:b/>
          <w:color w:val="auto"/>
        </w:rPr>
      </w:pPr>
      <w:bookmarkStart w:id="2" w:name="_Toc518044332"/>
      <w:bookmarkEnd w:id="1"/>
      <w:r w:rsidRPr="00AD0BD2">
        <w:rPr>
          <w:rFonts w:ascii="Times New Roman" w:hAnsi="Times New Roman" w:cs="Times New Roman"/>
          <w:b/>
          <w:color w:val="auto"/>
        </w:rPr>
        <w:lastRenderedPageBreak/>
        <w:t>ОБОБЩЕНИЕ</w:t>
      </w:r>
      <w:bookmarkStart w:id="3" w:name="_Toc505603938"/>
      <w:bookmarkEnd w:id="2"/>
    </w:p>
    <w:p w:rsidR="00215E28" w:rsidRPr="00AD0BD2" w:rsidRDefault="00215E28" w:rsidP="00215E28">
      <w:pPr>
        <w:spacing w:after="0" w:line="276" w:lineRule="auto"/>
        <w:ind w:firstLine="720"/>
        <w:jc w:val="both"/>
        <w:rPr>
          <w:rFonts w:ascii="Times New Roman" w:hAnsi="Times New Roman" w:cs="Times New Roman"/>
          <w:color w:val="000000"/>
          <w:sz w:val="28"/>
          <w:szCs w:val="28"/>
          <w:lang w:bidi="en-US"/>
        </w:rPr>
      </w:pPr>
      <w:r w:rsidRPr="00AD0BD2">
        <w:rPr>
          <w:rFonts w:ascii="Times New Roman" w:hAnsi="Times New Roman" w:cs="Times New Roman"/>
          <w:color w:val="000000"/>
          <w:sz w:val="28"/>
          <w:szCs w:val="28"/>
          <w:lang w:bidi="en-US"/>
        </w:rPr>
        <w:t xml:space="preserve">В </w:t>
      </w:r>
      <w:r w:rsidRPr="00AD0BD2">
        <w:rPr>
          <w:rFonts w:ascii="Times New Roman" w:eastAsia="Times New Roman" w:hAnsi="Times New Roman" w:cs="Times New Roman"/>
          <w:color w:val="000000"/>
          <w:sz w:val="28"/>
          <w:szCs w:val="28"/>
          <w:lang w:eastAsia="ru-RU" w:bidi="en-US"/>
        </w:rPr>
        <w:t xml:space="preserve">соответствии с </w:t>
      </w:r>
      <w:r w:rsidRPr="00AD0BD2">
        <w:rPr>
          <w:rFonts w:ascii="Times New Roman" w:eastAsia="Times New Roman" w:hAnsi="Times New Roman" w:cs="Times New Roman"/>
          <w:color w:val="000000" w:themeColor="text1"/>
          <w:sz w:val="28"/>
          <w:szCs w:val="28"/>
          <w:lang w:eastAsia="ru-RU"/>
        </w:rPr>
        <w:t>Программой аудиторской деятельности на 2017 год</w:t>
      </w:r>
      <w:r w:rsidRPr="00AD0BD2">
        <w:rPr>
          <w:rFonts w:ascii="Times New Roman" w:hAnsi="Times New Roman" w:cs="Times New Roman"/>
          <w:sz w:val="28"/>
          <w:szCs w:val="28"/>
          <w:vertAlign w:val="superscript"/>
        </w:rPr>
        <w:footnoteReference w:id="1"/>
      </w:r>
      <w:r w:rsidRPr="00AD0BD2">
        <w:rPr>
          <w:rFonts w:ascii="Times New Roman" w:hAnsi="Times New Roman" w:cs="Times New Roman"/>
          <w:sz w:val="28"/>
          <w:szCs w:val="28"/>
        </w:rPr>
        <w:t xml:space="preserve"> </w:t>
      </w:r>
      <w:r w:rsidRPr="00AD0BD2">
        <w:rPr>
          <w:rFonts w:ascii="Times New Roman" w:eastAsia="Times New Roman" w:hAnsi="Times New Roman" w:cs="Times New Roman"/>
          <w:sz w:val="28"/>
          <w:szCs w:val="28"/>
          <w:lang w:eastAsia="ru-RU"/>
        </w:rPr>
        <w:t>Счетная палата</w:t>
      </w:r>
      <w:r w:rsidRPr="00AD0BD2">
        <w:rPr>
          <w:rFonts w:ascii="Times New Roman" w:hAnsi="Times New Roman" w:cs="Times New Roman"/>
          <w:sz w:val="28"/>
          <w:szCs w:val="28"/>
        </w:rPr>
        <w:t xml:space="preserve"> провела аудит </w:t>
      </w:r>
      <w:r w:rsidRPr="00AD0BD2">
        <w:rPr>
          <w:rFonts w:ascii="Times New Roman" w:eastAsia="Times New Roman" w:hAnsi="Times New Roman" w:cs="Times New Roman"/>
          <w:sz w:val="28"/>
          <w:szCs w:val="28"/>
          <w:lang w:eastAsia="ru-RU"/>
        </w:rPr>
        <w:t>эффективност</w:t>
      </w:r>
      <w:r w:rsidRPr="00AD0BD2">
        <w:rPr>
          <w:rFonts w:ascii="Times New Roman" w:hAnsi="Times New Roman" w:cs="Times New Roman"/>
          <w:sz w:val="28"/>
          <w:szCs w:val="28"/>
        </w:rPr>
        <w:t>и ,,</w:t>
      </w:r>
      <w:r w:rsidRPr="00AD0BD2">
        <w:rPr>
          <w:rFonts w:ascii="Times New Roman" w:eastAsia="Times New Roman" w:hAnsi="Times New Roman" w:cs="Times New Roman"/>
          <w:bCs/>
          <w:sz w:val="28"/>
          <w:szCs w:val="28"/>
        </w:rPr>
        <w:t xml:space="preserve">Операционная функциональность и </w:t>
      </w:r>
      <w:r w:rsidRPr="00AD0BD2">
        <w:rPr>
          <w:rFonts w:ascii="Times New Roman" w:eastAsia="Times New Roman" w:hAnsi="Times New Roman" w:cs="Times New Roman"/>
          <w:bCs/>
          <w:sz w:val="28"/>
          <w:szCs w:val="28"/>
          <w:lang w:eastAsia="ru-RU"/>
        </w:rPr>
        <w:t>результативность, связанные с администрированием налогов и сборов</w:t>
      </w:r>
      <w:r w:rsidRPr="00AD0BD2">
        <w:rPr>
          <w:rFonts w:ascii="Times New Roman" w:eastAsia="Times New Roman" w:hAnsi="Times New Roman" w:cs="Times New Roman"/>
          <w:bCs/>
          <w:sz w:val="28"/>
          <w:szCs w:val="28"/>
        </w:rPr>
        <w:t xml:space="preserve">”, оценив институциональный </w:t>
      </w:r>
      <w:r w:rsidRPr="00AD0BD2">
        <w:rPr>
          <w:rFonts w:ascii="Times New Roman" w:eastAsia="Times New Roman" w:hAnsi="Times New Roman" w:cs="Times New Roman"/>
          <w:bCs/>
          <w:sz w:val="28"/>
          <w:szCs w:val="28"/>
          <w:lang w:eastAsia="ru-RU"/>
        </w:rPr>
        <w:t xml:space="preserve">менеджмент и эффективность налоговых и таможенных органов в администрировании налогов и сборов. Наиболее существенные ключевые аспекты аудита были представлены следующим образом: </w:t>
      </w:r>
      <w:r w:rsidRPr="00AD0BD2">
        <w:rPr>
          <w:rFonts w:ascii="Times New Roman" w:eastAsia="Times New Roman" w:hAnsi="Times New Roman" w:cs="Times New Roman"/>
          <w:bCs/>
          <w:sz w:val="28"/>
          <w:szCs w:val="28"/>
        </w:rPr>
        <w:t xml:space="preserve"> </w:t>
      </w:r>
    </w:p>
    <w:p w:rsidR="00215E28" w:rsidRPr="00AD0BD2" w:rsidRDefault="00215E28" w:rsidP="00215E28">
      <w:pPr>
        <w:tabs>
          <w:tab w:val="left" w:pos="270"/>
          <w:tab w:val="left" w:pos="360"/>
          <w:tab w:val="left" w:pos="720"/>
          <w:tab w:val="left" w:pos="993"/>
        </w:tabs>
        <w:spacing w:after="0" w:line="276" w:lineRule="auto"/>
        <w:jc w:val="both"/>
        <w:rPr>
          <w:rFonts w:ascii="Times New Roman" w:hAnsi="Times New Roman" w:cs="Times New Roman"/>
          <w:sz w:val="28"/>
          <w:szCs w:val="28"/>
        </w:rPr>
      </w:pPr>
      <w:r w:rsidRPr="00AD0BD2">
        <w:rPr>
          <w:rFonts w:ascii="Times New Roman" w:hAnsi="Times New Roman" w:cs="Times New Roman"/>
          <w:sz w:val="28"/>
          <w:szCs w:val="28"/>
        </w:rPr>
        <w:tab/>
      </w:r>
      <w:r w:rsidRPr="00AD0BD2">
        <w:rPr>
          <w:rFonts w:ascii="Times New Roman" w:hAnsi="Times New Roman" w:cs="Times New Roman"/>
          <w:sz w:val="28"/>
          <w:szCs w:val="28"/>
        </w:rPr>
        <w:tab/>
        <w:t xml:space="preserve">(i) относительно процесса </w:t>
      </w:r>
      <w:r w:rsidRPr="00AD0BD2">
        <w:rPr>
          <w:rFonts w:ascii="Times New Roman" w:eastAsia="Times New Roman" w:hAnsi="Times New Roman" w:cs="Times New Roman"/>
          <w:sz w:val="28"/>
          <w:szCs w:val="28"/>
          <w:lang w:eastAsia="ru-RU"/>
        </w:rPr>
        <w:t xml:space="preserve">разработки и реализации </w:t>
      </w:r>
      <w:r w:rsidRPr="00AD0BD2">
        <w:rPr>
          <w:rFonts w:ascii="Times New Roman" w:eastAsia="Times New Roman" w:hAnsi="Times New Roman" w:cs="Times New Roman"/>
          <w:bCs/>
          <w:sz w:val="28"/>
          <w:szCs w:val="28"/>
          <w:lang w:eastAsia="ru-RU"/>
        </w:rPr>
        <w:t xml:space="preserve">налоговыми и таможенными органами ряда показателей эффективности в администрировании налогов и сборов </w:t>
      </w:r>
      <w:r w:rsidRPr="00AD0BD2">
        <w:rPr>
          <w:rFonts w:ascii="Times New Roman" w:eastAsia="Times New Roman" w:hAnsi="Times New Roman" w:cs="Times New Roman"/>
          <w:bCs/>
          <w:sz w:val="28"/>
          <w:szCs w:val="28"/>
          <w:lang w:eastAsia="ro-RO"/>
        </w:rPr>
        <w:t>отмечается</w:t>
      </w:r>
      <w:r w:rsidRPr="00AD0BD2">
        <w:rPr>
          <w:rFonts w:ascii="Times New Roman" w:eastAsia="Times New Roman" w:hAnsi="Times New Roman" w:cs="Times New Roman"/>
          <w:bCs/>
          <w:sz w:val="28"/>
          <w:szCs w:val="28"/>
          <w:lang w:eastAsia="ru-RU"/>
        </w:rPr>
        <w:t xml:space="preserve">, что хотя были приняты меры по достижению запланированных результатов, будучи реализованными некоторые достижения в данной области, указывается на некоторую нереализацию/ частичное </w:t>
      </w:r>
      <w:r w:rsidRPr="00AD0BD2">
        <w:rPr>
          <w:rFonts w:ascii="Times New Roman" w:eastAsia="Times New Roman" w:hAnsi="Times New Roman" w:cs="Times New Roman"/>
          <w:bCs/>
          <w:sz w:val="28"/>
          <w:szCs w:val="28"/>
          <w:lang w:eastAsia="ro-RO"/>
        </w:rPr>
        <w:t xml:space="preserve">выполнение </w:t>
      </w:r>
      <w:r w:rsidRPr="00AD0BD2">
        <w:rPr>
          <w:rFonts w:ascii="Times New Roman" w:eastAsia="Times New Roman" w:hAnsi="Times New Roman" w:cs="Times New Roman"/>
          <w:bCs/>
          <w:sz w:val="28"/>
          <w:szCs w:val="28"/>
          <w:lang w:eastAsia="ru-RU"/>
        </w:rPr>
        <w:t>показател</w:t>
      </w:r>
      <w:r w:rsidRPr="00AD0BD2">
        <w:rPr>
          <w:rFonts w:ascii="Times New Roman" w:eastAsia="Times New Roman" w:hAnsi="Times New Roman" w:cs="Times New Roman"/>
          <w:bCs/>
          <w:sz w:val="28"/>
          <w:szCs w:val="28"/>
          <w:lang w:eastAsia="ro-RO"/>
        </w:rPr>
        <w:t xml:space="preserve">ей </w:t>
      </w:r>
      <w:r w:rsidRPr="00AD0BD2">
        <w:rPr>
          <w:rFonts w:ascii="Times New Roman" w:eastAsia="Times New Roman" w:hAnsi="Times New Roman" w:cs="Times New Roman"/>
          <w:bCs/>
          <w:sz w:val="28"/>
          <w:szCs w:val="28"/>
          <w:lang w:eastAsia="ru-RU"/>
        </w:rPr>
        <w:t>эффективност</w:t>
      </w:r>
      <w:r w:rsidRPr="00AD0BD2">
        <w:rPr>
          <w:rFonts w:ascii="Times New Roman" w:eastAsia="Times New Roman" w:hAnsi="Times New Roman" w:cs="Times New Roman"/>
          <w:bCs/>
          <w:sz w:val="28"/>
          <w:szCs w:val="28"/>
          <w:lang w:eastAsia="ro-RO"/>
        </w:rPr>
        <w:t xml:space="preserve">и, отсутствие ряда определяющих характеристик установленных задач, </w:t>
      </w:r>
      <w:r w:rsidRPr="00AD0BD2">
        <w:rPr>
          <w:rFonts w:ascii="Times New Roman" w:eastAsia="Times New Roman" w:hAnsi="Times New Roman" w:cs="Times New Roman"/>
          <w:bCs/>
          <w:sz w:val="28"/>
          <w:szCs w:val="28"/>
          <w:lang w:eastAsia="ru-RU"/>
        </w:rPr>
        <w:t xml:space="preserve">разработка некоторых показателей без обоснования порядка расчета и источника сбора информации, некорреляция в документах политик некоторых показателей эффективности, а также неоценка необходимых ресурсов/затрат с целью реализации стратегических задач. </w:t>
      </w:r>
    </w:p>
    <w:p w:rsidR="00215E28" w:rsidRPr="00AD0BD2" w:rsidRDefault="00215E28" w:rsidP="00215E28">
      <w:pPr>
        <w:tabs>
          <w:tab w:val="left" w:pos="270"/>
          <w:tab w:val="left" w:pos="360"/>
          <w:tab w:val="left" w:pos="720"/>
          <w:tab w:val="left" w:pos="993"/>
        </w:tabs>
        <w:spacing w:after="0" w:line="276" w:lineRule="auto"/>
        <w:jc w:val="both"/>
        <w:rPr>
          <w:rFonts w:ascii="Times New Roman" w:hAnsi="Times New Roman" w:cs="Times New Roman"/>
          <w:sz w:val="28"/>
          <w:szCs w:val="28"/>
        </w:rPr>
      </w:pPr>
      <w:r w:rsidRPr="00AD0BD2">
        <w:rPr>
          <w:rFonts w:ascii="Times New Roman" w:hAnsi="Times New Roman" w:cs="Times New Roman"/>
          <w:sz w:val="28"/>
          <w:szCs w:val="28"/>
        </w:rPr>
        <w:tab/>
      </w:r>
      <w:r w:rsidRPr="00AD0BD2">
        <w:rPr>
          <w:rFonts w:ascii="Times New Roman" w:hAnsi="Times New Roman" w:cs="Times New Roman"/>
          <w:sz w:val="28"/>
          <w:szCs w:val="28"/>
        </w:rPr>
        <w:tab/>
        <w:t xml:space="preserve">(ii) Хотя администраторы доходов, а также МФ в качестве администратора </w:t>
      </w:r>
      <w:r w:rsidRPr="00AD0BD2">
        <w:rPr>
          <w:rFonts w:ascii="Times New Roman" w:eastAsia="Times New Roman" w:hAnsi="Times New Roman" w:cs="Times New Roman"/>
          <w:sz w:val="28"/>
          <w:szCs w:val="28"/>
        </w:rPr>
        <w:t>бюджет</w:t>
      </w:r>
      <w:r w:rsidRPr="00AD0BD2">
        <w:rPr>
          <w:rFonts w:ascii="Times New Roman" w:hAnsi="Times New Roman" w:cs="Times New Roman"/>
          <w:sz w:val="28"/>
          <w:szCs w:val="28"/>
        </w:rPr>
        <w:t>а располага</w:t>
      </w:r>
      <w:r>
        <w:rPr>
          <w:rFonts w:ascii="Times New Roman" w:hAnsi="Times New Roman" w:cs="Times New Roman"/>
          <w:sz w:val="28"/>
          <w:szCs w:val="28"/>
        </w:rPr>
        <w:t>ю</w:t>
      </w:r>
      <w:r w:rsidRPr="00AD0BD2">
        <w:rPr>
          <w:rFonts w:ascii="Times New Roman" w:hAnsi="Times New Roman" w:cs="Times New Roman"/>
          <w:sz w:val="28"/>
          <w:szCs w:val="28"/>
        </w:rPr>
        <w:t>т методами и техниками по оценке/прогнозированию, в процессе оценки/прогнозирования налоговых и таможенных доходов еще имеются некоторые резервы п</w:t>
      </w:r>
      <w:r>
        <w:rPr>
          <w:rFonts w:ascii="Times New Roman" w:hAnsi="Times New Roman" w:cs="Times New Roman"/>
          <w:sz w:val="28"/>
          <w:szCs w:val="28"/>
        </w:rPr>
        <w:t>ри</w:t>
      </w:r>
      <w:r w:rsidRPr="00AD0BD2">
        <w:rPr>
          <w:rFonts w:ascii="Times New Roman" w:hAnsi="Times New Roman" w:cs="Times New Roman"/>
          <w:sz w:val="28"/>
          <w:szCs w:val="28"/>
        </w:rPr>
        <w:t xml:space="preserve"> обосновани</w:t>
      </w:r>
      <w:r>
        <w:rPr>
          <w:rFonts w:ascii="Times New Roman" w:hAnsi="Times New Roman" w:cs="Times New Roman"/>
          <w:sz w:val="28"/>
          <w:szCs w:val="28"/>
        </w:rPr>
        <w:t>и</w:t>
      </w:r>
      <w:r w:rsidRPr="00AD0BD2">
        <w:rPr>
          <w:rFonts w:ascii="Times New Roman" w:hAnsi="Times New Roman" w:cs="Times New Roman"/>
          <w:sz w:val="28"/>
          <w:szCs w:val="28"/>
        </w:rPr>
        <w:t xml:space="preserve"> </w:t>
      </w:r>
      <w:r w:rsidRPr="00AD0BD2">
        <w:rPr>
          <w:rFonts w:ascii="Times New Roman" w:eastAsia="Times New Roman" w:hAnsi="Times New Roman" w:cs="Times New Roman"/>
          <w:sz w:val="28"/>
          <w:szCs w:val="28"/>
        </w:rPr>
        <w:t>бюджет</w:t>
      </w:r>
      <w:r w:rsidRPr="00AD0BD2">
        <w:rPr>
          <w:rFonts w:ascii="Times New Roman" w:hAnsi="Times New Roman" w:cs="Times New Roman"/>
          <w:sz w:val="28"/>
          <w:szCs w:val="28"/>
        </w:rPr>
        <w:t xml:space="preserve">ных доходов, которые повлияли на точность разработанных оценок. </w:t>
      </w:r>
    </w:p>
    <w:p w:rsidR="00215E28" w:rsidRPr="00AD0BD2" w:rsidRDefault="00215E28" w:rsidP="00215E28">
      <w:pPr>
        <w:tabs>
          <w:tab w:val="left" w:pos="270"/>
          <w:tab w:val="left" w:pos="360"/>
          <w:tab w:val="left" w:pos="720"/>
          <w:tab w:val="left" w:pos="993"/>
        </w:tabs>
        <w:spacing w:after="0" w:line="276" w:lineRule="auto"/>
        <w:jc w:val="both"/>
        <w:rPr>
          <w:rFonts w:ascii="Times New Roman" w:hAnsi="Times New Roman" w:cs="Times New Roman"/>
          <w:sz w:val="28"/>
          <w:szCs w:val="28"/>
        </w:rPr>
      </w:pPr>
      <w:r w:rsidRPr="00AD0BD2">
        <w:rPr>
          <w:rFonts w:ascii="Times New Roman" w:hAnsi="Times New Roman" w:cs="Times New Roman"/>
          <w:sz w:val="28"/>
          <w:szCs w:val="28"/>
        </w:rPr>
        <w:tab/>
      </w:r>
      <w:r w:rsidRPr="00AD0BD2">
        <w:rPr>
          <w:rFonts w:ascii="Times New Roman" w:hAnsi="Times New Roman" w:cs="Times New Roman"/>
          <w:sz w:val="28"/>
          <w:szCs w:val="28"/>
        </w:rPr>
        <w:tab/>
        <w:t xml:space="preserve">(iii) При </w:t>
      </w:r>
      <w:r w:rsidRPr="00AD0BD2">
        <w:rPr>
          <w:rFonts w:ascii="Times New Roman" w:eastAsia="Times New Roman" w:hAnsi="Times New Roman" w:cs="Times New Roman"/>
          <w:sz w:val="28"/>
          <w:szCs w:val="28"/>
        </w:rPr>
        <w:t>выполнени</w:t>
      </w:r>
      <w:r w:rsidRPr="00AD0BD2">
        <w:rPr>
          <w:rFonts w:ascii="Times New Roman" w:hAnsi="Times New Roman" w:cs="Times New Roman"/>
          <w:sz w:val="28"/>
          <w:szCs w:val="28"/>
        </w:rPr>
        <w:t>и задач</w:t>
      </w:r>
      <w:r>
        <w:rPr>
          <w:rFonts w:ascii="Times New Roman" w:hAnsi="Times New Roman" w:cs="Times New Roman"/>
          <w:sz w:val="28"/>
          <w:szCs w:val="28"/>
        </w:rPr>
        <w:t>и</w:t>
      </w:r>
      <w:r w:rsidRPr="00AD0BD2">
        <w:rPr>
          <w:rFonts w:ascii="Times New Roman" w:hAnsi="Times New Roman" w:cs="Times New Roman"/>
          <w:sz w:val="28"/>
          <w:szCs w:val="28"/>
        </w:rPr>
        <w:t xml:space="preserve"> по сбору доходов в НПБ, хотя налоговые и таможенные органы выполнили в целом взятые задачи, регистрируя положительные тенденции по увеличению </w:t>
      </w:r>
      <w:r w:rsidRPr="00AD0BD2">
        <w:rPr>
          <w:rFonts w:ascii="Times New Roman" w:eastAsia="Times New Roman" w:hAnsi="Times New Roman" w:cs="Times New Roman"/>
          <w:sz w:val="28"/>
          <w:szCs w:val="28"/>
        </w:rPr>
        <w:t>бюджет</w:t>
      </w:r>
      <w:r w:rsidRPr="00AD0BD2">
        <w:rPr>
          <w:rFonts w:ascii="Times New Roman" w:hAnsi="Times New Roman" w:cs="Times New Roman"/>
          <w:sz w:val="28"/>
          <w:szCs w:val="28"/>
        </w:rPr>
        <w:t xml:space="preserve">ных доходов от налогов и сборов (от 38,6 млрд. леев – в 2015 году до 50,3 млрд. леев - в 2017 году), а также положительную динамику собранных в ВВП доходов (от 31,5 % - в 2015 году до 33,4 % - в 2017 году), </w:t>
      </w:r>
      <w:r w:rsidRPr="00AD0BD2">
        <w:rPr>
          <w:rFonts w:ascii="Times New Roman" w:hAnsi="Times New Roman" w:cs="Times New Roman"/>
          <w:bCs/>
          <w:sz w:val="28"/>
          <w:szCs w:val="28"/>
          <w:lang w:eastAsia="ro-RO"/>
        </w:rPr>
        <w:t>отмечается</w:t>
      </w:r>
      <w:r w:rsidRPr="00AD0BD2">
        <w:rPr>
          <w:rFonts w:ascii="Times New Roman" w:hAnsi="Times New Roman" w:cs="Times New Roman"/>
          <w:sz w:val="28"/>
          <w:szCs w:val="28"/>
        </w:rPr>
        <w:t xml:space="preserve"> нереализация плана поступлени</w:t>
      </w:r>
      <w:r>
        <w:rPr>
          <w:rFonts w:ascii="Times New Roman" w:hAnsi="Times New Roman" w:cs="Times New Roman"/>
          <w:sz w:val="28"/>
          <w:szCs w:val="28"/>
        </w:rPr>
        <w:t>й</w:t>
      </w:r>
      <w:r w:rsidRPr="00AD0BD2">
        <w:rPr>
          <w:rFonts w:ascii="Times New Roman" w:hAnsi="Times New Roman" w:cs="Times New Roman"/>
          <w:sz w:val="28"/>
          <w:szCs w:val="28"/>
        </w:rPr>
        <w:t xml:space="preserve"> в аспекте некоторых видов налогов и сборов, медленный темп роста налоговых и таможенных доходов, отраженных в эволюции ВВП, а также непредсказуемые изменения в налогово-</w:t>
      </w:r>
      <w:r w:rsidRPr="00AD0BD2">
        <w:rPr>
          <w:rFonts w:ascii="Times New Roman" w:eastAsia="Times New Roman" w:hAnsi="Times New Roman" w:cs="Times New Roman"/>
          <w:sz w:val="28"/>
          <w:szCs w:val="28"/>
        </w:rPr>
        <w:t>бюджет</w:t>
      </w:r>
      <w:r w:rsidRPr="00AD0BD2">
        <w:rPr>
          <w:rFonts w:ascii="Times New Roman" w:hAnsi="Times New Roman" w:cs="Times New Roman"/>
          <w:sz w:val="28"/>
          <w:szCs w:val="28"/>
        </w:rPr>
        <w:t xml:space="preserve">ной политике в течение года, которые увеличили </w:t>
      </w:r>
      <w:r w:rsidRPr="00AD0BD2">
        <w:rPr>
          <w:rFonts w:ascii="Times New Roman" w:eastAsia="Times New Roman" w:hAnsi="Times New Roman" w:cs="Times New Roman"/>
          <w:sz w:val="28"/>
          <w:szCs w:val="28"/>
        </w:rPr>
        <w:t>бюджет</w:t>
      </w:r>
      <w:r w:rsidRPr="00AD0BD2">
        <w:rPr>
          <w:rFonts w:ascii="Times New Roman" w:hAnsi="Times New Roman" w:cs="Times New Roman"/>
          <w:sz w:val="28"/>
          <w:szCs w:val="28"/>
        </w:rPr>
        <w:t>ные доходы без административных усилий.</w:t>
      </w:r>
    </w:p>
    <w:p w:rsidR="00215E28" w:rsidRPr="00AD0BD2" w:rsidRDefault="00215E28" w:rsidP="00215E28">
      <w:pPr>
        <w:tabs>
          <w:tab w:val="left" w:pos="270"/>
          <w:tab w:val="left" w:pos="360"/>
          <w:tab w:val="left" w:pos="720"/>
          <w:tab w:val="left" w:pos="993"/>
        </w:tabs>
        <w:spacing w:after="0" w:line="276" w:lineRule="auto"/>
        <w:jc w:val="both"/>
        <w:rPr>
          <w:rFonts w:ascii="Times New Roman" w:hAnsi="Times New Roman" w:cs="Times New Roman"/>
          <w:sz w:val="28"/>
          <w:szCs w:val="28"/>
        </w:rPr>
      </w:pPr>
      <w:r w:rsidRPr="00AD0BD2">
        <w:rPr>
          <w:rFonts w:ascii="Times New Roman" w:hAnsi="Times New Roman" w:cs="Times New Roman"/>
          <w:sz w:val="28"/>
          <w:szCs w:val="28"/>
        </w:rPr>
        <w:lastRenderedPageBreak/>
        <w:tab/>
      </w:r>
      <w:r w:rsidRPr="00AD0BD2">
        <w:rPr>
          <w:rFonts w:ascii="Times New Roman" w:hAnsi="Times New Roman" w:cs="Times New Roman"/>
          <w:sz w:val="28"/>
          <w:szCs w:val="28"/>
        </w:rPr>
        <w:tab/>
        <w:t xml:space="preserve">(iv) Что касается реализации </w:t>
      </w:r>
      <w:r w:rsidRPr="00AD0BD2">
        <w:rPr>
          <w:rFonts w:ascii="Times New Roman" w:eastAsia="Times New Roman" w:hAnsi="Times New Roman" w:cs="Times New Roman"/>
          <w:sz w:val="28"/>
          <w:szCs w:val="28"/>
          <w:lang w:eastAsia="ru-RU"/>
        </w:rPr>
        <w:t xml:space="preserve">стратегических задач и достижения эффективности в администрировании налогов и сборов в условиях экономичности, несмотря на то, что налоговые и таможенные органы приложили усилия для обеспечения максимальной эффективности по сбору доходов по минимальным затратам, </w:t>
      </w:r>
      <w:r>
        <w:rPr>
          <w:rFonts w:ascii="Times New Roman" w:eastAsia="Times New Roman" w:hAnsi="Times New Roman" w:cs="Times New Roman"/>
          <w:sz w:val="28"/>
          <w:szCs w:val="28"/>
          <w:lang w:eastAsia="ru-RU"/>
        </w:rPr>
        <w:t>установле</w:t>
      </w:r>
      <w:r w:rsidRPr="00AD0BD2">
        <w:rPr>
          <w:rFonts w:ascii="Times New Roman" w:eastAsia="Times New Roman" w:hAnsi="Times New Roman" w:cs="Times New Roman"/>
          <w:sz w:val="28"/>
          <w:szCs w:val="28"/>
          <w:lang w:eastAsia="ru-RU"/>
        </w:rPr>
        <w:t xml:space="preserve">на восходящая динамика понесенных затрат в деятельности по администрированию, которая на фоне роста поступивших доходов достигла в 2017 году максимального плафона анализируемого периода. </w:t>
      </w:r>
    </w:p>
    <w:p w:rsidR="00215E28" w:rsidRPr="000A15AB" w:rsidRDefault="00215E28" w:rsidP="00215E28">
      <w:pPr>
        <w:tabs>
          <w:tab w:val="left" w:pos="270"/>
          <w:tab w:val="left" w:pos="360"/>
          <w:tab w:val="left" w:pos="720"/>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t xml:space="preserve">(v) </w:t>
      </w:r>
      <w:r>
        <w:rPr>
          <w:rFonts w:ascii="Times New Roman" w:hAnsi="Times New Roman" w:cs="Times New Roman"/>
          <w:sz w:val="28"/>
          <w:szCs w:val="28"/>
          <w:lang w:val="ru-RU"/>
        </w:rPr>
        <w:t xml:space="preserve">Несмотря на то, что </w:t>
      </w:r>
      <w:r w:rsidRPr="00FE78F9">
        <w:rPr>
          <w:rFonts w:ascii="Times New Roman" w:hAnsi="Times New Roman" w:cs="Times New Roman"/>
          <w:sz w:val="28"/>
          <w:szCs w:val="28"/>
          <w:lang w:val="ru-RU"/>
        </w:rPr>
        <w:t>налоговы</w:t>
      </w:r>
      <w:r>
        <w:rPr>
          <w:rFonts w:ascii="Times New Roman" w:hAnsi="Times New Roman" w:cs="Times New Roman"/>
          <w:sz w:val="28"/>
          <w:szCs w:val="28"/>
          <w:lang w:val="ru-RU"/>
        </w:rPr>
        <w:t>е</w:t>
      </w:r>
      <w:r w:rsidRPr="00FE78F9">
        <w:rPr>
          <w:rFonts w:ascii="Times New Roman" w:hAnsi="Times New Roman" w:cs="Times New Roman"/>
          <w:sz w:val="28"/>
          <w:szCs w:val="28"/>
          <w:lang w:val="ru-RU"/>
        </w:rPr>
        <w:t xml:space="preserve"> и таможенны</w:t>
      </w:r>
      <w:r>
        <w:rPr>
          <w:rFonts w:ascii="Times New Roman" w:hAnsi="Times New Roman" w:cs="Times New Roman"/>
          <w:sz w:val="28"/>
          <w:szCs w:val="28"/>
          <w:lang w:val="ru-RU"/>
        </w:rPr>
        <w:t>е</w:t>
      </w:r>
      <w:r w:rsidRPr="00FE78F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органы предприняли меры с целью поступления платежей по суммам недоимки, были достигнуты некоторые результаты в данной области, в процессе </w:t>
      </w:r>
      <w:r w:rsidRPr="00FE78F9">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недоимок в НПБ </w:t>
      </w:r>
      <w:r w:rsidRPr="00FE78F9">
        <w:rPr>
          <w:rFonts w:ascii="Times New Roman" w:eastAsia="Times New Roman" w:hAnsi="Times New Roman" w:cs="Times New Roman"/>
          <w:bCs/>
          <w:sz w:val="28"/>
          <w:szCs w:val="28"/>
          <w:lang w:val="ru-RU" w:eastAsia="ro-RO"/>
        </w:rPr>
        <w:t>отмеча</w:t>
      </w:r>
      <w:r>
        <w:rPr>
          <w:rFonts w:ascii="Times New Roman" w:eastAsia="Times New Roman" w:hAnsi="Times New Roman" w:cs="Times New Roman"/>
          <w:bCs/>
          <w:sz w:val="28"/>
          <w:szCs w:val="28"/>
          <w:lang w:val="ru-RU" w:eastAsia="ro-RO"/>
        </w:rPr>
        <w:t>ю</w:t>
      </w:r>
      <w:r w:rsidRPr="00FE78F9">
        <w:rPr>
          <w:rFonts w:ascii="Times New Roman" w:eastAsia="Times New Roman" w:hAnsi="Times New Roman" w:cs="Times New Roman"/>
          <w:bCs/>
          <w:sz w:val="28"/>
          <w:szCs w:val="28"/>
          <w:lang w:val="ru-RU" w:eastAsia="ro-RO"/>
        </w:rPr>
        <w:t>тся</w:t>
      </w:r>
      <w:r>
        <w:rPr>
          <w:rFonts w:ascii="Times New Roman" w:eastAsia="Times New Roman" w:hAnsi="Times New Roman" w:cs="Times New Roman"/>
          <w:sz w:val="28"/>
          <w:szCs w:val="28"/>
          <w:lang w:val="ru-RU" w:eastAsia="ru-RU"/>
        </w:rPr>
        <w:t xml:space="preserve"> возрастающая динамика и тенденции постоянного роста недоимок, </w:t>
      </w:r>
      <w:r>
        <w:rPr>
          <w:rFonts w:ascii="Times New Roman" w:eastAsia="Times New Roman" w:hAnsi="Times New Roman" w:cs="Times New Roman"/>
          <w:sz w:val="28"/>
          <w:szCs w:val="28"/>
          <w:lang w:eastAsia="ru-RU"/>
        </w:rPr>
        <w:t>администрируемых ГНС (с</w:t>
      </w:r>
      <w:r w:rsidRPr="00E15A52">
        <w:rPr>
          <w:rFonts w:ascii="Times New Roman" w:eastAsia="Times New Roman" w:hAnsi="Times New Roman" w:cs="Times New Roman"/>
          <w:bCs/>
          <w:sz w:val="28"/>
          <w:szCs w:val="28"/>
        </w:rPr>
        <w:t xml:space="preserve"> 1844,6 </w:t>
      </w:r>
      <w:r w:rsidRPr="00FE78F9">
        <w:rPr>
          <w:rFonts w:ascii="Times New Roman" w:eastAsia="Times New Roman" w:hAnsi="Times New Roman" w:cs="Times New Roman"/>
          <w:bCs/>
          <w:sz w:val="28"/>
          <w:szCs w:val="28"/>
          <w:lang w:val="ru-RU"/>
        </w:rPr>
        <w:t>млн. леев</w:t>
      </w:r>
      <w:r>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rPr>
        <w:t>–</w:t>
      </w:r>
      <w:r w:rsidRPr="00E15A5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ru-RU"/>
        </w:rPr>
        <w:t xml:space="preserve">в </w:t>
      </w:r>
      <w:r w:rsidRPr="00E15A52">
        <w:rPr>
          <w:rFonts w:ascii="Times New Roman" w:eastAsia="Times New Roman" w:hAnsi="Times New Roman" w:cs="Times New Roman"/>
          <w:bCs/>
          <w:sz w:val="28"/>
          <w:szCs w:val="28"/>
        </w:rPr>
        <w:t>2015</w:t>
      </w:r>
      <w:r>
        <w:rPr>
          <w:rFonts w:ascii="Times New Roman" w:eastAsia="Times New Roman" w:hAnsi="Times New Roman" w:cs="Times New Roman"/>
          <w:bCs/>
          <w:sz w:val="28"/>
          <w:szCs w:val="28"/>
          <w:lang w:val="ru-RU"/>
        </w:rPr>
        <w:t xml:space="preserve"> году до </w:t>
      </w:r>
      <w:r w:rsidRPr="00E15A52">
        <w:rPr>
          <w:rFonts w:ascii="Times New Roman" w:eastAsia="Times New Roman" w:hAnsi="Times New Roman" w:cs="Times New Roman"/>
          <w:bCs/>
          <w:sz w:val="28"/>
          <w:szCs w:val="28"/>
        </w:rPr>
        <w:t xml:space="preserve">2182 </w:t>
      </w:r>
      <w:r w:rsidRPr="000A15AB">
        <w:rPr>
          <w:rFonts w:ascii="Times New Roman" w:eastAsia="Times New Roman" w:hAnsi="Times New Roman" w:cs="Times New Roman"/>
          <w:bCs/>
          <w:sz w:val="28"/>
          <w:szCs w:val="28"/>
          <w:lang w:val="ru-RU"/>
        </w:rPr>
        <w:t>млн. леев</w:t>
      </w:r>
      <w:r>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rPr>
        <w:t>–</w:t>
      </w:r>
      <w:r w:rsidRPr="00E15A5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ru-RU"/>
        </w:rPr>
        <w:t xml:space="preserve">в </w:t>
      </w:r>
      <w:r w:rsidRPr="00E15A52">
        <w:rPr>
          <w:rFonts w:ascii="Times New Roman" w:eastAsia="Times New Roman" w:hAnsi="Times New Roman" w:cs="Times New Roman"/>
          <w:bCs/>
          <w:sz w:val="28"/>
          <w:szCs w:val="28"/>
        </w:rPr>
        <w:t>2017</w:t>
      </w:r>
      <w:r>
        <w:rPr>
          <w:rFonts w:ascii="Times New Roman" w:eastAsia="Times New Roman" w:hAnsi="Times New Roman" w:cs="Times New Roman"/>
          <w:bCs/>
          <w:sz w:val="28"/>
          <w:szCs w:val="28"/>
          <w:lang w:val="ru-RU"/>
        </w:rPr>
        <w:t xml:space="preserve"> году), а также </w:t>
      </w:r>
      <w:r>
        <w:rPr>
          <w:rFonts w:ascii="Times New Roman" w:eastAsia="Times New Roman" w:hAnsi="Times New Roman" w:cs="Times New Roman"/>
          <w:bCs/>
          <w:sz w:val="28"/>
          <w:szCs w:val="28"/>
          <w:lang w:eastAsia="ru-RU"/>
        </w:rPr>
        <w:t xml:space="preserve">администрируемых ТС (от </w:t>
      </w:r>
      <w:r w:rsidRPr="00E15A52">
        <w:rPr>
          <w:rFonts w:ascii="Times New Roman" w:eastAsia="Times New Roman" w:hAnsi="Times New Roman" w:cs="Times New Roman"/>
          <w:bCs/>
          <w:sz w:val="28"/>
          <w:szCs w:val="28"/>
        </w:rPr>
        <w:t xml:space="preserve">307,2 </w:t>
      </w:r>
      <w:r w:rsidRPr="000A15AB">
        <w:rPr>
          <w:rFonts w:ascii="Times New Roman" w:eastAsia="Times New Roman" w:hAnsi="Times New Roman" w:cs="Times New Roman"/>
          <w:bCs/>
          <w:sz w:val="28"/>
          <w:szCs w:val="28"/>
          <w:lang w:val="ru-RU"/>
        </w:rPr>
        <w:t>млн. леев</w:t>
      </w:r>
      <w:r>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rPr>
        <w:t>–</w:t>
      </w:r>
      <w:r w:rsidRPr="00E15A5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ru-RU"/>
        </w:rPr>
        <w:t xml:space="preserve">в </w:t>
      </w:r>
      <w:r w:rsidRPr="00E15A52">
        <w:rPr>
          <w:rFonts w:ascii="Times New Roman" w:eastAsia="Times New Roman" w:hAnsi="Times New Roman" w:cs="Times New Roman"/>
          <w:bCs/>
          <w:sz w:val="28"/>
          <w:szCs w:val="28"/>
        </w:rPr>
        <w:t>2015</w:t>
      </w:r>
      <w:r>
        <w:rPr>
          <w:rFonts w:ascii="Times New Roman" w:eastAsia="Times New Roman" w:hAnsi="Times New Roman" w:cs="Times New Roman"/>
          <w:bCs/>
          <w:sz w:val="28"/>
          <w:szCs w:val="28"/>
          <w:lang w:val="ru-RU"/>
        </w:rPr>
        <w:t xml:space="preserve"> году до </w:t>
      </w:r>
      <w:r w:rsidRPr="00E15A52">
        <w:rPr>
          <w:rFonts w:ascii="Times New Roman" w:eastAsia="Times New Roman" w:hAnsi="Times New Roman" w:cs="Times New Roman"/>
          <w:bCs/>
          <w:sz w:val="28"/>
          <w:szCs w:val="28"/>
        </w:rPr>
        <w:t xml:space="preserve">385,8 </w:t>
      </w:r>
      <w:r w:rsidRPr="000A15AB">
        <w:rPr>
          <w:rFonts w:ascii="Times New Roman" w:eastAsia="Times New Roman" w:hAnsi="Times New Roman" w:cs="Times New Roman"/>
          <w:bCs/>
          <w:sz w:val="28"/>
          <w:szCs w:val="28"/>
          <w:lang w:val="ru-RU"/>
        </w:rPr>
        <w:t>млн. леев</w:t>
      </w:r>
      <w:r>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ru-RU"/>
        </w:rPr>
        <w:t xml:space="preserve"> в </w:t>
      </w:r>
      <w:r w:rsidRPr="00E15A52">
        <w:rPr>
          <w:rFonts w:ascii="Times New Roman" w:eastAsia="Times New Roman" w:hAnsi="Times New Roman" w:cs="Times New Roman"/>
          <w:bCs/>
          <w:sz w:val="28"/>
          <w:szCs w:val="28"/>
        </w:rPr>
        <w:t>2017</w:t>
      </w:r>
      <w:r>
        <w:rPr>
          <w:rFonts w:ascii="Times New Roman" w:eastAsia="Times New Roman" w:hAnsi="Times New Roman" w:cs="Times New Roman"/>
          <w:bCs/>
          <w:sz w:val="28"/>
          <w:szCs w:val="28"/>
          <w:lang w:val="ru-RU"/>
        </w:rPr>
        <w:t xml:space="preserve"> году</w:t>
      </w:r>
      <w:r w:rsidRPr="00E15A52">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ru-RU"/>
        </w:rPr>
        <w:t xml:space="preserve"> резервы в осуществлении </w:t>
      </w:r>
      <w:r w:rsidRPr="000A15AB">
        <w:rPr>
          <w:rFonts w:ascii="Times New Roman" w:eastAsia="Times New Roman" w:hAnsi="Times New Roman" w:cs="Times New Roman"/>
          <w:bCs/>
          <w:sz w:val="28"/>
          <w:szCs w:val="28"/>
          <w:lang w:val="ru-RU"/>
        </w:rPr>
        <w:t>мониторинг</w:t>
      </w:r>
      <w:r>
        <w:rPr>
          <w:rFonts w:ascii="Times New Roman" w:eastAsia="Times New Roman" w:hAnsi="Times New Roman" w:cs="Times New Roman"/>
          <w:bCs/>
          <w:sz w:val="28"/>
          <w:szCs w:val="28"/>
          <w:lang w:val="ru-RU"/>
        </w:rPr>
        <w:t xml:space="preserve">а </w:t>
      </w:r>
      <w:r w:rsidRPr="000A15AB">
        <w:rPr>
          <w:rFonts w:ascii="Times New Roman" w:eastAsia="Times New Roman" w:hAnsi="Times New Roman" w:cs="Times New Roman"/>
          <w:bCs/>
          <w:sz w:val="28"/>
          <w:szCs w:val="28"/>
          <w:lang w:val="ru-RU" w:eastAsia="ru-RU"/>
        </w:rPr>
        <w:t>деятельност</w:t>
      </w:r>
      <w:r>
        <w:rPr>
          <w:rFonts w:ascii="Times New Roman" w:eastAsia="Times New Roman" w:hAnsi="Times New Roman" w:cs="Times New Roman"/>
          <w:bCs/>
          <w:sz w:val="28"/>
          <w:szCs w:val="28"/>
          <w:lang w:val="ru-RU" w:eastAsia="ru-RU"/>
        </w:rPr>
        <w:t xml:space="preserve">и подразделений, имеющих полномочия по принудительному </w:t>
      </w:r>
      <w:r w:rsidRPr="00077525">
        <w:rPr>
          <w:rFonts w:ascii="Times New Roman" w:eastAsia="Times New Roman" w:hAnsi="Times New Roman" w:cs="Times New Roman"/>
          <w:bCs/>
          <w:sz w:val="28"/>
          <w:szCs w:val="28"/>
          <w:lang w:val="ru-RU" w:eastAsia="ru-RU"/>
        </w:rPr>
        <w:t>исполнени</w:t>
      </w:r>
      <w:r>
        <w:rPr>
          <w:rFonts w:ascii="Times New Roman" w:eastAsia="Times New Roman" w:hAnsi="Times New Roman" w:cs="Times New Roman"/>
          <w:bCs/>
          <w:sz w:val="28"/>
          <w:szCs w:val="28"/>
          <w:lang w:val="ru-RU" w:eastAsia="ru-RU"/>
        </w:rPr>
        <w:t xml:space="preserve">ю </w:t>
      </w:r>
      <w:r w:rsidRPr="000A15AB">
        <w:rPr>
          <w:rFonts w:ascii="Times New Roman" w:eastAsia="Times New Roman" w:hAnsi="Times New Roman" w:cs="Times New Roman"/>
          <w:bCs/>
          <w:sz w:val="28"/>
          <w:szCs w:val="28"/>
          <w:lang w:val="ru-RU" w:eastAsia="ru-RU"/>
        </w:rPr>
        <w:t xml:space="preserve">налоговых и таможенных </w:t>
      </w:r>
      <w:r>
        <w:rPr>
          <w:rFonts w:ascii="Times New Roman" w:eastAsia="Times New Roman" w:hAnsi="Times New Roman" w:cs="Times New Roman"/>
          <w:bCs/>
          <w:sz w:val="28"/>
          <w:szCs w:val="28"/>
          <w:lang w:val="ru-RU" w:eastAsia="ru-RU"/>
        </w:rPr>
        <w:t xml:space="preserve">обязательств, недостаточность, пониженные результативность и </w:t>
      </w:r>
      <w:r w:rsidRPr="000A15AB">
        <w:rPr>
          <w:rFonts w:ascii="Times New Roman" w:eastAsia="Times New Roman" w:hAnsi="Times New Roman" w:cs="Times New Roman"/>
          <w:bCs/>
          <w:sz w:val="28"/>
          <w:szCs w:val="28"/>
          <w:lang w:val="ru-RU" w:eastAsia="ru-RU"/>
        </w:rPr>
        <w:t>функциональност</w:t>
      </w:r>
      <w:r>
        <w:rPr>
          <w:rFonts w:ascii="Times New Roman" w:eastAsia="Times New Roman" w:hAnsi="Times New Roman" w:cs="Times New Roman"/>
          <w:bCs/>
          <w:sz w:val="28"/>
          <w:szCs w:val="28"/>
          <w:lang w:val="ru-RU" w:eastAsia="ru-RU"/>
        </w:rPr>
        <w:t>ь в некоторых случаях мер/механизмов, применяемых ГНС и ТС с целью возмещения недоимок.</w:t>
      </w:r>
    </w:p>
    <w:p w:rsidR="00215E28" w:rsidRPr="00431541" w:rsidRDefault="00215E28" w:rsidP="00215E28">
      <w:pPr>
        <w:tabs>
          <w:tab w:val="left" w:pos="270"/>
          <w:tab w:val="left" w:pos="360"/>
          <w:tab w:val="left" w:pos="72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(vi</w:t>
      </w:r>
      <w:r w:rsidRPr="00431541">
        <w:rPr>
          <w:rFonts w:ascii="Times New Roman" w:hAnsi="Times New Roman" w:cs="Times New Roman"/>
          <w:sz w:val="28"/>
          <w:szCs w:val="28"/>
        </w:rPr>
        <w:t>) Что касается соблюдения процесса добровольного</w:t>
      </w:r>
      <w:r>
        <w:rPr>
          <w:rFonts w:ascii="Times New Roman" w:hAnsi="Times New Roman" w:cs="Times New Roman"/>
          <w:sz w:val="28"/>
          <w:szCs w:val="28"/>
        </w:rPr>
        <w:t xml:space="preserve"> соблюдения </w:t>
      </w:r>
      <w:r w:rsidRPr="00431541">
        <w:rPr>
          <w:rFonts w:ascii="Times New Roman" w:hAnsi="Times New Roman" w:cs="Times New Roman"/>
          <w:sz w:val="28"/>
          <w:szCs w:val="28"/>
        </w:rPr>
        <w:t xml:space="preserve"> декларирования и оплаты налогов и сборов, аудит </w:t>
      </w:r>
      <w:r w:rsidRPr="00431541">
        <w:rPr>
          <w:rFonts w:ascii="Times New Roman" w:hAnsi="Times New Roman" w:cs="Times New Roman"/>
          <w:bCs/>
          <w:sz w:val="28"/>
          <w:szCs w:val="28"/>
          <w:lang w:eastAsia="ro-RO"/>
        </w:rPr>
        <w:t xml:space="preserve">отмечает, что хотя налоговые и таможенные органы приняли меры по постоянному продвижению добровольного </w:t>
      </w:r>
      <w:r>
        <w:rPr>
          <w:rFonts w:ascii="Times New Roman" w:hAnsi="Times New Roman" w:cs="Times New Roman"/>
          <w:bCs/>
          <w:sz w:val="28"/>
          <w:szCs w:val="28"/>
          <w:lang w:eastAsia="ro-RO"/>
        </w:rPr>
        <w:t>исполне</w:t>
      </w:r>
      <w:r w:rsidRPr="00431541">
        <w:rPr>
          <w:rFonts w:ascii="Times New Roman" w:hAnsi="Times New Roman" w:cs="Times New Roman"/>
          <w:bCs/>
          <w:sz w:val="28"/>
          <w:szCs w:val="28"/>
          <w:lang w:eastAsia="ro-RO"/>
        </w:rPr>
        <w:t xml:space="preserve">ния </w:t>
      </w:r>
      <w:r>
        <w:rPr>
          <w:rFonts w:ascii="Times New Roman" w:hAnsi="Times New Roman" w:cs="Times New Roman"/>
          <w:bCs/>
          <w:sz w:val="28"/>
          <w:szCs w:val="28"/>
          <w:lang w:eastAsia="ro-RO"/>
        </w:rPr>
        <w:t>обязательств</w:t>
      </w:r>
      <w:r w:rsidRPr="00431541">
        <w:rPr>
          <w:rFonts w:ascii="Times New Roman" w:hAnsi="Times New Roman" w:cs="Times New Roman"/>
          <w:bCs/>
          <w:sz w:val="28"/>
          <w:szCs w:val="28"/>
          <w:lang w:eastAsia="ro-RO"/>
        </w:rPr>
        <w:t xml:space="preserve">, будучи достигнутыми некоторые результаты в данной области, констатирован недостаточный уровень добровольного </w:t>
      </w:r>
      <w:r>
        <w:rPr>
          <w:rFonts w:ascii="Times New Roman" w:hAnsi="Times New Roman" w:cs="Times New Roman"/>
          <w:bCs/>
          <w:sz w:val="28"/>
          <w:szCs w:val="28"/>
          <w:lang w:eastAsia="ro-RO"/>
        </w:rPr>
        <w:t>исполне</w:t>
      </w:r>
      <w:r w:rsidRPr="00431541">
        <w:rPr>
          <w:rFonts w:ascii="Times New Roman" w:hAnsi="Times New Roman" w:cs="Times New Roman"/>
          <w:bCs/>
          <w:sz w:val="28"/>
          <w:szCs w:val="28"/>
          <w:lang w:eastAsia="ro-RO"/>
        </w:rPr>
        <w:t xml:space="preserve">ния </w:t>
      </w:r>
      <w:r>
        <w:rPr>
          <w:rFonts w:ascii="Times New Roman" w:hAnsi="Times New Roman" w:cs="Times New Roman"/>
          <w:bCs/>
          <w:sz w:val="28"/>
          <w:szCs w:val="28"/>
          <w:lang w:eastAsia="ro-RO"/>
        </w:rPr>
        <w:t>у</w:t>
      </w:r>
      <w:r w:rsidRPr="00431541">
        <w:rPr>
          <w:rStyle w:val="FontStyle22"/>
          <w:lang w:eastAsia="ru-RU"/>
        </w:rPr>
        <w:t>платы налогоплательщиками и плательщиками таможенных платежей.</w:t>
      </w:r>
    </w:p>
    <w:p w:rsidR="00215E28" w:rsidRPr="00035BD7" w:rsidRDefault="00215E28" w:rsidP="00215E28">
      <w:pPr>
        <w:tabs>
          <w:tab w:val="left" w:pos="270"/>
          <w:tab w:val="left" w:pos="360"/>
          <w:tab w:val="left" w:pos="720"/>
        </w:tabs>
        <w:spacing w:after="0" w:line="276" w:lineRule="auto"/>
        <w:jc w:val="both"/>
        <w:rPr>
          <w:rFonts w:ascii="Times New Roman" w:hAnsi="Times New Roman" w:cs="Times New Roman"/>
          <w:sz w:val="28"/>
          <w:szCs w:val="28"/>
          <w:lang w:val="ru-RU"/>
        </w:rPr>
      </w:pPr>
      <w:r w:rsidRPr="00431541">
        <w:rPr>
          <w:rFonts w:ascii="Times New Roman" w:hAnsi="Times New Roman" w:cs="Times New Roman"/>
          <w:sz w:val="28"/>
          <w:szCs w:val="28"/>
        </w:rPr>
        <w:tab/>
      </w:r>
      <w:r w:rsidRPr="00431541">
        <w:rPr>
          <w:rFonts w:ascii="Times New Roman" w:hAnsi="Times New Roman" w:cs="Times New Roman"/>
          <w:sz w:val="28"/>
          <w:szCs w:val="28"/>
        </w:rPr>
        <w:tab/>
        <w:t>(vii) Несмотря на то, что администраторы доходов модернизировали и актуализ</w:t>
      </w:r>
      <w:r>
        <w:rPr>
          <w:rFonts w:ascii="Times New Roman" w:hAnsi="Times New Roman" w:cs="Times New Roman"/>
          <w:sz w:val="28"/>
          <w:szCs w:val="28"/>
        </w:rPr>
        <w:t>ир</w:t>
      </w:r>
      <w:r w:rsidRPr="00431541">
        <w:rPr>
          <w:rFonts w:ascii="Times New Roman" w:hAnsi="Times New Roman" w:cs="Times New Roman"/>
          <w:sz w:val="28"/>
          <w:szCs w:val="28"/>
        </w:rPr>
        <w:t>овали процессы контроля, а также критерии избирательности, базирующиеся на процедурах анализа рисков, в процесс</w:t>
      </w:r>
      <w:r>
        <w:rPr>
          <w:rFonts w:ascii="Times New Roman" w:hAnsi="Times New Roman" w:cs="Times New Roman"/>
          <w:sz w:val="28"/>
          <w:szCs w:val="28"/>
        </w:rPr>
        <w:t>ах по организации, проведению</w:t>
      </w:r>
      <w:r w:rsidRPr="00431541">
        <w:rPr>
          <w:rFonts w:ascii="Times New Roman" w:hAnsi="Times New Roman" w:cs="Times New Roman"/>
          <w:sz w:val="28"/>
          <w:szCs w:val="28"/>
        </w:rPr>
        <w:t xml:space="preserve"> и </w:t>
      </w:r>
      <w:r w:rsidRPr="00431541">
        <w:rPr>
          <w:rFonts w:ascii="Times New Roman" w:eastAsia="Times New Roman" w:hAnsi="Times New Roman" w:cs="Times New Roman"/>
          <w:sz w:val="28"/>
          <w:szCs w:val="28"/>
        </w:rPr>
        <w:t>выполнени</w:t>
      </w:r>
      <w:r>
        <w:rPr>
          <w:rFonts w:ascii="Times New Roman" w:eastAsia="Times New Roman" w:hAnsi="Times New Roman" w:cs="Times New Roman"/>
          <w:sz w:val="28"/>
          <w:szCs w:val="28"/>
        </w:rPr>
        <w:t>ю</w:t>
      </w:r>
      <w:r w:rsidRPr="00431541">
        <w:rPr>
          <w:rFonts w:ascii="Times New Roman" w:hAnsi="Times New Roman" w:cs="Times New Roman"/>
          <w:sz w:val="28"/>
          <w:szCs w:val="28"/>
        </w:rPr>
        <w:t xml:space="preserve"> налоговых и таможенных контролей</w:t>
      </w:r>
      <w:r>
        <w:rPr>
          <w:rFonts w:ascii="Times New Roman" w:hAnsi="Times New Roman" w:cs="Times New Roman"/>
          <w:sz w:val="28"/>
          <w:szCs w:val="28"/>
        </w:rPr>
        <w:t xml:space="preserve"> </w:t>
      </w:r>
      <w:r w:rsidRPr="00035BD7">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непоступление в </w:t>
      </w:r>
      <w:r w:rsidRPr="00035BD7">
        <w:rPr>
          <w:rFonts w:ascii="Times New Roman" w:eastAsia="Times New Roman" w:hAnsi="Times New Roman" w:cs="Times New Roman"/>
          <w:sz w:val="28"/>
          <w:szCs w:val="28"/>
          <w:lang w:val="ru-RU"/>
        </w:rPr>
        <w:t>бюджет</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некоторых дополнительно начисленных сумм/ пересчитанных на основании проведенных контролей, а также аннулирование некоторых дополнительно рассчитанных сумм в </w:t>
      </w:r>
      <w:r w:rsidRPr="00035BD7">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в</w:t>
      </w:r>
      <w:r w:rsidRPr="00035BD7">
        <w:rPr>
          <w:rFonts w:ascii="Times New Roman" w:eastAsia="Times New Roman" w:hAnsi="Times New Roman" w:cs="Times New Roman"/>
          <w:sz w:val="28"/>
          <w:szCs w:val="28"/>
          <w:lang w:val="ru-RU"/>
        </w:rPr>
        <w:t xml:space="preserve"> результате </w:t>
      </w:r>
      <w:r>
        <w:rPr>
          <w:rFonts w:ascii="Times New Roman" w:eastAsia="Times New Roman" w:hAnsi="Times New Roman" w:cs="Times New Roman"/>
          <w:sz w:val="28"/>
          <w:szCs w:val="28"/>
          <w:lang w:val="ru-RU"/>
        </w:rPr>
        <w:t xml:space="preserve">рассмотрения апелляций/заявлений в суд, внесенных </w:t>
      </w:r>
      <w:r>
        <w:rPr>
          <w:rStyle w:val="FontStyle22"/>
          <w:lang w:val="ru-RU" w:eastAsia="ru-RU"/>
        </w:rPr>
        <w:t xml:space="preserve">налогоплательщиками и таможенными </w:t>
      </w:r>
      <w:r w:rsidRPr="00035BD7">
        <w:rPr>
          <w:rStyle w:val="FontStyle22"/>
          <w:lang w:val="ru-RU" w:eastAsia="ru-RU"/>
        </w:rPr>
        <w:t>плательщик</w:t>
      </w:r>
      <w:r>
        <w:rPr>
          <w:rStyle w:val="FontStyle22"/>
          <w:lang w:val="ru-RU" w:eastAsia="ru-RU"/>
        </w:rPr>
        <w:t>ами.</w:t>
      </w:r>
    </w:p>
    <w:p w:rsidR="00215E28" w:rsidRPr="00035BD7" w:rsidRDefault="00215E28" w:rsidP="00215E28">
      <w:pPr>
        <w:tabs>
          <w:tab w:val="left" w:pos="270"/>
          <w:tab w:val="left" w:pos="360"/>
          <w:tab w:val="left" w:pos="720"/>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t xml:space="preserve">(viii) </w:t>
      </w:r>
      <w:r>
        <w:rPr>
          <w:rFonts w:ascii="Times New Roman" w:hAnsi="Times New Roman" w:cs="Times New Roman"/>
          <w:sz w:val="28"/>
          <w:szCs w:val="28"/>
          <w:lang w:val="ru-RU"/>
        </w:rPr>
        <w:t xml:space="preserve">Относительно </w:t>
      </w:r>
      <w:r>
        <w:rPr>
          <w:rFonts w:ascii="Times New Roman" w:eastAsia="Times New Roman" w:hAnsi="Times New Roman" w:cs="Times New Roman"/>
          <w:sz w:val="28"/>
          <w:szCs w:val="28"/>
          <w:lang w:val="ru-RU" w:eastAsia="ru-RU"/>
        </w:rPr>
        <w:t>внедрения налоговыми</w:t>
      </w:r>
      <w:r w:rsidRPr="00035BD7">
        <w:rPr>
          <w:rFonts w:ascii="Times New Roman" w:eastAsia="Times New Roman" w:hAnsi="Times New Roman" w:cs="Times New Roman"/>
          <w:sz w:val="28"/>
          <w:szCs w:val="28"/>
          <w:lang w:val="ru-RU" w:eastAsia="ru-RU"/>
        </w:rPr>
        <w:t xml:space="preserve"> и таможенны</w:t>
      </w:r>
      <w:r>
        <w:rPr>
          <w:rFonts w:ascii="Times New Roman" w:eastAsia="Times New Roman" w:hAnsi="Times New Roman" w:cs="Times New Roman"/>
          <w:sz w:val="28"/>
          <w:szCs w:val="28"/>
          <w:lang w:val="ru-RU" w:eastAsia="ru-RU"/>
        </w:rPr>
        <w:t xml:space="preserve">ми органами </w:t>
      </w:r>
      <w:r w:rsidRPr="00035BD7">
        <w:rPr>
          <w:rFonts w:ascii="Times New Roman" w:eastAsia="Times New Roman" w:hAnsi="Times New Roman" w:cs="Times New Roman"/>
          <w:sz w:val="28"/>
          <w:szCs w:val="28"/>
          <w:lang w:val="ru-RU" w:eastAsia="ru-RU"/>
        </w:rPr>
        <w:t>рекомендаций</w:t>
      </w:r>
      <w:r>
        <w:rPr>
          <w:rFonts w:ascii="Times New Roman" w:eastAsia="Times New Roman" w:hAnsi="Times New Roman" w:cs="Times New Roman"/>
          <w:sz w:val="28"/>
          <w:szCs w:val="28"/>
          <w:lang w:val="ru-RU" w:eastAsia="ru-RU"/>
        </w:rPr>
        <w:t xml:space="preserve"> предыдущих аудитов СПРМ, аудит </w:t>
      </w:r>
      <w:r w:rsidRPr="003E6E6B">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что хотя </w:t>
      </w:r>
      <w:r>
        <w:rPr>
          <w:rFonts w:ascii="Times New Roman" w:eastAsia="Times New Roman" w:hAnsi="Times New Roman" w:cs="Times New Roman"/>
          <w:sz w:val="28"/>
          <w:szCs w:val="28"/>
          <w:lang w:val="ru-RU" w:eastAsia="ru-RU"/>
        </w:rPr>
        <w:lastRenderedPageBreak/>
        <w:t xml:space="preserve">руководящие лица аудируемых субъектов приняли некоторые меры с целью устранения проблем и уязвимостей, установленных в рамках предыдущих аудиторских миссий, еще существуют некоторые </w:t>
      </w:r>
      <w:r w:rsidRPr="003E6E6B">
        <w:rPr>
          <w:rFonts w:ascii="Times New Roman" w:eastAsia="Times New Roman" w:hAnsi="Times New Roman" w:cs="Times New Roman"/>
          <w:sz w:val="28"/>
          <w:szCs w:val="28"/>
          <w:lang w:val="ru-RU" w:eastAsia="ru-RU"/>
        </w:rPr>
        <w:t>недостатки</w:t>
      </w:r>
      <w:r>
        <w:rPr>
          <w:rFonts w:ascii="Times New Roman" w:eastAsia="Times New Roman" w:hAnsi="Times New Roman" w:cs="Times New Roman"/>
          <w:sz w:val="28"/>
          <w:szCs w:val="28"/>
          <w:lang w:val="ru-RU" w:eastAsia="ru-RU"/>
        </w:rPr>
        <w:t xml:space="preserve">, которые продолжают влиять на процесс </w:t>
      </w:r>
      <w:r w:rsidRPr="003E6E6B">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налогов и сборов. </w:t>
      </w:r>
      <w:r w:rsidRPr="00035BD7">
        <w:rPr>
          <w:rFonts w:ascii="Times New Roman" w:eastAsia="Times New Roman" w:hAnsi="Times New Roman" w:cs="Times New Roman"/>
          <w:sz w:val="28"/>
          <w:szCs w:val="28"/>
          <w:lang w:val="ru-RU" w:eastAsia="ru-RU"/>
        </w:rPr>
        <w:t xml:space="preserve"> </w:t>
      </w:r>
    </w:p>
    <w:p w:rsidR="00215E28" w:rsidRPr="00264315" w:rsidRDefault="00215E28" w:rsidP="00215E28">
      <w:pPr>
        <w:tabs>
          <w:tab w:val="left" w:pos="270"/>
          <w:tab w:val="left" w:pos="360"/>
          <w:tab w:val="left" w:pos="720"/>
        </w:tabs>
        <w:spacing w:after="0" w:line="276" w:lineRule="auto"/>
        <w:jc w:val="both"/>
        <w:rPr>
          <w:rFonts w:ascii="Times New Roman" w:hAnsi="Times New Roman"/>
          <w:sz w:val="28"/>
          <w:szCs w:val="28"/>
          <w:lang w:val="ru-RU"/>
        </w:rPr>
      </w:pPr>
      <w:r>
        <w:rPr>
          <w:rFonts w:ascii="Times New Roman" w:hAnsi="Times New Roman"/>
          <w:sz w:val="28"/>
          <w:szCs w:val="28"/>
        </w:rPr>
        <w:tab/>
      </w:r>
      <w:r>
        <w:rPr>
          <w:rFonts w:ascii="Times New Roman" w:hAnsi="Times New Roman"/>
          <w:sz w:val="28"/>
          <w:szCs w:val="28"/>
        </w:rPr>
        <w:tab/>
        <w:t xml:space="preserve"> (ix) </w:t>
      </w:r>
      <w:r>
        <w:rPr>
          <w:rFonts w:ascii="Times New Roman" w:hAnsi="Times New Roman"/>
          <w:sz w:val="28"/>
          <w:szCs w:val="28"/>
          <w:lang w:val="ru-RU"/>
        </w:rPr>
        <w:t xml:space="preserve">При организации и </w:t>
      </w:r>
      <w:r>
        <w:rPr>
          <w:rFonts w:ascii="Times New Roman" w:eastAsia="Times New Roman" w:hAnsi="Times New Roman"/>
          <w:sz w:val="28"/>
          <w:szCs w:val="28"/>
          <w:lang w:val="ru-RU" w:eastAsia="ru-RU"/>
        </w:rPr>
        <w:t xml:space="preserve">внедрении </w:t>
      </w:r>
      <w:r w:rsidRPr="003E6E6B">
        <w:rPr>
          <w:rFonts w:ascii="Times New Roman" w:eastAsia="Times New Roman" w:hAnsi="Times New Roman" w:cs="Times New Roman"/>
          <w:sz w:val="28"/>
          <w:szCs w:val="28"/>
          <w:lang w:val="ru-RU" w:eastAsia="ru-RU"/>
        </w:rPr>
        <w:t>налоговы</w:t>
      </w:r>
      <w:r>
        <w:rPr>
          <w:rFonts w:ascii="Times New Roman" w:eastAsia="Times New Roman" w:hAnsi="Times New Roman" w:cs="Times New Roman"/>
          <w:sz w:val="28"/>
          <w:szCs w:val="28"/>
          <w:lang w:val="ru-RU" w:eastAsia="ru-RU"/>
        </w:rPr>
        <w:t>ми</w:t>
      </w:r>
      <w:r w:rsidRPr="003E6E6B">
        <w:rPr>
          <w:rFonts w:ascii="Times New Roman" w:eastAsia="Times New Roman" w:hAnsi="Times New Roman" w:cs="Times New Roman"/>
          <w:sz w:val="28"/>
          <w:szCs w:val="28"/>
          <w:lang w:val="ru-RU" w:eastAsia="ru-RU"/>
        </w:rPr>
        <w:t xml:space="preserve"> и таможенны</w:t>
      </w:r>
      <w:r>
        <w:rPr>
          <w:rFonts w:ascii="Times New Roman" w:eastAsia="Times New Roman" w:hAnsi="Times New Roman" w:cs="Times New Roman"/>
          <w:sz w:val="28"/>
          <w:szCs w:val="28"/>
          <w:lang w:val="ru-RU" w:eastAsia="ru-RU"/>
        </w:rPr>
        <w:t>ми</w:t>
      </w:r>
      <w:r w:rsidRPr="003E6E6B">
        <w:rPr>
          <w:rFonts w:ascii="Times New Roman" w:eastAsia="Times New Roman" w:hAnsi="Times New Roman" w:cs="Times New Roman"/>
          <w:sz w:val="28"/>
          <w:szCs w:val="28"/>
          <w:lang w:val="ru-RU" w:eastAsia="ru-RU"/>
        </w:rPr>
        <w:t xml:space="preserve"> </w:t>
      </w:r>
      <w:r>
        <w:rPr>
          <w:rFonts w:ascii="Times New Roman" w:eastAsia="Times New Roman" w:hAnsi="Times New Roman"/>
          <w:sz w:val="28"/>
          <w:szCs w:val="28"/>
          <w:lang w:val="ru-RU" w:eastAsia="ru-RU"/>
        </w:rPr>
        <w:t xml:space="preserve">органами СВК, хотя и были обеспечены условия по обучению и организации этой системы для предоставления разумного подтверждения касательно достижения запланированных задач и результатов, оценки и </w:t>
      </w:r>
      <w:r w:rsidRPr="003E6E6B">
        <w:rPr>
          <w:rFonts w:ascii="Times New Roman" w:eastAsia="Times New Roman" w:hAnsi="Times New Roman" w:cs="Times New Roman"/>
          <w:sz w:val="28"/>
          <w:szCs w:val="28"/>
          <w:lang w:val="ru-RU" w:eastAsia="ru-RU"/>
        </w:rPr>
        <w:t>деятельность</w:t>
      </w:r>
      <w:r>
        <w:rPr>
          <w:rFonts w:ascii="Times New Roman" w:eastAsia="Times New Roman" w:hAnsi="Times New Roman" w:cs="Times New Roman"/>
          <w:sz w:val="28"/>
          <w:szCs w:val="28"/>
          <w:lang w:val="ru-RU" w:eastAsia="ru-RU"/>
        </w:rPr>
        <w:t xml:space="preserve">, осуществленные внешним публичным аудитом, </w:t>
      </w:r>
      <w:r w:rsidRPr="003E6E6B">
        <w:rPr>
          <w:rFonts w:ascii="Times New Roman" w:eastAsia="Times New Roman" w:hAnsi="Times New Roman" w:cs="Times New Roman"/>
          <w:sz w:val="28"/>
          <w:szCs w:val="28"/>
          <w:lang w:val="ru-RU" w:eastAsia="ru-RU"/>
        </w:rPr>
        <w:t>свидетельству</w:t>
      </w:r>
      <w:r>
        <w:rPr>
          <w:rFonts w:ascii="Times New Roman" w:eastAsia="Times New Roman" w:hAnsi="Times New Roman" w:cs="Times New Roman"/>
          <w:sz w:val="28"/>
          <w:szCs w:val="28"/>
          <w:lang w:val="ru-RU" w:eastAsia="ru-RU"/>
        </w:rPr>
        <w:t>ю</w:t>
      </w:r>
      <w:r w:rsidRPr="003E6E6B">
        <w:rPr>
          <w:rFonts w:ascii="Times New Roman" w:eastAsia="Times New Roman" w:hAnsi="Times New Roman" w:cs="Times New Roman"/>
          <w:sz w:val="28"/>
          <w:szCs w:val="28"/>
          <w:lang w:val="ru-RU" w:eastAsia="ru-RU"/>
        </w:rPr>
        <w:t xml:space="preserve">т </w:t>
      </w:r>
      <w:r>
        <w:rPr>
          <w:rFonts w:ascii="Times New Roman" w:eastAsia="Times New Roman" w:hAnsi="Times New Roman" w:cs="Times New Roman"/>
          <w:sz w:val="28"/>
          <w:szCs w:val="28"/>
          <w:lang w:val="ru-RU" w:eastAsia="ru-RU"/>
        </w:rPr>
        <w:t xml:space="preserve">о наличии некоторых резервов, которые повлияли на операционную </w:t>
      </w:r>
      <w:r>
        <w:rPr>
          <w:rFonts w:ascii="Times New Roman" w:eastAsia="Times New Roman" w:hAnsi="Times New Roman" w:cs="Times New Roman"/>
          <w:color w:val="000000"/>
          <w:sz w:val="28"/>
          <w:szCs w:val="28"/>
          <w:lang w:val="ru-RU" w:eastAsia="ru-RU"/>
        </w:rPr>
        <w:t xml:space="preserve">функциональность и результативность в </w:t>
      </w:r>
      <w:r w:rsidRPr="00264315">
        <w:rPr>
          <w:rFonts w:ascii="Times New Roman" w:eastAsia="Times New Roman" w:hAnsi="Times New Roman" w:cs="Times New Roman"/>
          <w:color w:val="000000"/>
          <w:sz w:val="28"/>
          <w:szCs w:val="28"/>
          <w:lang w:eastAsia="ru-RU"/>
        </w:rPr>
        <w:t>администрировани</w:t>
      </w:r>
      <w:r>
        <w:rPr>
          <w:rFonts w:ascii="Times New Roman" w:eastAsia="Times New Roman" w:hAnsi="Times New Roman" w:cs="Times New Roman"/>
          <w:color w:val="000000"/>
          <w:sz w:val="28"/>
          <w:szCs w:val="28"/>
          <w:lang w:eastAsia="ru-RU"/>
        </w:rPr>
        <w:t xml:space="preserve">и </w:t>
      </w:r>
      <w:r w:rsidRPr="00264315">
        <w:rPr>
          <w:rFonts w:ascii="Times New Roman" w:eastAsia="Times New Roman" w:hAnsi="Times New Roman" w:cs="Times New Roman"/>
          <w:color w:val="000000"/>
          <w:sz w:val="28"/>
          <w:szCs w:val="28"/>
          <w:lang w:eastAsia="ru-RU"/>
        </w:rPr>
        <w:t>налогов и сборов</w:t>
      </w:r>
      <w:r>
        <w:rPr>
          <w:rFonts w:ascii="Times New Roman" w:eastAsia="Times New Roman" w:hAnsi="Times New Roman" w:cs="Times New Roman"/>
          <w:color w:val="000000"/>
          <w:sz w:val="28"/>
          <w:szCs w:val="28"/>
          <w:lang w:eastAsia="ru-RU"/>
        </w:rPr>
        <w:t>.</w:t>
      </w:r>
      <w:r w:rsidRPr="00264315">
        <w:rPr>
          <w:rFonts w:ascii="Times New Roman" w:eastAsia="Times New Roman" w:hAnsi="Times New Roman" w:cs="Times New Roman"/>
          <w:color w:val="000000"/>
          <w:sz w:val="28"/>
          <w:szCs w:val="28"/>
          <w:lang w:eastAsia="ru-RU"/>
        </w:rPr>
        <w:t xml:space="preserve"> </w:t>
      </w:r>
      <w:r w:rsidRPr="00264315">
        <w:rPr>
          <w:rFonts w:ascii="Times New Roman" w:eastAsia="Times New Roman" w:hAnsi="Times New Roman" w:cs="Times New Roman"/>
          <w:color w:val="000000"/>
          <w:sz w:val="28"/>
          <w:szCs w:val="28"/>
          <w:lang w:val="ru-RU" w:eastAsia="ru-RU"/>
        </w:rPr>
        <w:t xml:space="preserve"> </w:t>
      </w:r>
    </w:p>
    <w:p w:rsidR="00215E28" w:rsidRPr="002F48EB" w:rsidRDefault="00215E28" w:rsidP="00215E28">
      <w:pPr>
        <w:tabs>
          <w:tab w:val="left" w:pos="270"/>
          <w:tab w:val="left" w:pos="360"/>
          <w:tab w:val="left" w:pos="720"/>
        </w:tabs>
        <w:spacing w:after="0" w:line="276" w:lineRule="auto"/>
        <w:jc w:val="both"/>
        <w:rPr>
          <w:rFonts w:ascii="Times New Roman" w:hAnsi="Times New Roman" w:cs="Times New Roman"/>
          <w:color w:val="000000"/>
          <w:sz w:val="28"/>
          <w:szCs w:val="28"/>
          <w:highlight w:val="green"/>
        </w:rPr>
      </w:pPr>
      <w:r>
        <w:rPr>
          <w:rFonts w:ascii="Times New Roman" w:hAnsi="Times New Roman"/>
          <w:sz w:val="28"/>
          <w:szCs w:val="28"/>
        </w:rPr>
        <w:t xml:space="preserve"> </w:t>
      </w:r>
      <w:r>
        <w:rPr>
          <w:rFonts w:ascii="Times New Roman" w:eastAsia="Calibri" w:hAnsi="Times New Roman" w:cs="Times New Roman"/>
          <w:iCs/>
          <w:sz w:val="28"/>
          <w:szCs w:val="28"/>
          <w:lang w:eastAsia="ru-RU"/>
        </w:rPr>
        <w:tab/>
      </w:r>
    </w:p>
    <w:p w:rsidR="00215E28" w:rsidRPr="001D0846" w:rsidRDefault="00215E28" w:rsidP="00215E28">
      <w:pPr>
        <w:pStyle w:val="Heading1"/>
        <w:spacing w:before="0" w:line="276" w:lineRule="auto"/>
        <w:jc w:val="center"/>
        <w:rPr>
          <w:rFonts w:ascii="Times New Roman" w:hAnsi="Times New Roman" w:cs="Times New Roman"/>
          <w:b/>
          <w:color w:val="auto"/>
        </w:rPr>
      </w:pPr>
      <w:bookmarkStart w:id="4" w:name="_Toc518044333"/>
      <w:r w:rsidRPr="007116A5">
        <w:rPr>
          <w:rFonts w:ascii="Times New Roman" w:hAnsi="Times New Roman" w:cs="Times New Roman"/>
          <w:b/>
          <w:color w:val="auto"/>
        </w:rPr>
        <w:t xml:space="preserve">I. </w:t>
      </w:r>
      <w:r>
        <w:rPr>
          <w:rFonts w:ascii="Times New Roman" w:hAnsi="Times New Roman" w:cs="Times New Roman"/>
          <w:b/>
          <w:color w:val="auto"/>
          <w:lang w:val="ru-RU"/>
        </w:rPr>
        <w:t>ВВЕДЕНИЕ</w:t>
      </w:r>
      <w:bookmarkEnd w:id="4"/>
    </w:p>
    <w:bookmarkEnd w:id="3"/>
    <w:p w:rsidR="00215E28" w:rsidRDefault="00215E28" w:rsidP="00215E28">
      <w:pPr>
        <w:pStyle w:val="ListParagraph"/>
        <w:spacing w:after="0" w:line="276" w:lineRule="auto"/>
        <w:ind w:left="0" w:firstLine="709"/>
        <w:jc w:val="both"/>
        <w:rPr>
          <w:rFonts w:ascii="Times New Roman" w:eastAsia="Times New Roman" w:hAnsi="Times New Roman" w:cs="Times New Roman"/>
          <w:sz w:val="28"/>
          <w:szCs w:val="28"/>
          <w:lang w:eastAsia="ru-RU"/>
        </w:rPr>
      </w:pPr>
      <w:r w:rsidRPr="006E30E9">
        <w:rPr>
          <w:rFonts w:ascii="Times New Roman" w:eastAsia="Calibri" w:hAnsi="Times New Roman" w:cs="Times New Roman"/>
          <w:sz w:val="28"/>
          <w:szCs w:val="28"/>
        </w:rPr>
        <w:t xml:space="preserve">Налоговое и таможенное </w:t>
      </w:r>
      <w:r w:rsidRPr="006E30E9">
        <w:rPr>
          <w:rFonts w:ascii="Times New Roman" w:eastAsia="Times New Roman" w:hAnsi="Times New Roman" w:cs="Times New Roman"/>
          <w:sz w:val="28"/>
          <w:szCs w:val="28"/>
          <w:lang w:eastAsia="ru-RU"/>
        </w:rPr>
        <w:t xml:space="preserve">администрирование представляет собой деятельность государственных органов, уполномоченных и ответственных за обеспечение полного сбора и своевременно налогов и сборов, пени и штрафов в бюджеты всех уровней, а также осуществление действий по уголовному преследованию в случае наличия ряда обстоятельств, свидетельствующих о совершении правонарушений. </w:t>
      </w:r>
    </w:p>
    <w:p w:rsidR="00215E28" w:rsidRDefault="00215E28" w:rsidP="00215E28">
      <w:pPr>
        <w:pStyle w:val="ListParagraph"/>
        <w:spacing w:after="0" w:line="276" w:lineRule="auto"/>
        <w:ind w:left="0"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eastAsia="ru-RU"/>
        </w:rPr>
        <w:t xml:space="preserve">Основная задача </w:t>
      </w:r>
      <w:r>
        <w:rPr>
          <w:rFonts w:ascii="Times New Roman" w:eastAsia="Times New Roman" w:hAnsi="Times New Roman" w:cs="Times New Roman"/>
          <w:sz w:val="28"/>
          <w:szCs w:val="28"/>
          <w:lang w:val="ru-RU" w:eastAsia="ru-RU"/>
        </w:rPr>
        <w:t xml:space="preserve">налогового и таможенного </w:t>
      </w:r>
      <w:r w:rsidRPr="006E30E9">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я</w:t>
      </w:r>
      <w:r w:rsidRPr="006E30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заключается в полном и своевременном сборе </w:t>
      </w:r>
      <w:r w:rsidRPr="00263945">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eastAsia="ru-RU"/>
        </w:rPr>
        <w:t xml:space="preserve">в НПБ с целью </w:t>
      </w:r>
      <w:r w:rsidRPr="00263945">
        <w:rPr>
          <w:rFonts w:ascii="Times New Roman" w:eastAsia="Times New Roman" w:hAnsi="Times New Roman" w:cs="Times New Roman"/>
          <w:sz w:val="28"/>
          <w:szCs w:val="28"/>
          <w:lang w:val="ru-RU" w:eastAsia="ru-RU"/>
        </w:rPr>
        <w:t>финансирования расход</w:t>
      </w:r>
      <w:r>
        <w:rPr>
          <w:rFonts w:ascii="Times New Roman" w:eastAsia="Times New Roman" w:hAnsi="Times New Roman" w:cs="Times New Roman"/>
          <w:sz w:val="28"/>
          <w:szCs w:val="28"/>
          <w:lang w:eastAsia="ru-RU"/>
        </w:rPr>
        <w:t xml:space="preserve">ов в важных социальных областях </w:t>
      </w:r>
      <w:r>
        <w:rPr>
          <w:rFonts w:ascii="Times New Roman" w:eastAsia="Times New Roman" w:hAnsi="Times New Roman" w:cs="Times New Roman"/>
          <w:sz w:val="28"/>
          <w:szCs w:val="28"/>
          <w:lang w:val="ru-RU" w:eastAsia="ru-RU"/>
        </w:rPr>
        <w:t xml:space="preserve">государства (образования, </w:t>
      </w:r>
      <w:r w:rsidRPr="00263945">
        <w:rPr>
          <w:rFonts w:ascii="Times New Roman" w:eastAsia="Times New Roman" w:hAnsi="Times New Roman" w:cs="Times New Roman"/>
          <w:bCs/>
          <w:sz w:val="28"/>
          <w:szCs w:val="28"/>
          <w:lang w:eastAsia="ru-RU"/>
        </w:rPr>
        <w:t>здравоохранени</w:t>
      </w:r>
      <w:r>
        <w:rPr>
          <w:rFonts w:ascii="Times New Roman" w:eastAsia="Times New Roman" w:hAnsi="Times New Roman" w:cs="Times New Roman"/>
          <w:bCs/>
          <w:sz w:val="28"/>
          <w:szCs w:val="28"/>
          <w:lang w:eastAsia="ru-RU"/>
        </w:rPr>
        <w:t>я</w:t>
      </w:r>
      <w:r>
        <w:rPr>
          <w:rFonts w:ascii="Times New Roman" w:eastAsia="Times New Roman" w:hAnsi="Times New Roman" w:cs="Times New Roman"/>
          <w:sz w:val="28"/>
          <w:szCs w:val="28"/>
          <w:lang w:val="ru-RU" w:eastAsia="ru-RU"/>
        </w:rPr>
        <w:t>, социальной помощи, экономики,</w:t>
      </w:r>
      <w:r w:rsidRPr="00263945">
        <w:rPr>
          <w:rFonts w:ascii="Times New Roman" w:eastAsia="Times New Roman" w:hAnsi="Times New Roman" w:cs="Times New Roman"/>
          <w:sz w:val="28"/>
          <w:szCs w:val="28"/>
          <w:lang w:val="ru-RU" w:eastAsia="ru-RU"/>
        </w:rPr>
        <w:t xml:space="preserve"> инфраструктур</w:t>
      </w:r>
      <w:r>
        <w:rPr>
          <w:rFonts w:ascii="Times New Roman" w:eastAsia="Times New Roman" w:hAnsi="Times New Roman" w:cs="Times New Roman"/>
          <w:sz w:val="28"/>
          <w:szCs w:val="28"/>
          <w:lang w:val="ru-RU" w:eastAsia="ru-RU"/>
        </w:rPr>
        <w:t xml:space="preserve">ы, </w:t>
      </w:r>
      <w:r w:rsidRPr="00263945">
        <w:rPr>
          <w:rFonts w:ascii="Times New Roman" w:eastAsia="Times New Roman" w:hAnsi="Times New Roman" w:cs="Times New Roman"/>
          <w:sz w:val="28"/>
          <w:szCs w:val="28"/>
          <w:lang w:val="ru-RU" w:eastAsia="ru-RU"/>
        </w:rPr>
        <w:t>окружающей среды</w:t>
      </w:r>
      <w:r>
        <w:rPr>
          <w:rFonts w:ascii="Times New Roman" w:eastAsia="Times New Roman" w:hAnsi="Times New Roman" w:cs="Times New Roman"/>
          <w:sz w:val="28"/>
          <w:szCs w:val="28"/>
          <w:lang w:val="ru-RU" w:eastAsia="ru-RU"/>
        </w:rPr>
        <w:t xml:space="preserve"> и др.). Уровень </w:t>
      </w:r>
      <w:r w:rsidRPr="00B64330">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налогового и таможенного </w:t>
      </w:r>
      <w:r w:rsidRPr="00B64330">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напрямую влияет на способность </w:t>
      </w:r>
      <w:r>
        <w:rPr>
          <w:rFonts w:ascii="Times New Roman" w:eastAsia="Times New Roman" w:hAnsi="Times New Roman" w:cs="Times New Roman"/>
          <w:color w:val="000000"/>
          <w:sz w:val="28"/>
          <w:szCs w:val="28"/>
          <w:lang w:val="ru-RU" w:eastAsia="ru-RU"/>
        </w:rPr>
        <w:t>функционирования и развития государства с целью покрытия социально-экономических потребностей.</w:t>
      </w:r>
    </w:p>
    <w:p w:rsidR="00215E28" w:rsidRDefault="00215E28" w:rsidP="00215E28">
      <w:pPr>
        <w:spacing w:after="0" w:line="276" w:lineRule="auto"/>
        <w:ind w:firstLine="709"/>
        <w:jc w:val="both"/>
        <w:rPr>
          <w:rFonts w:ascii="Times New Roman" w:eastAsia="Calibri"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Органами, исполняющими полномочия по налоговому </w:t>
      </w:r>
      <w:r w:rsidRPr="00535FA4">
        <w:rPr>
          <w:rFonts w:ascii="Times New Roman" w:eastAsia="Times New Roman" w:hAnsi="Times New Roman" w:cs="Times New Roman"/>
          <w:color w:val="000000"/>
          <w:sz w:val="28"/>
          <w:szCs w:val="28"/>
          <w:lang w:eastAsia="ru-RU"/>
        </w:rPr>
        <w:t>администрировани</w:t>
      </w:r>
      <w:r>
        <w:rPr>
          <w:rFonts w:ascii="Times New Roman" w:eastAsia="Times New Roman" w:hAnsi="Times New Roman" w:cs="Times New Roman"/>
          <w:color w:val="000000"/>
          <w:sz w:val="28"/>
          <w:szCs w:val="28"/>
          <w:lang w:eastAsia="ru-RU"/>
        </w:rPr>
        <w:t xml:space="preserve">ю, являются: </w:t>
      </w:r>
      <w:r>
        <w:rPr>
          <w:rFonts w:ascii="Times New Roman" w:eastAsia="Times New Roman" w:hAnsi="Times New Roman"/>
          <w:color w:val="000000"/>
          <w:sz w:val="28"/>
          <w:szCs w:val="28"/>
          <w:lang w:val="ru-RU" w:eastAsia="ru-RU"/>
        </w:rPr>
        <w:t>Г</w:t>
      </w:r>
      <w:r w:rsidRPr="0019159B">
        <w:rPr>
          <w:rFonts w:ascii="Times New Roman" w:eastAsia="Times New Roman" w:hAnsi="Times New Roman"/>
          <w:color w:val="000000"/>
          <w:sz w:val="28"/>
          <w:szCs w:val="28"/>
          <w:lang w:val="ru-RU" w:eastAsia="ru-RU"/>
        </w:rPr>
        <w:t>осударственн</w:t>
      </w:r>
      <w:r>
        <w:rPr>
          <w:rFonts w:ascii="Times New Roman" w:eastAsia="Times New Roman" w:hAnsi="Times New Roman"/>
          <w:color w:val="000000"/>
          <w:sz w:val="28"/>
          <w:szCs w:val="28"/>
          <w:lang w:val="ru-RU" w:eastAsia="ru-RU"/>
        </w:rPr>
        <w:t xml:space="preserve">ая налоговая служба, Таможенная служба, службы по сбору местных налогов и сборов примэрий и другие уполномоченные органы, согласно </w:t>
      </w:r>
      <w:r w:rsidRPr="00535FA4">
        <w:rPr>
          <w:rFonts w:ascii="Times New Roman" w:eastAsia="Calibri" w:hAnsi="Times New Roman" w:cs="Times New Roman"/>
          <w:color w:val="000000"/>
          <w:sz w:val="28"/>
          <w:szCs w:val="28"/>
          <w:lang w:val="ru-RU" w:eastAsia="ru-RU"/>
        </w:rPr>
        <w:t>законодательству</w:t>
      </w:r>
      <w:r>
        <w:rPr>
          <w:rFonts w:ascii="Times New Roman" w:eastAsia="Calibri" w:hAnsi="Times New Roman" w:cs="Times New Roman"/>
          <w:color w:val="000000"/>
          <w:sz w:val="28"/>
          <w:szCs w:val="28"/>
          <w:lang w:val="ru-RU" w:eastAsia="ru-RU"/>
        </w:rPr>
        <w:t>.</w:t>
      </w:r>
    </w:p>
    <w:p w:rsidR="00215E28" w:rsidRPr="00535FA4" w:rsidRDefault="00215E28" w:rsidP="00215E28">
      <w:pPr>
        <w:spacing w:after="0" w:line="276" w:lineRule="auto"/>
        <w:ind w:firstLine="709"/>
        <w:jc w:val="both"/>
        <w:rPr>
          <w:rFonts w:ascii="Times New Roman" w:hAnsi="Times New Roman"/>
          <w:sz w:val="28"/>
          <w:szCs w:val="28"/>
          <w:lang w:val="ru-RU"/>
        </w:rPr>
      </w:pPr>
      <w:r>
        <w:rPr>
          <w:rFonts w:ascii="Times New Roman" w:eastAsia="Calibri" w:hAnsi="Times New Roman" w:cs="Times New Roman"/>
          <w:color w:val="000000"/>
          <w:sz w:val="28"/>
          <w:szCs w:val="28"/>
          <w:lang w:val="ru-RU" w:eastAsia="ru-RU"/>
        </w:rPr>
        <w:t xml:space="preserve">ГНС является административным органом, </w:t>
      </w:r>
      <w:r w:rsidRPr="00535FA4">
        <w:rPr>
          <w:rFonts w:ascii="Times New Roman" w:eastAsia="Times New Roman" w:hAnsi="Times New Roman" w:cs="Times New Roman"/>
          <w:color w:val="000000"/>
          <w:sz w:val="28"/>
          <w:szCs w:val="28"/>
          <w:lang w:eastAsia="ru-RU"/>
        </w:rPr>
        <w:t>подведомственны</w:t>
      </w:r>
      <w:r>
        <w:rPr>
          <w:rFonts w:ascii="Times New Roman" w:eastAsia="Calibri" w:hAnsi="Times New Roman" w:cs="Times New Roman"/>
          <w:color w:val="000000"/>
          <w:sz w:val="28"/>
          <w:szCs w:val="28"/>
          <w:lang w:val="ru-RU" w:eastAsia="ru-RU"/>
        </w:rPr>
        <w:t xml:space="preserve">м </w:t>
      </w:r>
      <w:r w:rsidRPr="00535FA4">
        <w:rPr>
          <w:rFonts w:ascii="Times New Roman" w:eastAsia="Calibri" w:hAnsi="Times New Roman" w:cs="Times New Roman"/>
          <w:color w:val="000000"/>
          <w:sz w:val="28"/>
          <w:szCs w:val="28"/>
          <w:lang w:val="ru-RU" w:eastAsia="ru-RU"/>
        </w:rPr>
        <w:t>Министерств</w:t>
      </w:r>
      <w:r>
        <w:rPr>
          <w:rFonts w:ascii="Times New Roman" w:eastAsia="Calibri" w:hAnsi="Times New Roman" w:cs="Times New Roman"/>
          <w:color w:val="000000"/>
          <w:sz w:val="28"/>
          <w:szCs w:val="28"/>
          <w:lang w:val="ru-RU" w:eastAsia="ru-RU"/>
        </w:rPr>
        <w:t>у</w:t>
      </w:r>
      <w:r w:rsidRPr="00535FA4">
        <w:rPr>
          <w:rFonts w:ascii="Times New Roman" w:eastAsia="Calibri" w:hAnsi="Times New Roman" w:cs="Times New Roman"/>
          <w:color w:val="000000"/>
          <w:sz w:val="28"/>
          <w:szCs w:val="28"/>
          <w:lang w:eastAsia="ru-RU"/>
        </w:rPr>
        <w:t xml:space="preserve"> </w:t>
      </w:r>
      <w:r w:rsidRPr="00535FA4">
        <w:rPr>
          <w:rFonts w:ascii="Times New Roman" w:eastAsia="Calibri" w:hAnsi="Times New Roman" w:cs="Times New Roman"/>
          <w:color w:val="000000"/>
          <w:sz w:val="28"/>
          <w:szCs w:val="28"/>
          <w:lang w:val="ru-RU" w:eastAsia="ru-RU"/>
        </w:rPr>
        <w:t>финансов</w:t>
      </w:r>
      <w:r>
        <w:rPr>
          <w:rFonts w:ascii="Times New Roman" w:eastAsia="Calibri" w:hAnsi="Times New Roman" w:cs="Times New Roman"/>
          <w:color w:val="000000"/>
          <w:sz w:val="28"/>
          <w:szCs w:val="28"/>
          <w:lang w:val="ru-RU" w:eastAsia="ru-RU"/>
        </w:rPr>
        <w:t>, наделенным полномочиями по администрированию налогов, сборов и других платежей в интересах государства. Начиная</w:t>
      </w:r>
      <w:r w:rsidRPr="00535FA4">
        <w:rPr>
          <w:rFonts w:ascii="Times New Roman" w:eastAsia="Calibri" w:hAnsi="Times New Roman" w:cs="Times New Roman"/>
          <w:color w:val="000000"/>
          <w:sz w:val="28"/>
          <w:szCs w:val="28"/>
          <w:lang w:val="ru-RU" w:eastAsia="ru-RU"/>
        </w:rPr>
        <w:t xml:space="preserve"> </w:t>
      </w:r>
      <w:r>
        <w:rPr>
          <w:rFonts w:ascii="Times New Roman" w:eastAsia="Calibri" w:hAnsi="Times New Roman" w:cs="Times New Roman"/>
          <w:color w:val="000000"/>
          <w:sz w:val="28"/>
          <w:szCs w:val="28"/>
          <w:lang w:val="ru-RU" w:eastAsia="ru-RU"/>
        </w:rPr>
        <w:t>с</w:t>
      </w:r>
      <w:r w:rsidRPr="00535FA4">
        <w:rPr>
          <w:rFonts w:ascii="Times New Roman" w:eastAsia="Calibri" w:hAnsi="Times New Roman" w:cs="Times New Roman"/>
          <w:color w:val="000000"/>
          <w:sz w:val="28"/>
          <w:szCs w:val="28"/>
          <w:lang w:val="ru-RU" w:eastAsia="ru-RU"/>
        </w:rPr>
        <w:t xml:space="preserve"> 1 </w:t>
      </w:r>
      <w:r>
        <w:rPr>
          <w:rFonts w:ascii="Times New Roman" w:eastAsia="Calibri" w:hAnsi="Times New Roman" w:cs="Times New Roman"/>
          <w:color w:val="000000"/>
          <w:sz w:val="28"/>
          <w:szCs w:val="28"/>
          <w:lang w:val="ru-RU" w:eastAsia="ru-RU"/>
        </w:rPr>
        <w:t>апреля</w:t>
      </w:r>
      <w:r w:rsidRPr="00535FA4">
        <w:rPr>
          <w:rFonts w:ascii="Times New Roman" w:eastAsia="Calibri" w:hAnsi="Times New Roman" w:cs="Times New Roman"/>
          <w:color w:val="000000"/>
          <w:sz w:val="28"/>
          <w:szCs w:val="28"/>
          <w:lang w:val="ru-RU" w:eastAsia="ru-RU"/>
        </w:rPr>
        <w:t xml:space="preserve"> 2017 </w:t>
      </w:r>
      <w:r>
        <w:rPr>
          <w:rFonts w:ascii="Times New Roman" w:eastAsia="Calibri" w:hAnsi="Times New Roman" w:cs="Times New Roman"/>
          <w:color w:val="000000"/>
          <w:sz w:val="28"/>
          <w:szCs w:val="28"/>
          <w:lang w:val="ru-RU" w:eastAsia="ru-RU"/>
        </w:rPr>
        <w:t>года</w:t>
      </w:r>
      <w:r w:rsidRPr="00535FA4">
        <w:rPr>
          <w:rFonts w:ascii="Times New Roman" w:eastAsia="Calibri" w:hAnsi="Times New Roman" w:cs="Times New Roman"/>
          <w:color w:val="000000"/>
          <w:sz w:val="28"/>
          <w:szCs w:val="28"/>
          <w:lang w:val="ru-RU" w:eastAsia="ru-RU"/>
        </w:rPr>
        <w:t xml:space="preserve">, </w:t>
      </w:r>
      <w:r>
        <w:rPr>
          <w:rFonts w:ascii="Times New Roman" w:eastAsia="Calibri" w:hAnsi="Times New Roman" w:cs="Times New Roman"/>
          <w:color w:val="000000"/>
          <w:sz w:val="28"/>
          <w:szCs w:val="28"/>
          <w:lang w:val="ru-RU" w:eastAsia="ru-RU"/>
        </w:rPr>
        <w:t xml:space="preserve">налоговый орган </w:t>
      </w:r>
      <w:r w:rsidRPr="00535FA4">
        <w:rPr>
          <w:rFonts w:ascii="Times New Roman" w:eastAsia="Times New Roman" w:hAnsi="Times New Roman" w:cs="Times New Roman"/>
          <w:color w:val="000000"/>
          <w:sz w:val="28"/>
          <w:szCs w:val="28"/>
          <w:lang w:val="ru-RU" w:eastAsia="ru-RU"/>
        </w:rPr>
        <w:t>Республик</w:t>
      </w:r>
      <w:r>
        <w:rPr>
          <w:rFonts w:ascii="Times New Roman" w:eastAsia="Times New Roman" w:hAnsi="Times New Roman" w:cs="Times New Roman"/>
          <w:color w:val="000000"/>
          <w:sz w:val="28"/>
          <w:szCs w:val="28"/>
          <w:lang w:val="ru-RU" w:eastAsia="ru-RU"/>
        </w:rPr>
        <w:t>и</w:t>
      </w:r>
      <w:r w:rsidRPr="00535FA4">
        <w:rPr>
          <w:rFonts w:ascii="Times New Roman" w:eastAsia="Times New Roman" w:hAnsi="Times New Roman" w:cs="Times New Roman"/>
          <w:color w:val="000000"/>
          <w:sz w:val="28"/>
          <w:szCs w:val="28"/>
          <w:lang w:val="ru-RU" w:eastAsia="ru-RU"/>
        </w:rPr>
        <w:t xml:space="preserve"> Молдова</w:t>
      </w:r>
      <w:r w:rsidRPr="00535FA4">
        <w:rPr>
          <w:rFonts w:ascii="Times New Roman" w:eastAsia="Calibri" w:hAnsi="Times New Roman" w:cs="Times New Roman"/>
          <w:color w:val="000000"/>
          <w:sz w:val="28"/>
          <w:szCs w:val="28"/>
          <w:lang w:val="ru-RU" w:eastAsia="ru-RU"/>
        </w:rPr>
        <w:t xml:space="preserve"> </w:t>
      </w:r>
      <w:r>
        <w:rPr>
          <w:rFonts w:ascii="Times New Roman" w:eastAsia="Calibri" w:hAnsi="Times New Roman" w:cs="Times New Roman"/>
          <w:color w:val="000000"/>
          <w:sz w:val="28"/>
          <w:szCs w:val="28"/>
          <w:lang w:val="ru-RU" w:eastAsia="ru-RU"/>
        </w:rPr>
        <w:t xml:space="preserve">был реорганизован и </w:t>
      </w:r>
      <w:r>
        <w:rPr>
          <w:rFonts w:ascii="Times New Roman" w:eastAsia="Times New Roman" w:hAnsi="Times New Roman" w:cs="Times New Roman"/>
          <w:color w:val="000000"/>
          <w:sz w:val="28"/>
          <w:szCs w:val="28"/>
          <w:lang w:val="ru-RU" w:eastAsia="ru-RU"/>
        </w:rPr>
        <w:t xml:space="preserve">функционирует как единый юридический субъект. Согласно концепции по реорганизации, ГНС стала унифицированным органом с </w:t>
      </w:r>
      <w:r w:rsidRPr="005A2506">
        <w:rPr>
          <w:rFonts w:ascii="Times New Roman" w:eastAsia="Times New Roman" w:hAnsi="Times New Roman" w:cs="Times New Roman"/>
          <w:color w:val="000000"/>
          <w:sz w:val="28"/>
          <w:szCs w:val="28"/>
          <w:lang w:val="ru-RU" w:eastAsia="ru-RU"/>
        </w:rPr>
        <w:t>территориальн</w:t>
      </w:r>
      <w:r>
        <w:rPr>
          <w:rFonts w:ascii="Times New Roman" w:eastAsia="Times New Roman" w:hAnsi="Times New Roman" w:cs="Times New Roman"/>
          <w:color w:val="000000"/>
          <w:sz w:val="28"/>
          <w:szCs w:val="28"/>
          <w:lang w:val="ru-RU" w:eastAsia="ru-RU"/>
        </w:rPr>
        <w:t xml:space="preserve">ыми </w:t>
      </w:r>
      <w:r>
        <w:rPr>
          <w:rFonts w:ascii="Times New Roman" w:eastAsia="Times New Roman" w:hAnsi="Times New Roman" w:cs="Times New Roman"/>
          <w:color w:val="000000"/>
          <w:sz w:val="28"/>
          <w:szCs w:val="28"/>
          <w:lang w:val="ru-RU" w:eastAsia="ru-RU"/>
        </w:rPr>
        <w:lastRenderedPageBreak/>
        <w:t>полномочиями по всей территории страны. Персонал ГНС был сконцентрирован в централизованную структуру, которая включает:</w:t>
      </w:r>
    </w:p>
    <w:p w:rsidR="00215E28" w:rsidRDefault="00215E28" w:rsidP="00215E28">
      <w:pPr>
        <w:widowControl w:val="0"/>
        <w:tabs>
          <w:tab w:val="left" w:pos="720"/>
        </w:tabs>
        <w:autoSpaceDE w:val="0"/>
        <w:autoSpaceDN w:val="0"/>
        <w:adjustRightInd w:val="0"/>
        <w:spacing w:after="0" w:line="276" w:lineRule="auto"/>
        <w:jc w:val="both"/>
        <w:rPr>
          <w:rFonts w:ascii="Times New Roman" w:hAnsi="Times New Roman" w:cs="Times New Roman"/>
          <w:sz w:val="28"/>
          <w:szCs w:val="28"/>
        </w:rPr>
      </w:pPr>
      <w:r w:rsidRPr="00F73A0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центральный аппарат, </w:t>
      </w:r>
      <w:r w:rsidRPr="00F00BDE">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ый за методологические аспекты, поддержку и управление;</w:t>
      </w:r>
      <w:r>
        <w:rPr>
          <w:rFonts w:ascii="Times New Roman" w:hAnsi="Times New Roman" w:cs="Times New Roman"/>
          <w:sz w:val="28"/>
          <w:szCs w:val="28"/>
        </w:rPr>
        <w:t xml:space="preserve"> </w:t>
      </w:r>
    </w:p>
    <w:p w:rsidR="00215E28" w:rsidRPr="00F00BDE" w:rsidRDefault="00215E28" w:rsidP="00215E28">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lang w:val="ru-RU"/>
        </w:rPr>
      </w:pPr>
      <w:r w:rsidRPr="00F73A0A">
        <w:rPr>
          <w:rFonts w:ascii="Times New Roman" w:hAnsi="Times New Roman" w:cs="Times New Roman"/>
          <w:sz w:val="28"/>
          <w:szCs w:val="28"/>
        </w:rPr>
        <w:t>–</w:t>
      </w:r>
      <w:r>
        <w:rPr>
          <w:rFonts w:ascii="Times New Roman" w:hAnsi="Times New Roman" w:cs="Times New Roman"/>
          <w:sz w:val="28"/>
          <w:szCs w:val="28"/>
        </w:rPr>
        <w:t xml:space="preserve"> </w:t>
      </w:r>
      <w:r w:rsidRPr="001D0846">
        <w:rPr>
          <w:rFonts w:ascii="Times New Roman" w:hAnsi="Times New Roman" w:cs="Times New Roman"/>
          <w:color w:val="000000" w:themeColor="text1"/>
          <w:sz w:val="28"/>
          <w:szCs w:val="28"/>
          <w:shd w:val="clear" w:color="auto" w:fill="FFFFFF"/>
        </w:rPr>
        <w:t xml:space="preserve">3 </w:t>
      </w:r>
      <w:r>
        <w:rPr>
          <w:rFonts w:ascii="Times New Roman" w:hAnsi="Times New Roman" w:cs="Times New Roman"/>
          <w:color w:val="000000" w:themeColor="text1"/>
          <w:sz w:val="28"/>
          <w:szCs w:val="28"/>
          <w:shd w:val="clear" w:color="auto" w:fill="FFFFFF"/>
          <w:lang w:val="ru-RU"/>
        </w:rPr>
        <w:t xml:space="preserve">района налогового </w:t>
      </w:r>
      <w:r w:rsidRPr="00F00BDE">
        <w:rPr>
          <w:rFonts w:ascii="Times New Roman" w:eastAsia="Times New Roman" w:hAnsi="Times New Roman" w:cs="Times New Roman"/>
          <w:color w:val="000000" w:themeColor="text1"/>
          <w:sz w:val="28"/>
          <w:szCs w:val="28"/>
          <w:shd w:val="clear" w:color="auto" w:fill="FFFFFF"/>
          <w:lang w:eastAsia="ru-RU"/>
        </w:rPr>
        <w:t>администрировани</w:t>
      </w:r>
      <w:r>
        <w:rPr>
          <w:rFonts w:ascii="Times New Roman" w:eastAsia="Times New Roman" w:hAnsi="Times New Roman" w:cs="Times New Roman"/>
          <w:color w:val="000000" w:themeColor="text1"/>
          <w:sz w:val="28"/>
          <w:szCs w:val="28"/>
          <w:shd w:val="clear" w:color="auto" w:fill="FFFFFF"/>
          <w:lang w:eastAsia="ru-RU"/>
        </w:rPr>
        <w:t xml:space="preserve">я (Север, Юг и Центр) и Главное </w:t>
      </w:r>
      <w:r>
        <w:rPr>
          <w:rFonts w:ascii="Times New Roman" w:eastAsia="Times New Roman" w:hAnsi="Times New Roman" w:cs="Times New Roman"/>
          <w:color w:val="000000" w:themeColor="text1"/>
          <w:sz w:val="28"/>
          <w:szCs w:val="28"/>
          <w:shd w:val="clear" w:color="auto" w:fill="FFFFFF"/>
          <w:lang w:val="ru-RU" w:eastAsia="ru-RU"/>
        </w:rPr>
        <w:t xml:space="preserve">управление </w:t>
      </w:r>
      <w:r>
        <w:rPr>
          <w:rFonts w:ascii="Times New Roman" w:hAnsi="Times New Roman" w:cs="Times New Roman"/>
          <w:color w:val="000000" w:themeColor="text1"/>
          <w:sz w:val="28"/>
          <w:szCs w:val="28"/>
          <w:shd w:val="clear" w:color="auto" w:fill="FFFFFF"/>
          <w:lang w:val="ru-RU"/>
        </w:rPr>
        <w:t xml:space="preserve">налогового </w:t>
      </w:r>
      <w:r w:rsidRPr="00F00BDE">
        <w:rPr>
          <w:rFonts w:ascii="Times New Roman" w:eastAsia="Times New Roman" w:hAnsi="Times New Roman" w:cs="Times New Roman"/>
          <w:color w:val="000000" w:themeColor="text1"/>
          <w:sz w:val="28"/>
          <w:szCs w:val="28"/>
          <w:shd w:val="clear" w:color="auto" w:fill="FFFFFF"/>
          <w:lang w:eastAsia="ru-RU"/>
        </w:rPr>
        <w:t>администрировани</w:t>
      </w:r>
      <w:r>
        <w:rPr>
          <w:rFonts w:ascii="Times New Roman" w:eastAsia="Times New Roman" w:hAnsi="Times New Roman" w:cs="Times New Roman"/>
          <w:color w:val="000000" w:themeColor="text1"/>
          <w:sz w:val="28"/>
          <w:szCs w:val="28"/>
          <w:shd w:val="clear" w:color="auto" w:fill="FFFFFF"/>
          <w:lang w:eastAsia="ru-RU"/>
        </w:rPr>
        <w:t xml:space="preserve">я по </w:t>
      </w:r>
      <w:r w:rsidRPr="00F00BDE">
        <w:rPr>
          <w:rFonts w:ascii="Times New Roman" w:eastAsia="Times New Roman" w:hAnsi="Times New Roman" w:cs="Times New Roman"/>
          <w:color w:val="000000" w:themeColor="text1"/>
          <w:sz w:val="28"/>
          <w:szCs w:val="28"/>
          <w:shd w:val="clear" w:color="auto" w:fill="FFFFFF"/>
          <w:lang w:val="ru-RU" w:eastAsia="ru-RU"/>
        </w:rPr>
        <w:t xml:space="preserve">мун. Кишинэу </w:t>
      </w:r>
      <w:r>
        <w:rPr>
          <w:rFonts w:ascii="Times New Roman" w:eastAsia="Times New Roman" w:hAnsi="Times New Roman" w:cs="Times New Roman"/>
          <w:color w:val="000000" w:themeColor="text1"/>
          <w:sz w:val="28"/>
          <w:szCs w:val="28"/>
          <w:shd w:val="clear" w:color="auto" w:fill="FFFFFF"/>
          <w:lang w:eastAsia="ru-RU"/>
        </w:rPr>
        <w:t xml:space="preserve">с функциями контроля и </w:t>
      </w:r>
      <w:r w:rsidRPr="00F00BDE">
        <w:rPr>
          <w:rFonts w:ascii="Times New Roman" w:eastAsia="Times New Roman" w:hAnsi="Times New Roman" w:cs="Times New Roman"/>
          <w:color w:val="000000" w:themeColor="text1"/>
          <w:sz w:val="28"/>
          <w:szCs w:val="28"/>
          <w:shd w:val="clear" w:color="auto" w:fill="FFFFFF"/>
          <w:lang w:val="ru-RU" w:eastAsia="ru-RU"/>
        </w:rPr>
        <w:t>управления</w:t>
      </w:r>
      <w:r>
        <w:rPr>
          <w:rFonts w:ascii="Times New Roman" w:eastAsia="Times New Roman" w:hAnsi="Times New Roman" w:cs="Times New Roman"/>
          <w:color w:val="000000" w:themeColor="text1"/>
          <w:sz w:val="28"/>
          <w:szCs w:val="28"/>
          <w:shd w:val="clear" w:color="auto" w:fill="FFFFFF"/>
          <w:lang w:val="ru-RU" w:eastAsia="ru-RU"/>
        </w:rPr>
        <w:t xml:space="preserve"> долгами;</w:t>
      </w:r>
    </w:p>
    <w:p w:rsidR="00215E28" w:rsidRDefault="00215E28" w:rsidP="00215E28">
      <w:pPr>
        <w:widowControl w:val="0"/>
        <w:tabs>
          <w:tab w:val="left" w:pos="720"/>
        </w:tabs>
        <w:autoSpaceDE w:val="0"/>
        <w:autoSpaceDN w:val="0"/>
        <w:adjustRightInd w:val="0"/>
        <w:spacing w:after="0" w:line="276" w:lineRule="auto"/>
        <w:jc w:val="both"/>
        <w:rPr>
          <w:rStyle w:val="FontStyle22"/>
          <w:color w:val="000000" w:themeColor="text1"/>
          <w:lang w:val="ru-RU" w:eastAsia="ru-RU"/>
        </w:rPr>
      </w:pPr>
      <w:r>
        <w:rPr>
          <w:rFonts w:ascii="Times New Roman" w:hAnsi="Times New Roman" w:cs="Times New Roman"/>
          <w:color w:val="000000" w:themeColor="text1"/>
          <w:sz w:val="28"/>
          <w:szCs w:val="28"/>
          <w:shd w:val="clear" w:color="auto" w:fill="FFFFFF"/>
          <w:lang w:val="ru-RU"/>
        </w:rPr>
        <w:t xml:space="preserve">- офисы по обслуживанию и оказанию услуг </w:t>
      </w:r>
      <w:r>
        <w:rPr>
          <w:rStyle w:val="FontStyle22"/>
          <w:color w:val="000000" w:themeColor="text1"/>
          <w:lang w:val="ru-RU" w:eastAsia="ru-RU"/>
        </w:rPr>
        <w:t xml:space="preserve">налогоплательщикам на </w:t>
      </w:r>
      <w:r w:rsidRPr="00F00BDE">
        <w:rPr>
          <w:rStyle w:val="FontStyle22"/>
          <w:color w:val="000000" w:themeColor="text1"/>
          <w:lang w:val="ru-RU" w:eastAsia="ru-RU"/>
        </w:rPr>
        <w:t>территориальн</w:t>
      </w:r>
      <w:r>
        <w:rPr>
          <w:rStyle w:val="FontStyle22"/>
          <w:color w:val="000000" w:themeColor="text1"/>
          <w:lang w:val="ru-RU" w:eastAsia="ru-RU"/>
        </w:rPr>
        <w:t>ом уровне.</w:t>
      </w:r>
    </w:p>
    <w:p w:rsidR="00215E28" w:rsidRDefault="00215E28" w:rsidP="00215E28">
      <w:pPr>
        <w:widowControl w:val="0"/>
        <w:tabs>
          <w:tab w:val="left" w:pos="720"/>
        </w:tabs>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hAnsi="Times New Roman" w:cs="Times New Roman"/>
          <w:color w:val="000000" w:themeColor="text1"/>
          <w:sz w:val="28"/>
          <w:szCs w:val="28"/>
          <w:shd w:val="clear" w:color="auto" w:fill="FFFFFF"/>
          <w:lang w:val="ru-RU"/>
        </w:rPr>
        <w:t xml:space="preserve">Таможенная служба является органом публичного </w:t>
      </w:r>
      <w:r w:rsidRPr="00F00BDE">
        <w:rPr>
          <w:rFonts w:ascii="Times New Roman" w:hAnsi="Times New Roman" w:cs="Times New Roman"/>
          <w:color w:val="000000" w:themeColor="text1"/>
          <w:sz w:val="28"/>
          <w:szCs w:val="28"/>
          <w:shd w:val="clear" w:color="auto" w:fill="FFFFFF"/>
          <w:lang w:val="ru-RU"/>
        </w:rPr>
        <w:t>управления</w:t>
      </w:r>
      <w:r>
        <w:rPr>
          <w:rFonts w:ascii="Times New Roman" w:hAnsi="Times New Roman" w:cs="Times New Roman"/>
          <w:color w:val="000000" w:themeColor="text1"/>
          <w:sz w:val="28"/>
          <w:szCs w:val="28"/>
          <w:shd w:val="clear" w:color="auto" w:fill="FFFFFF"/>
          <w:lang w:val="ru-RU"/>
        </w:rPr>
        <w:t xml:space="preserve">, </w:t>
      </w:r>
      <w:r w:rsidRPr="00F00BDE">
        <w:rPr>
          <w:rFonts w:ascii="Times New Roman" w:eastAsia="Times New Roman" w:hAnsi="Times New Roman" w:cs="Times New Roman"/>
          <w:color w:val="000000" w:themeColor="text1"/>
          <w:sz w:val="28"/>
          <w:szCs w:val="28"/>
          <w:shd w:val="clear" w:color="auto" w:fill="FFFFFF"/>
        </w:rPr>
        <w:t>подведомственны</w:t>
      </w:r>
      <w:r>
        <w:rPr>
          <w:rFonts w:ascii="Times New Roman" w:hAnsi="Times New Roman" w:cs="Times New Roman"/>
          <w:color w:val="000000" w:themeColor="text1"/>
          <w:sz w:val="28"/>
          <w:szCs w:val="28"/>
          <w:shd w:val="clear" w:color="auto" w:fill="FFFFFF"/>
        </w:rPr>
        <w:t>м Министерству</w:t>
      </w:r>
      <w:r w:rsidRPr="00F00BDE">
        <w:rPr>
          <w:rFonts w:ascii="Times New Roman" w:hAnsi="Times New Roman" w:cs="Times New Roman"/>
          <w:color w:val="000000" w:themeColor="text1"/>
          <w:sz w:val="28"/>
          <w:szCs w:val="28"/>
          <w:shd w:val="clear" w:color="auto" w:fill="FFFFFF"/>
        </w:rPr>
        <w:t xml:space="preserve"> финансов</w:t>
      </w:r>
      <w:r>
        <w:rPr>
          <w:rFonts w:ascii="Times New Roman" w:hAnsi="Times New Roman" w:cs="Times New Roman"/>
          <w:color w:val="000000" w:themeColor="text1"/>
          <w:sz w:val="28"/>
          <w:szCs w:val="28"/>
          <w:shd w:val="clear" w:color="auto" w:fill="FFFFFF"/>
        </w:rPr>
        <w:t xml:space="preserve">, который обеспечивает экономическую </w:t>
      </w:r>
      <w:r>
        <w:rPr>
          <w:rFonts w:ascii="Times New Roman" w:hAnsi="Times New Roman" w:cs="Times New Roman"/>
          <w:color w:val="000000" w:themeColor="text1"/>
          <w:sz w:val="28"/>
          <w:szCs w:val="28"/>
          <w:shd w:val="clear" w:color="auto" w:fill="FFFFFF"/>
          <w:lang w:val="ru-RU"/>
        </w:rPr>
        <w:t xml:space="preserve">безопасность государства, внедряет таможенную политику и руководит непосредственно таможенной </w:t>
      </w:r>
      <w:r w:rsidRPr="00F00BDE">
        <w:rPr>
          <w:rFonts w:ascii="Times New Roman" w:eastAsia="Times New Roman" w:hAnsi="Times New Roman" w:cs="Times New Roman"/>
          <w:color w:val="000000" w:themeColor="text1"/>
          <w:sz w:val="28"/>
          <w:szCs w:val="28"/>
          <w:shd w:val="clear" w:color="auto" w:fill="FFFFFF"/>
          <w:lang w:val="ru-RU" w:eastAsia="ru-RU"/>
        </w:rPr>
        <w:t>деятельность</w:t>
      </w:r>
      <w:r>
        <w:rPr>
          <w:rFonts w:ascii="Times New Roman" w:eastAsia="Times New Roman" w:hAnsi="Times New Roman" w:cs="Times New Roman"/>
          <w:color w:val="000000" w:themeColor="text1"/>
          <w:sz w:val="28"/>
          <w:szCs w:val="28"/>
          <w:shd w:val="clear" w:color="auto" w:fill="FFFFFF"/>
          <w:lang w:val="ru-RU" w:eastAsia="ru-RU"/>
        </w:rPr>
        <w:t xml:space="preserve">ю в </w:t>
      </w:r>
      <w:r w:rsidRPr="00F00BDE">
        <w:rPr>
          <w:rFonts w:ascii="Times New Roman" w:eastAsia="Times New Roman" w:hAnsi="Times New Roman" w:cs="Times New Roman"/>
          <w:color w:val="000000" w:themeColor="text1"/>
          <w:sz w:val="28"/>
          <w:szCs w:val="28"/>
          <w:shd w:val="clear" w:color="auto" w:fill="FFFFFF"/>
          <w:lang w:val="ru-RU" w:eastAsia="ru-RU"/>
        </w:rPr>
        <w:t>Республике Молдова</w:t>
      </w:r>
      <w:r>
        <w:rPr>
          <w:rFonts w:ascii="Times New Roman" w:eastAsia="Times New Roman" w:hAnsi="Times New Roman" w:cs="Times New Roman"/>
          <w:color w:val="000000" w:themeColor="text1"/>
          <w:sz w:val="28"/>
          <w:szCs w:val="28"/>
          <w:shd w:val="clear" w:color="auto" w:fill="FFFFFF"/>
          <w:lang w:val="ru-RU" w:eastAsia="ru-RU"/>
        </w:rPr>
        <w:t xml:space="preserve">. Начиная с 2017 года, ТС </w:t>
      </w:r>
      <w:r>
        <w:rPr>
          <w:rFonts w:ascii="Times New Roman" w:eastAsia="Times New Roman" w:hAnsi="Times New Roman" w:cs="Times New Roman"/>
          <w:color w:val="000000"/>
          <w:sz w:val="28"/>
          <w:szCs w:val="28"/>
          <w:shd w:val="clear" w:color="auto" w:fill="FFFFFF"/>
          <w:lang w:val="ru-RU" w:eastAsia="ru-RU"/>
        </w:rPr>
        <w:t>функционирует на основании новой структуры, были объединены 7 таможенных бюро и созданы 3 подразделения ТС:</w:t>
      </w:r>
      <w:r w:rsidRPr="00F00BDE">
        <w:rPr>
          <w:rFonts w:ascii="Times New Roman" w:hAnsi="Times New Roman" w:cs="Times New Roman"/>
          <w:color w:val="000000" w:themeColor="text1"/>
          <w:sz w:val="28"/>
          <w:szCs w:val="28"/>
          <w:shd w:val="clear" w:color="auto" w:fill="FFFFFF"/>
          <w:lang w:val="ru-RU"/>
        </w:rPr>
        <w:t xml:space="preserve"> </w:t>
      </w:r>
      <w:r>
        <w:rPr>
          <w:rFonts w:ascii="Times New Roman" w:eastAsia="Times New Roman" w:hAnsi="Times New Roman" w:cs="Times New Roman"/>
          <w:color w:val="000000" w:themeColor="text1"/>
          <w:sz w:val="28"/>
          <w:szCs w:val="28"/>
          <w:shd w:val="clear" w:color="auto" w:fill="FFFFFF"/>
          <w:lang w:eastAsia="ru-RU"/>
        </w:rPr>
        <w:t>Север, Центр и Юг.</w:t>
      </w:r>
    </w:p>
    <w:p w:rsidR="00215E28" w:rsidRPr="00A4149D" w:rsidRDefault="00215E28" w:rsidP="00215E28">
      <w:pPr>
        <w:widowControl w:val="0"/>
        <w:tabs>
          <w:tab w:val="left" w:pos="720"/>
        </w:tabs>
        <w:autoSpaceDE w:val="0"/>
        <w:autoSpaceDN w:val="0"/>
        <w:adjustRightInd w:val="0"/>
        <w:spacing w:after="0" w:line="276"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Миссия, основные функции, полномочия, права и организация </w:t>
      </w:r>
      <w:r w:rsidRPr="00A75E95">
        <w:rPr>
          <w:rFonts w:ascii="Times New Roman" w:eastAsia="Times New Roman" w:hAnsi="Times New Roman" w:cs="Times New Roman"/>
          <w:color w:val="000000" w:themeColor="text1"/>
          <w:sz w:val="28"/>
          <w:szCs w:val="28"/>
          <w:shd w:val="clear" w:color="auto" w:fill="FFFFFF"/>
          <w:lang w:val="ru-RU" w:eastAsia="ru-RU"/>
        </w:rPr>
        <w:t>деятельност</w:t>
      </w:r>
      <w:r>
        <w:rPr>
          <w:rFonts w:ascii="Times New Roman" w:eastAsia="Times New Roman" w:hAnsi="Times New Roman" w:cs="Times New Roman"/>
          <w:color w:val="000000" w:themeColor="text1"/>
          <w:sz w:val="28"/>
          <w:szCs w:val="28"/>
          <w:shd w:val="clear" w:color="auto" w:fill="FFFFFF"/>
          <w:lang w:val="ru-RU" w:eastAsia="ru-RU"/>
        </w:rPr>
        <w:t xml:space="preserve">и органов, имеющих полномочия по </w:t>
      </w:r>
      <w:r w:rsidRPr="00A75E95">
        <w:rPr>
          <w:rFonts w:ascii="Times New Roman" w:eastAsia="Times New Roman" w:hAnsi="Times New Roman" w:cs="Times New Roman"/>
          <w:color w:val="000000" w:themeColor="text1"/>
          <w:sz w:val="28"/>
          <w:szCs w:val="28"/>
          <w:shd w:val="clear" w:color="auto" w:fill="FFFFFF"/>
          <w:lang w:val="ru-RU" w:eastAsia="ru-RU"/>
        </w:rPr>
        <w:t>налогов</w:t>
      </w:r>
      <w:r>
        <w:rPr>
          <w:rFonts w:ascii="Times New Roman" w:eastAsia="Times New Roman" w:hAnsi="Times New Roman" w:cs="Times New Roman"/>
          <w:color w:val="000000" w:themeColor="text1"/>
          <w:sz w:val="28"/>
          <w:szCs w:val="28"/>
          <w:shd w:val="clear" w:color="auto" w:fill="FFFFFF"/>
          <w:lang w:val="ru-RU" w:eastAsia="ru-RU"/>
        </w:rPr>
        <w:t>ому</w:t>
      </w:r>
      <w:r w:rsidRPr="00A75E95">
        <w:rPr>
          <w:rFonts w:ascii="Times New Roman" w:eastAsia="Times New Roman" w:hAnsi="Times New Roman" w:cs="Times New Roman"/>
          <w:color w:val="000000" w:themeColor="text1"/>
          <w:sz w:val="28"/>
          <w:szCs w:val="28"/>
          <w:shd w:val="clear" w:color="auto" w:fill="FFFFFF"/>
          <w:lang w:val="ru-RU" w:eastAsia="ru-RU"/>
        </w:rPr>
        <w:t xml:space="preserve"> и таможенн</w:t>
      </w:r>
      <w:r>
        <w:rPr>
          <w:rFonts w:ascii="Times New Roman" w:eastAsia="Times New Roman" w:hAnsi="Times New Roman" w:cs="Times New Roman"/>
          <w:color w:val="000000" w:themeColor="text1"/>
          <w:sz w:val="28"/>
          <w:szCs w:val="28"/>
          <w:shd w:val="clear" w:color="auto" w:fill="FFFFFF"/>
          <w:lang w:val="ru-RU" w:eastAsia="ru-RU"/>
        </w:rPr>
        <w:t xml:space="preserve">ому </w:t>
      </w:r>
      <w:r w:rsidRPr="00A75E95">
        <w:rPr>
          <w:rFonts w:ascii="Times New Roman" w:eastAsia="Times New Roman" w:hAnsi="Times New Roman" w:cs="Times New Roman"/>
          <w:color w:val="000000" w:themeColor="text1"/>
          <w:sz w:val="28"/>
          <w:szCs w:val="28"/>
          <w:shd w:val="clear" w:color="auto" w:fill="FFFFFF"/>
          <w:lang w:eastAsia="ru-RU"/>
        </w:rPr>
        <w:t>администрировани</w:t>
      </w:r>
      <w:r>
        <w:rPr>
          <w:rFonts w:ascii="Times New Roman" w:eastAsia="Times New Roman" w:hAnsi="Times New Roman" w:cs="Times New Roman"/>
          <w:color w:val="000000" w:themeColor="text1"/>
          <w:sz w:val="28"/>
          <w:szCs w:val="28"/>
          <w:shd w:val="clear" w:color="auto" w:fill="FFFFFF"/>
          <w:lang w:eastAsia="ru-RU"/>
        </w:rPr>
        <w:t xml:space="preserve">ю, </w:t>
      </w:r>
      <w:r w:rsidRPr="00A75E95">
        <w:rPr>
          <w:rFonts w:ascii="Times New Roman" w:eastAsia="Times New Roman" w:hAnsi="Times New Roman" w:cs="Times New Roman"/>
          <w:bCs/>
          <w:color w:val="000000" w:themeColor="text1"/>
          <w:sz w:val="28"/>
          <w:szCs w:val="28"/>
          <w:shd w:val="clear" w:color="auto" w:fill="FFFFFF"/>
          <w:lang w:eastAsia="ru-RU"/>
        </w:rPr>
        <w:t>регламентирован</w:t>
      </w:r>
      <w:r>
        <w:rPr>
          <w:rFonts w:ascii="Times New Roman" w:eastAsia="Times New Roman" w:hAnsi="Times New Roman" w:cs="Times New Roman"/>
          <w:color w:val="000000" w:themeColor="text1"/>
          <w:sz w:val="28"/>
          <w:szCs w:val="28"/>
          <w:shd w:val="clear" w:color="auto" w:fill="FFFFFF"/>
          <w:lang w:eastAsia="ru-RU"/>
        </w:rPr>
        <w:t xml:space="preserve">ы </w:t>
      </w:r>
      <w:r>
        <w:rPr>
          <w:rFonts w:ascii="Times New Roman" w:eastAsia="Calibri" w:hAnsi="Times New Roman" w:cs="Times New Roman"/>
          <w:color w:val="000000" w:themeColor="text1"/>
          <w:sz w:val="28"/>
          <w:szCs w:val="28"/>
          <w:shd w:val="clear" w:color="auto" w:fill="FFFFFF"/>
          <w:lang w:val="ru-RU" w:eastAsia="ru-RU"/>
        </w:rPr>
        <w:t xml:space="preserve">законодательством </w:t>
      </w:r>
      <w:r w:rsidRPr="00A75E95">
        <w:rPr>
          <w:rFonts w:ascii="Times New Roman" w:eastAsia="Times New Roman" w:hAnsi="Times New Roman" w:cs="Times New Roman"/>
          <w:color w:val="000000" w:themeColor="text1"/>
          <w:sz w:val="28"/>
          <w:szCs w:val="28"/>
          <w:shd w:val="clear" w:color="auto" w:fill="FFFFFF"/>
          <w:lang w:val="ru-RU" w:eastAsia="ru-RU"/>
        </w:rPr>
        <w:t>Республик</w:t>
      </w:r>
      <w:r>
        <w:rPr>
          <w:rFonts w:ascii="Times New Roman" w:eastAsia="Times New Roman" w:hAnsi="Times New Roman" w:cs="Times New Roman"/>
          <w:color w:val="000000" w:themeColor="text1"/>
          <w:sz w:val="28"/>
          <w:szCs w:val="28"/>
          <w:shd w:val="clear" w:color="auto" w:fill="FFFFFF"/>
          <w:lang w:val="ru-RU" w:eastAsia="ru-RU"/>
        </w:rPr>
        <w:t>и</w:t>
      </w:r>
      <w:r w:rsidRPr="00A75E95">
        <w:rPr>
          <w:rFonts w:ascii="Times New Roman" w:eastAsia="Times New Roman" w:hAnsi="Times New Roman" w:cs="Times New Roman"/>
          <w:color w:val="000000" w:themeColor="text1"/>
          <w:sz w:val="28"/>
          <w:szCs w:val="28"/>
          <w:shd w:val="clear" w:color="auto" w:fill="FFFFFF"/>
          <w:lang w:val="ru-RU" w:eastAsia="ru-RU"/>
        </w:rPr>
        <w:t xml:space="preserve"> Молдова</w:t>
      </w:r>
      <w:r w:rsidRPr="001D0846">
        <w:rPr>
          <w:rStyle w:val="FootnoteReference"/>
          <w:rFonts w:ascii="Times New Roman" w:hAnsi="Times New Roman" w:cs="Times New Roman"/>
          <w:color w:val="000000"/>
          <w:sz w:val="28"/>
          <w:szCs w:val="28"/>
        </w:rPr>
        <w:footnoteReference w:id="2"/>
      </w:r>
      <w:r w:rsidRPr="001D084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и</w:t>
      </w:r>
      <w:r w:rsidRPr="00A75E95">
        <w:rPr>
          <w:rFonts w:ascii="Times New Roman" w:eastAsia="Times New Roman" w:hAnsi="Times New Roman" w:cs="Times New Roman"/>
          <w:color w:val="000000" w:themeColor="text1"/>
          <w:sz w:val="28"/>
          <w:szCs w:val="28"/>
          <w:shd w:val="clear" w:color="auto" w:fill="FFFFFF"/>
          <w:lang w:val="ru-RU" w:eastAsia="ru-RU"/>
        </w:rPr>
        <w:t xml:space="preserve"> международн</w:t>
      </w:r>
      <w:r>
        <w:rPr>
          <w:rFonts w:ascii="Times New Roman" w:eastAsia="Times New Roman" w:hAnsi="Times New Roman" w:cs="Times New Roman"/>
          <w:color w:val="000000" w:themeColor="text1"/>
          <w:sz w:val="28"/>
          <w:szCs w:val="28"/>
          <w:shd w:val="clear" w:color="auto" w:fill="FFFFFF"/>
          <w:lang w:val="ru-RU" w:eastAsia="ru-RU"/>
        </w:rPr>
        <w:t xml:space="preserve">ыми соглашениями, одной из сторон которых является </w:t>
      </w:r>
      <w:r w:rsidRPr="00A75E95">
        <w:rPr>
          <w:rFonts w:ascii="Times New Roman" w:eastAsia="Times New Roman" w:hAnsi="Times New Roman" w:cs="Times New Roman"/>
          <w:color w:val="000000" w:themeColor="text1"/>
          <w:sz w:val="28"/>
          <w:szCs w:val="28"/>
          <w:shd w:val="clear" w:color="auto" w:fill="FFFFFF"/>
          <w:lang w:val="ru-RU" w:eastAsia="ru-RU"/>
        </w:rPr>
        <w:t>Республик</w:t>
      </w:r>
      <w:r>
        <w:rPr>
          <w:rFonts w:ascii="Times New Roman" w:eastAsia="Times New Roman" w:hAnsi="Times New Roman" w:cs="Times New Roman"/>
          <w:color w:val="000000" w:themeColor="text1"/>
          <w:sz w:val="28"/>
          <w:szCs w:val="28"/>
          <w:shd w:val="clear" w:color="auto" w:fill="FFFFFF"/>
          <w:lang w:val="ru-RU" w:eastAsia="ru-RU"/>
        </w:rPr>
        <w:t>а</w:t>
      </w:r>
      <w:r w:rsidRPr="00A75E95">
        <w:rPr>
          <w:rFonts w:ascii="Times New Roman" w:eastAsia="Times New Roman" w:hAnsi="Times New Roman" w:cs="Times New Roman"/>
          <w:color w:val="000000" w:themeColor="text1"/>
          <w:sz w:val="28"/>
          <w:szCs w:val="28"/>
          <w:shd w:val="clear" w:color="auto" w:fill="FFFFFF"/>
          <w:lang w:val="ru-RU" w:eastAsia="ru-RU"/>
        </w:rPr>
        <w:t xml:space="preserve"> Молдова</w:t>
      </w:r>
      <w:r>
        <w:rPr>
          <w:rFonts w:ascii="Times New Roman" w:eastAsia="Times New Roman" w:hAnsi="Times New Roman" w:cs="Times New Roman"/>
          <w:color w:val="000000" w:themeColor="text1"/>
          <w:sz w:val="28"/>
          <w:szCs w:val="28"/>
          <w:shd w:val="clear" w:color="auto" w:fill="FFFFFF"/>
          <w:lang w:val="ru-RU" w:eastAsia="ru-RU"/>
        </w:rPr>
        <w:t xml:space="preserve">. </w:t>
      </w:r>
      <w:r w:rsidRPr="00A75E95">
        <w:rPr>
          <w:rFonts w:ascii="Times New Roman" w:eastAsia="Times New Roman" w:hAnsi="Times New Roman" w:cs="Times New Roman"/>
          <w:i/>
          <w:color w:val="000000" w:themeColor="text1"/>
          <w:sz w:val="28"/>
          <w:szCs w:val="28"/>
          <w:shd w:val="clear" w:color="auto" w:fill="FFFFFF"/>
          <w:lang w:val="ru-RU" w:eastAsia="ru-RU"/>
        </w:rPr>
        <w:t xml:space="preserve">Функции и полномочия ГНС и ТС в области налогового и таможенного </w:t>
      </w:r>
      <w:r w:rsidRPr="00A4149D">
        <w:rPr>
          <w:rFonts w:ascii="Times New Roman" w:eastAsia="Times New Roman" w:hAnsi="Times New Roman" w:cs="Times New Roman"/>
          <w:i/>
          <w:color w:val="000000" w:themeColor="text1"/>
          <w:sz w:val="28"/>
          <w:szCs w:val="28"/>
          <w:shd w:val="clear" w:color="auto" w:fill="FFFFFF"/>
          <w:lang w:eastAsia="ru-RU"/>
        </w:rPr>
        <w:t>администрирования представлены в</w:t>
      </w:r>
      <w:r w:rsidRPr="00A4149D">
        <w:rPr>
          <w:rFonts w:ascii="Times New Roman" w:eastAsia="Times New Roman" w:hAnsi="Times New Roman" w:cs="Times New Roman"/>
          <w:color w:val="000000" w:themeColor="text1"/>
          <w:sz w:val="28"/>
          <w:szCs w:val="28"/>
          <w:shd w:val="clear" w:color="auto" w:fill="FFFFFF"/>
          <w:lang w:eastAsia="ru-RU"/>
        </w:rPr>
        <w:t xml:space="preserve"> </w:t>
      </w:r>
      <w:r w:rsidRPr="00A4149D">
        <w:rPr>
          <w:rFonts w:ascii="Times New Roman" w:eastAsia="Times New Roman" w:hAnsi="Times New Roman" w:cs="Times New Roman"/>
          <w:i/>
          <w:color w:val="000000" w:themeColor="text1"/>
          <w:sz w:val="28"/>
          <w:szCs w:val="28"/>
          <w:shd w:val="clear" w:color="auto" w:fill="FFFFFF"/>
          <w:lang w:eastAsia="ru-RU"/>
        </w:rPr>
        <w:t>приложении №1 к Отчету аудита.</w:t>
      </w:r>
      <w:r w:rsidRPr="00A4149D">
        <w:rPr>
          <w:rFonts w:ascii="Times New Roman" w:hAnsi="Times New Roman" w:cs="Times New Roman"/>
          <w:color w:val="000000" w:themeColor="text1"/>
          <w:sz w:val="28"/>
          <w:szCs w:val="28"/>
          <w:shd w:val="clear" w:color="auto" w:fill="FFFFFF"/>
        </w:rPr>
        <w:t xml:space="preserve"> </w:t>
      </w:r>
    </w:p>
    <w:p w:rsidR="00215E28" w:rsidRDefault="00215E28" w:rsidP="00215E28">
      <w:pPr>
        <w:widowControl w:val="0"/>
        <w:tabs>
          <w:tab w:val="left" w:pos="720"/>
        </w:tabs>
        <w:autoSpaceDE w:val="0"/>
        <w:autoSpaceDN w:val="0"/>
        <w:adjustRightInd w:val="0"/>
        <w:spacing w:after="0" w:line="276" w:lineRule="auto"/>
        <w:ind w:firstLine="709"/>
        <w:jc w:val="both"/>
        <w:rPr>
          <w:rFonts w:ascii="Times New Roman" w:hAnsi="Times New Roman" w:cs="Times New Roman"/>
          <w:color w:val="000000" w:themeColor="text1"/>
          <w:sz w:val="28"/>
          <w:szCs w:val="28"/>
          <w:shd w:val="clear" w:color="auto" w:fill="FFFFFF"/>
          <w:lang w:val="ru-RU"/>
        </w:rPr>
      </w:pPr>
      <w:r w:rsidRPr="00A4149D">
        <w:rPr>
          <w:rFonts w:ascii="Times New Roman" w:hAnsi="Times New Roman" w:cs="Times New Roman"/>
          <w:color w:val="000000" w:themeColor="text1"/>
          <w:sz w:val="28"/>
          <w:szCs w:val="28"/>
          <w:shd w:val="clear" w:color="auto" w:fill="FFFFFF"/>
        </w:rPr>
        <w:t xml:space="preserve">В процессе </w:t>
      </w:r>
      <w:r w:rsidRPr="00A4149D">
        <w:rPr>
          <w:rFonts w:ascii="Times New Roman" w:eastAsia="Times New Roman" w:hAnsi="Times New Roman" w:cs="Times New Roman"/>
          <w:color w:val="000000" w:themeColor="text1"/>
          <w:sz w:val="28"/>
          <w:szCs w:val="28"/>
          <w:shd w:val="clear" w:color="auto" w:fill="FFFFFF"/>
        </w:rPr>
        <w:t>исполнени</w:t>
      </w:r>
      <w:r w:rsidRPr="00A4149D">
        <w:rPr>
          <w:rFonts w:ascii="Times New Roman" w:hAnsi="Times New Roman" w:cs="Times New Roman"/>
          <w:color w:val="000000" w:themeColor="text1"/>
          <w:sz w:val="28"/>
          <w:szCs w:val="28"/>
          <w:shd w:val="clear" w:color="auto" w:fill="FFFFFF"/>
        </w:rPr>
        <w:t>я соответствующих полномочий органы с полномочиями налогового и таможенного администрирования</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ru-RU"/>
        </w:rPr>
        <w:t>сотрудничают между собой и с другими публичными органами.</w:t>
      </w:r>
    </w:p>
    <w:p w:rsidR="00215E28" w:rsidRPr="003E33E3" w:rsidRDefault="00215E28" w:rsidP="00215E28">
      <w:pPr>
        <w:widowControl w:val="0"/>
        <w:tabs>
          <w:tab w:val="left" w:pos="720"/>
        </w:tabs>
        <w:autoSpaceDE w:val="0"/>
        <w:autoSpaceDN w:val="0"/>
        <w:adjustRightInd w:val="0"/>
        <w:spacing w:after="0" w:line="276" w:lineRule="auto"/>
        <w:ind w:firstLine="709"/>
        <w:jc w:val="both"/>
        <w:rPr>
          <w:rFonts w:ascii="Times New Roman" w:hAnsi="Times New Roman" w:cs="Times New Roman"/>
          <w:color w:val="000000" w:themeColor="text1"/>
          <w:sz w:val="28"/>
          <w:szCs w:val="28"/>
          <w:shd w:val="clear" w:color="auto" w:fill="FFFFFF"/>
          <w:lang w:val="ru-RU"/>
        </w:rPr>
      </w:pPr>
      <w:r w:rsidRPr="00B83A19">
        <w:rPr>
          <w:rFonts w:ascii="Times New Roman" w:hAnsi="Times New Roman" w:cs="Times New Roman"/>
          <w:color w:val="000000" w:themeColor="text1"/>
          <w:sz w:val="28"/>
          <w:szCs w:val="28"/>
          <w:shd w:val="clear" w:color="auto" w:fill="FFFFFF"/>
          <w:lang w:val="ru-RU"/>
        </w:rPr>
        <w:t>Министерство</w:t>
      </w:r>
      <w:r w:rsidRPr="00B83A19">
        <w:rPr>
          <w:rFonts w:ascii="Times New Roman" w:hAnsi="Times New Roman" w:cs="Times New Roman"/>
          <w:color w:val="000000" w:themeColor="text1"/>
          <w:sz w:val="28"/>
          <w:szCs w:val="28"/>
          <w:shd w:val="clear" w:color="auto" w:fill="FFFFFF"/>
        </w:rPr>
        <w:t xml:space="preserve"> </w:t>
      </w:r>
      <w:r w:rsidRPr="00B83A19">
        <w:rPr>
          <w:rFonts w:ascii="Times New Roman" w:hAnsi="Times New Roman" w:cs="Times New Roman"/>
          <w:color w:val="000000" w:themeColor="text1"/>
          <w:sz w:val="28"/>
          <w:szCs w:val="28"/>
          <w:shd w:val="clear" w:color="auto" w:fill="FFFFFF"/>
          <w:lang w:val="ru-RU"/>
        </w:rPr>
        <w:t xml:space="preserve">финансов </w:t>
      </w:r>
      <w:r>
        <w:rPr>
          <w:rFonts w:ascii="Times New Roman" w:hAnsi="Times New Roman" w:cs="Times New Roman"/>
          <w:color w:val="000000" w:themeColor="text1"/>
          <w:sz w:val="28"/>
          <w:szCs w:val="28"/>
          <w:shd w:val="clear" w:color="auto" w:fill="FFFFFF"/>
          <w:lang w:val="ru-RU"/>
        </w:rPr>
        <w:t>осуществл</w:t>
      </w:r>
      <w:r w:rsidRPr="00B83A19">
        <w:rPr>
          <w:rFonts w:ascii="Times New Roman" w:hAnsi="Times New Roman" w:cs="Times New Roman"/>
          <w:color w:val="000000" w:themeColor="text1"/>
          <w:sz w:val="28"/>
          <w:szCs w:val="28"/>
          <w:shd w:val="clear" w:color="auto" w:fill="FFFFFF"/>
          <w:lang w:val="ru-RU"/>
        </w:rPr>
        <w:t>я</w:t>
      </w:r>
      <w:r>
        <w:rPr>
          <w:rFonts w:ascii="Times New Roman" w:hAnsi="Times New Roman" w:cs="Times New Roman"/>
          <w:color w:val="000000" w:themeColor="text1"/>
          <w:sz w:val="28"/>
          <w:szCs w:val="28"/>
          <w:shd w:val="clear" w:color="auto" w:fill="FFFFFF"/>
          <w:lang w:val="ru-RU"/>
        </w:rPr>
        <w:t xml:space="preserve">ет методологическое руководство </w:t>
      </w:r>
      <w:r w:rsidRPr="00B83A19">
        <w:rPr>
          <w:rFonts w:ascii="Times New Roman" w:eastAsia="Times New Roman" w:hAnsi="Times New Roman" w:cs="Times New Roman"/>
          <w:color w:val="000000" w:themeColor="text1"/>
          <w:sz w:val="28"/>
          <w:szCs w:val="28"/>
          <w:shd w:val="clear" w:color="auto" w:fill="FFFFFF"/>
          <w:lang w:val="ru-RU" w:eastAsia="ru-RU"/>
        </w:rPr>
        <w:t>деятельность</w:t>
      </w:r>
      <w:r>
        <w:rPr>
          <w:rFonts w:ascii="Times New Roman" w:eastAsia="Times New Roman" w:hAnsi="Times New Roman" w:cs="Times New Roman"/>
          <w:color w:val="000000" w:themeColor="text1"/>
          <w:sz w:val="28"/>
          <w:szCs w:val="28"/>
          <w:shd w:val="clear" w:color="auto" w:fill="FFFFFF"/>
          <w:lang w:val="ru-RU" w:eastAsia="ru-RU"/>
        </w:rPr>
        <w:t xml:space="preserve">ю ГНС и ТС путем </w:t>
      </w:r>
      <w:r w:rsidRPr="00B83A19">
        <w:rPr>
          <w:rFonts w:ascii="Times New Roman" w:eastAsia="Times New Roman" w:hAnsi="Times New Roman" w:cs="Times New Roman"/>
          <w:bCs/>
          <w:color w:val="000000" w:themeColor="text1"/>
          <w:sz w:val="28"/>
          <w:szCs w:val="28"/>
          <w:shd w:val="clear" w:color="auto" w:fill="FFFFFF"/>
          <w:lang w:val="ru-RU" w:eastAsia="ro-RO"/>
        </w:rPr>
        <w:t xml:space="preserve">выполнения </w:t>
      </w:r>
      <w:r>
        <w:rPr>
          <w:rFonts w:ascii="Times New Roman" w:eastAsia="Times New Roman" w:hAnsi="Times New Roman" w:cs="Times New Roman"/>
          <w:color w:val="000000" w:themeColor="text1"/>
          <w:sz w:val="28"/>
          <w:szCs w:val="28"/>
          <w:shd w:val="clear" w:color="auto" w:fill="FFFFFF"/>
          <w:lang w:val="ru-RU" w:eastAsia="ru-RU"/>
        </w:rPr>
        <w:t xml:space="preserve">следующих полномочий: </w:t>
      </w:r>
      <w:r w:rsidRPr="001D0846">
        <w:rPr>
          <w:rFonts w:ascii="Times New Roman" w:hAnsi="Times New Roman" w:cs="Times New Roman"/>
          <w:i/>
          <w:color w:val="000000"/>
          <w:sz w:val="28"/>
          <w:szCs w:val="28"/>
        </w:rPr>
        <w:t>(i)</w:t>
      </w:r>
      <w:r w:rsidRPr="001D0846">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ru-RU" w:eastAsia="ru-RU"/>
        </w:rPr>
        <w:t>утверждает структуру ГНС и ТС;</w:t>
      </w:r>
      <w:r w:rsidRPr="00B83A19">
        <w:rPr>
          <w:rFonts w:ascii="Times New Roman" w:hAnsi="Times New Roman" w:cs="Times New Roman"/>
          <w:color w:val="000000" w:themeColor="text1"/>
          <w:sz w:val="28"/>
          <w:szCs w:val="28"/>
          <w:shd w:val="clear" w:color="auto" w:fill="FFFFFF"/>
          <w:lang w:val="ru-RU"/>
        </w:rPr>
        <w:t xml:space="preserve"> </w:t>
      </w:r>
      <w:r w:rsidRPr="001D0846">
        <w:rPr>
          <w:rFonts w:ascii="Times New Roman" w:hAnsi="Times New Roman" w:cs="Times New Roman"/>
          <w:i/>
          <w:color w:val="000000"/>
          <w:sz w:val="28"/>
          <w:szCs w:val="28"/>
        </w:rPr>
        <w:t>(ii)</w:t>
      </w:r>
      <w:r w:rsidRPr="001D0846">
        <w:rPr>
          <w:rFonts w:ascii="Times New Roman" w:hAnsi="Times New Roman" w:cs="Times New Roman"/>
          <w:color w:val="000000"/>
          <w:sz w:val="28"/>
          <w:szCs w:val="28"/>
        </w:rPr>
        <w:t xml:space="preserve"> </w:t>
      </w:r>
      <w:r w:rsidRPr="00B83A19">
        <w:rPr>
          <w:rFonts w:ascii="Times New Roman" w:hAnsi="Times New Roman" w:cs="Times New Roman"/>
          <w:color w:val="000000"/>
          <w:sz w:val="28"/>
          <w:szCs w:val="28"/>
          <w:lang w:val="ru-RU"/>
        </w:rPr>
        <w:t>устан</w:t>
      </w:r>
      <w:r>
        <w:rPr>
          <w:rFonts w:ascii="Times New Roman" w:hAnsi="Times New Roman" w:cs="Times New Roman"/>
          <w:color w:val="000000"/>
          <w:sz w:val="28"/>
          <w:szCs w:val="28"/>
          <w:lang w:val="ru-RU"/>
        </w:rPr>
        <w:t>а</w:t>
      </w:r>
      <w:r w:rsidRPr="00B83A19">
        <w:rPr>
          <w:rFonts w:ascii="Times New Roman" w:hAnsi="Times New Roman" w:cs="Times New Roman"/>
          <w:color w:val="000000"/>
          <w:sz w:val="28"/>
          <w:szCs w:val="28"/>
          <w:lang w:val="ru-RU"/>
        </w:rPr>
        <w:t>вл</w:t>
      </w:r>
      <w:r>
        <w:rPr>
          <w:rFonts w:ascii="Times New Roman" w:hAnsi="Times New Roman" w:cs="Times New Roman"/>
          <w:color w:val="000000"/>
          <w:sz w:val="28"/>
          <w:szCs w:val="28"/>
          <w:lang w:val="ru-RU"/>
        </w:rPr>
        <w:t xml:space="preserve">ивает задачи и </w:t>
      </w:r>
      <w:r w:rsidRPr="00B83A19">
        <w:rPr>
          <w:rFonts w:ascii="Times New Roman" w:eastAsia="Times New Roman" w:hAnsi="Times New Roman" w:cs="Times New Roman"/>
          <w:color w:val="000000"/>
          <w:sz w:val="28"/>
          <w:szCs w:val="28"/>
          <w:lang w:val="ru-RU" w:eastAsia="ru-RU"/>
        </w:rPr>
        <w:t>показател</w:t>
      </w:r>
      <w:r>
        <w:rPr>
          <w:rFonts w:ascii="Times New Roman" w:hAnsi="Times New Roman" w:cs="Times New Roman"/>
          <w:color w:val="000000"/>
          <w:sz w:val="28"/>
          <w:szCs w:val="28"/>
          <w:lang w:val="ru-RU"/>
        </w:rPr>
        <w:t xml:space="preserve">и </w:t>
      </w:r>
      <w:r w:rsidRPr="00B83A19">
        <w:rPr>
          <w:rFonts w:ascii="Times New Roman" w:eastAsia="Times New Roman" w:hAnsi="Times New Roman" w:cs="Times New Roman"/>
          <w:color w:val="000000"/>
          <w:sz w:val="28"/>
          <w:szCs w:val="28"/>
          <w:lang w:val="ru-RU" w:eastAsia="ru-RU"/>
        </w:rPr>
        <w:t>эффективност</w:t>
      </w:r>
      <w:r>
        <w:rPr>
          <w:rFonts w:ascii="Times New Roman" w:hAnsi="Times New Roman" w:cs="Times New Roman"/>
          <w:color w:val="000000"/>
          <w:sz w:val="28"/>
          <w:szCs w:val="28"/>
          <w:lang w:val="ru-RU"/>
        </w:rPr>
        <w:t>и ГНС и ТС</w:t>
      </w:r>
      <w:r w:rsidRPr="001D0846">
        <w:rPr>
          <w:rFonts w:ascii="Times New Roman" w:hAnsi="Times New Roman" w:cs="Times New Roman"/>
          <w:color w:val="000000"/>
          <w:sz w:val="28"/>
          <w:szCs w:val="28"/>
        </w:rPr>
        <w:t>;</w:t>
      </w:r>
      <w:r w:rsidRPr="00B83A19">
        <w:rPr>
          <w:rFonts w:ascii="Times New Roman" w:hAnsi="Times New Roman" w:cs="Times New Roman"/>
          <w:color w:val="000000"/>
          <w:sz w:val="28"/>
          <w:szCs w:val="28"/>
          <w:lang w:val="ru-RU"/>
        </w:rPr>
        <w:t xml:space="preserve"> </w:t>
      </w:r>
      <w:r w:rsidRPr="001D0846">
        <w:rPr>
          <w:rFonts w:ascii="Times New Roman" w:hAnsi="Times New Roman" w:cs="Times New Roman"/>
          <w:i/>
          <w:color w:val="000000"/>
          <w:sz w:val="28"/>
          <w:szCs w:val="28"/>
        </w:rPr>
        <w:t>(iii)</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оценивает </w:t>
      </w:r>
      <w:r w:rsidRPr="00B83A19">
        <w:rPr>
          <w:rFonts w:ascii="Times New Roman" w:eastAsia="Times New Roman" w:hAnsi="Times New Roman" w:cs="Times New Roman"/>
          <w:color w:val="000000"/>
          <w:sz w:val="28"/>
          <w:szCs w:val="28"/>
          <w:lang w:val="ru-RU" w:eastAsia="ru-RU"/>
        </w:rPr>
        <w:t>эффективност</w:t>
      </w:r>
      <w:r>
        <w:rPr>
          <w:rFonts w:ascii="Times New Roman" w:hAnsi="Times New Roman" w:cs="Times New Roman"/>
          <w:color w:val="000000"/>
          <w:sz w:val="28"/>
          <w:szCs w:val="28"/>
          <w:lang w:val="ru-RU"/>
        </w:rPr>
        <w:t>ь деятельности директора и заместителей директора ГНС и ТС</w:t>
      </w:r>
      <w:r w:rsidRPr="001D0846">
        <w:rPr>
          <w:rFonts w:ascii="Times New Roman" w:hAnsi="Times New Roman" w:cs="Times New Roman"/>
          <w:color w:val="000000"/>
          <w:sz w:val="28"/>
          <w:szCs w:val="28"/>
        </w:rPr>
        <w:t xml:space="preserve">; </w:t>
      </w:r>
      <w:r w:rsidRPr="001D0846">
        <w:rPr>
          <w:rFonts w:ascii="Times New Roman" w:hAnsi="Times New Roman" w:cs="Times New Roman"/>
          <w:i/>
          <w:color w:val="000000"/>
          <w:sz w:val="28"/>
          <w:szCs w:val="28"/>
        </w:rPr>
        <w:t>(iv)</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утверждает </w:t>
      </w:r>
      <w:r w:rsidRPr="00B83A19">
        <w:rPr>
          <w:rFonts w:ascii="Times New Roman" w:eastAsia="Times New Roman" w:hAnsi="Times New Roman" w:cs="Times New Roman"/>
          <w:color w:val="000000"/>
          <w:sz w:val="28"/>
          <w:szCs w:val="28"/>
          <w:lang w:val="ru-RU"/>
        </w:rPr>
        <w:t>бюджет</w:t>
      </w:r>
      <w:r>
        <w:rPr>
          <w:rFonts w:ascii="Times New Roman" w:hAnsi="Times New Roman" w:cs="Times New Roman"/>
          <w:color w:val="000000"/>
          <w:sz w:val="28"/>
          <w:szCs w:val="28"/>
          <w:lang w:val="ru-RU"/>
        </w:rPr>
        <w:t xml:space="preserve"> ГНС и ТС</w:t>
      </w:r>
      <w:r w:rsidRPr="001D0846">
        <w:rPr>
          <w:rFonts w:ascii="Times New Roman" w:hAnsi="Times New Roman" w:cs="Times New Roman"/>
          <w:color w:val="000000"/>
          <w:sz w:val="28"/>
          <w:szCs w:val="28"/>
        </w:rPr>
        <w:t xml:space="preserve">; </w:t>
      </w:r>
      <w:r w:rsidRPr="001D0846">
        <w:rPr>
          <w:rFonts w:ascii="Times New Roman" w:hAnsi="Times New Roman" w:cs="Times New Roman"/>
          <w:i/>
          <w:color w:val="000000"/>
          <w:sz w:val="28"/>
          <w:szCs w:val="28"/>
        </w:rPr>
        <w:t>(v)</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запрашивает </w:t>
      </w:r>
      <w:r>
        <w:rPr>
          <w:rFonts w:ascii="Times New Roman" w:hAnsi="Times New Roman" w:cs="Times New Roman"/>
          <w:bCs/>
          <w:color w:val="000000"/>
          <w:sz w:val="28"/>
          <w:szCs w:val="28"/>
          <w:lang w:val="ru-RU" w:eastAsia="ro-RO"/>
        </w:rPr>
        <w:t xml:space="preserve">информацию касательно </w:t>
      </w:r>
      <w:r w:rsidRPr="00B83A19">
        <w:rPr>
          <w:rFonts w:ascii="Times New Roman" w:hAnsi="Times New Roman" w:cs="Times New Roman"/>
          <w:bCs/>
          <w:color w:val="000000"/>
          <w:sz w:val="28"/>
          <w:szCs w:val="28"/>
          <w:lang w:val="ru-RU" w:eastAsia="ro-RO"/>
        </w:rPr>
        <w:t>осуществления</w:t>
      </w:r>
      <w:r>
        <w:rPr>
          <w:rFonts w:ascii="Times New Roman" w:hAnsi="Times New Roman" w:cs="Times New Roman"/>
          <w:bCs/>
          <w:color w:val="000000"/>
          <w:sz w:val="28"/>
          <w:szCs w:val="28"/>
          <w:lang w:val="ru-RU" w:eastAsia="ro-RO"/>
        </w:rPr>
        <w:t xml:space="preserve"> </w:t>
      </w:r>
      <w:r w:rsidRPr="00B83A19">
        <w:rPr>
          <w:rFonts w:ascii="Times New Roman" w:eastAsia="Times New Roman" w:hAnsi="Times New Roman" w:cs="Times New Roman"/>
          <w:bCs/>
          <w:color w:val="000000"/>
          <w:sz w:val="28"/>
          <w:szCs w:val="28"/>
          <w:lang w:val="ru-RU" w:eastAsia="ro-RO"/>
        </w:rPr>
        <w:t>мониторинг</w:t>
      </w:r>
      <w:r>
        <w:rPr>
          <w:rFonts w:ascii="Times New Roman" w:hAnsi="Times New Roman" w:cs="Times New Roman"/>
          <w:bCs/>
          <w:color w:val="000000"/>
          <w:sz w:val="28"/>
          <w:szCs w:val="28"/>
          <w:lang w:val="ru-RU" w:eastAsia="ro-RO"/>
        </w:rPr>
        <w:t xml:space="preserve">а налогового </w:t>
      </w:r>
      <w:r w:rsidRPr="00B83A19">
        <w:rPr>
          <w:rFonts w:ascii="Times New Roman" w:eastAsia="Times New Roman" w:hAnsi="Times New Roman" w:cs="Times New Roman"/>
          <w:bCs/>
          <w:color w:val="000000"/>
          <w:sz w:val="28"/>
          <w:szCs w:val="28"/>
          <w:lang w:eastAsia="ru-RU"/>
        </w:rPr>
        <w:t>администрировани</w:t>
      </w:r>
      <w:r>
        <w:rPr>
          <w:rFonts w:ascii="Times New Roman" w:eastAsia="Times New Roman" w:hAnsi="Times New Roman" w:cs="Times New Roman"/>
          <w:bCs/>
          <w:color w:val="000000"/>
          <w:sz w:val="28"/>
          <w:szCs w:val="28"/>
          <w:lang w:eastAsia="ru-RU"/>
        </w:rPr>
        <w:t xml:space="preserve">я, </w:t>
      </w:r>
      <w:r w:rsidRPr="00B83A19">
        <w:rPr>
          <w:rFonts w:ascii="Times New Roman" w:eastAsia="Times New Roman" w:hAnsi="Times New Roman" w:cs="Times New Roman"/>
          <w:bCs/>
          <w:color w:val="000000"/>
          <w:sz w:val="28"/>
          <w:szCs w:val="28"/>
          <w:lang w:val="ru-RU" w:eastAsia="ru-RU"/>
        </w:rPr>
        <w:t>в том числе</w:t>
      </w:r>
      <w:r>
        <w:rPr>
          <w:rFonts w:ascii="Times New Roman" w:eastAsia="Times New Roman" w:hAnsi="Times New Roman" w:cs="Times New Roman"/>
          <w:bCs/>
          <w:color w:val="000000"/>
          <w:sz w:val="28"/>
          <w:szCs w:val="28"/>
          <w:lang w:val="ru-RU" w:eastAsia="ru-RU"/>
        </w:rPr>
        <w:t xml:space="preserve"> отчеты о </w:t>
      </w:r>
      <w:r>
        <w:rPr>
          <w:rFonts w:ascii="Times New Roman" w:eastAsia="Times New Roman" w:hAnsi="Times New Roman" w:cs="Times New Roman"/>
          <w:bCs/>
          <w:color w:val="0D0D0D" w:themeColor="text1" w:themeTint="F2"/>
          <w:sz w:val="28"/>
          <w:szCs w:val="28"/>
          <w:lang w:val="ru-RU" w:eastAsia="ru-RU"/>
        </w:rPr>
        <w:t xml:space="preserve">налогообложении и </w:t>
      </w:r>
      <w:r>
        <w:rPr>
          <w:rFonts w:ascii="Times New Roman" w:hAnsi="Times New Roman" w:cs="Times New Roman"/>
          <w:bCs/>
          <w:color w:val="000000"/>
          <w:sz w:val="28"/>
          <w:szCs w:val="28"/>
          <w:lang w:val="ru-RU" w:eastAsia="ro-RO"/>
        </w:rPr>
        <w:t xml:space="preserve">налоговом </w:t>
      </w:r>
      <w:r w:rsidRPr="00B83A19">
        <w:rPr>
          <w:rFonts w:ascii="Times New Roman" w:eastAsia="Times New Roman" w:hAnsi="Times New Roman" w:cs="Times New Roman"/>
          <w:bCs/>
          <w:color w:val="000000"/>
          <w:sz w:val="28"/>
          <w:szCs w:val="28"/>
          <w:lang w:eastAsia="ru-RU"/>
        </w:rPr>
        <w:t>администрировани</w:t>
      </w:r>
      <w:r>
        <w:rPr>
          <w:rFonts w:ascii="Times New Roman" w:eastAsia="Times New Roman" w:hAnsi="Times New Roman" w:cs="Times New Roman"/>
          <w:bCs/>
          <w:color w:val="000000"/>
          <w:sz w:val="28"/>
          <w:szCs w:val="28"/>
          <w:lang w:eastAsia="ru-RU"/>
        </w:rPr>
        <w:t xml:space="preserve">и, квартальные и годовые отчеты относительно </w:t>
      </w:r>
      <w:r>
        <w:rPr>
          <w:rFonts w:ascii="Times New Roman" w:eastAsia="Times New Roman" w:hAnsi="Times New Roman" w:cs="Times New Roman"/>
          <w:bCs/>
          <w:color w:val="000000"/>
          <w:sz w:val="28"/>
          <w:szCs w:val="28"/>
          <w:lang w:eastAsia="ru-RU"/>
        </w:rPr>
        <w:lastRenderedPageBreak/>
        <w:t>налоговых обязательств, взятых на специальный учет</w:t>
      </w:r>
      <w:r w:rsidRPr="001D084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D0846">
        <w:rPr>
          <w:rFonts w:ascii="Times New Roman" w:hAnsi="Times New Roman" w:cs="Times New Roman"/>
          <w:i/>
          <w:color w:val="000000"/>
          <w:sz w:val="28"/>
          <w:szCs w:val="28"/>
        </w:rPr>
        <w:t>(vi)</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lang w:val="ru-RU"/>
        </w:rPr>
        <w:t xml:space="preserve">выполняет другие действия, предусмотренные </w:t>
      </w:r>
      <w:r>
        <w:rPr>
          <w:rFonts w:ascii="Times New Roman" w:eastAsia="Calibri" w:hAnsi="Times New Roman" w:cs="Times New Roman"/>
          <w:color w:val="000000"/>
          <w:sz w:val="28"/>
          <w:szCs w:val="28"/>
          <w:lang w:val="ru-RU" w:eastAsia="ru-RU"/>
        </w:rPr>
        <w:t>законодательством.</w:t>
      </w:r>
      <w:bookmarkStart w:id="5" w:name="_Toc505603939"/>
    </w:p>
    <w:p w:rsidR="00215E28" w:rsidRPr="001D0846" w:rsidRDefault="00215E28" w:rsidP="00215E28">
      <w:pPr>
        <w:pStyle w:val="Heading1"/>
        <w:spacing w:before="0" w:line="276" w:lineRule="auto"/>
        <w:jc w:val="center"/>
        <w:rPr>
          <w:rFonts w:ascii="Times New Roman" w:hAnsi="Times New Roman" w:cs="Times New Roman"/>
          <w:b/>
          <w:color w:val="000000"/>
        </w:rPr>
      </w:pPr>
      <w:bookmarkStart w:id="6" w:name="_Toc518044334"/>
      <w:r w:rsidRPr="001D0846">
        <w:rPr>
          <w:rFonts w:ascii="Times New Roman" w:hAnsi="Times New Roman" w:cs="Times New Roman"/>
          <w:b/>
          <w:color w:val="auto"/>
        </w:rPr>
        <w:t xml:space="preserve">II. </w:t>
      </w:r>
      <w:r>
        <w:rPr>
          <w:rFonts w:ascii="Times New Roman" w:hAnsi="Times New Roman" w:cs="Times New Roman"/>
          <w:b/>
          <w:color w:val="auto"/>
          <w:lang w:val="ru-RU"/>
        </w:rPr>
        <w:t>СФЕРА И ПОДХОД АУДИТА</w:t>
      </w:r>
      <w:bookmarkEnd w:id="6"/>
      <w:r>
        <w:rPr>
          <w:rFonts w:ascii="Times New Roman" w:hAnsi="Times New Roman" w:cs="Times New Roman"/>
          <w:b/>
          <w:color w:val="auto"/>
          <w:lang w:val="ru-RU"/>
        </w:rPr>
        <w:t xml:space="preserve"> </w:t>
      </w:r>
      <w:bookmarkEnd w:id="5"/>
    </w:p>
    <w:p w:rsidR="00215E28" w:rsidRPr="002803DC" w:rsidRDefault="00215E28" w:rsidP="00215E28">
      <w:pPr>
        <w:pStyle w:val="ListParagraph"/>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Плану </w:t>
      </w:r>
      <w:r>
        <w:rPr>
          <w:rFonts w:ascii="Times New Roman" w:eastAsia="Times New Roman" w:hAnsi="Times New Roman" w:cs="Times New Roman"/>
          <w:sz w:val="28"/>
          <w:szCs w:val="28"/>
          <w:lang w:val="ru-RU" w:eastAsia="ru-RU"/>
        </w:rPr>
        <w:t xml:space="preserve">стратегического развития на </w:t>
      </w:r>
      <w:r w:rsidRPr="001D0846">
        <w:rPr>
          <w:rFonts w:ascii="Times New Roman" w:hAnsi="Times New Roman" w:cs="Times New Roman"/>
          <w:sz w:val="28"/>
          <w:szCs w:val="28"/>
        </w:rPr>
        <w:t>2016-2020</w:t>
      </w:r>
      <w:r>
        <w:rPr>
          <w:rFonts w:ascii="Times New Roman" w:hAnsi="Times New Roman" w:cs="Times New Roman"/>
          <w:sz w:val="28"/>
          <w:szCs w:val="28"/>
          <w:lang w:val="ru-RU"/>
        </w:rPr>
        <w:t xml:space="preserve"> годы</w:t>
      </w:r>
      <w:r w:rsidRPr="001D0846">
        <w:rPr>
          <w:rStyle w:val="FootnoteReference"/>
          <w:rFonts w:ascii="Times New Roman" w:hAnsi="Times New Roman" w:cs="Times New Roman"/>
          <w:sz w:val="28"/>
          <w:szCs w:val="28"/>
        </w:rPr>
        <w:footnoteReference w:id="3"/>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на </w:t>
      </w:r>
      <w:r>
        <w:rPr>
          <w:rFonts w:ascii="Times New Roman" w:eastAsia="Times New Roman" w:hAnsi="Times New Roman" w:cs="Times New Roman"/>
          <w:sz w:val="28"/>
          <w:szCs w:val="28"/>
          <w:lang w:val="ru-RU" w:eastAsia="ru-RU"/>
        </w:rPr>
        <w:t xml:space="preserve">Счетную палату возложена задача обеспечить связь Парламента, Правительства и </w:t>
      </w:r>
      <w:r w:rsidRPr="002803DC">
        <w:rPr>
          <w:rFonts w:ascii="Times New Roman" w:eastAsia="Times New Roman" w:hAnsi="Times New Roman" w:cs="Times New Roman"/>
          <w:sz w:val="28"/>
          <w:szCs w:val="28"/>
          <w:lang w:val="ru-RU" w:eastAsia="ru-RU"/>
        </w:rPr>
        <w:t>менеджмента</w:t>
      </w:r>
      <w:r>
        <w:rPr>
          <w:rFonts w:ascii="Times New Roman" w:eastAsia="Times New Roman" w:hAnsi="Times New Roman" w:cs="Times New Roman"/>
          <w:sz w:val="28"/>
          <w:szCs w:val="28"/>
          <w:lang w:val="ru-RU" w:eastAsia="ru-RU"/>
        </w:rPr>
        <w:t xml:space="preserve"> публичных </w:t>
      </w:r>
      <w:r w:rsidRPr="002803DC">
        <w:rPr>
          <w:rFonts w:ascii="Times New Roman" w:eastAsia="Times New Roman" w:hAnsi="Times New Roman" w:cs="Times New Roman"/>
          <w:sz w:val="28"/>
          <w:szCs w:val="28"/>
          <w:lang w:val="ru-RU" w:eastAsia="ru-RU"/>
        </w:rPr>
        <w:t>учреждений</w:t>
      </w:r>
      <w:r>
        <w:rPr>
          <w:rFonts w:ascii="Times New Roman" w:eastAsia="Times New Roman" w:hAnsi="Times New Roman" w:cs="Times New Roman"/>
          <w:sz w:val="28"/>
          <w:szCs w:val="28"/>
          <w:lang w:val="ru-RU" w:eastAsia="ru-RU"/>
        </w:rPr>
        <w:t xml:space="preserve"> для повышения уровня </w:t>
      </w:r>
      <w:r w:rsidRPr="002803DC">
        <w:rPr>
          <w:rFonts w:ascii="Times New Roman" w:eastAsia="Times New Roman" w:hAnsi="Times New Roman" w:cs="Times New Roman"/>
          <w:sz w:val="28"/>
          <w:szCs w:val="28"/>
          <w:lang w:val="ru-RU" w:eastAsia="ru-RU"/>
        </w:rPr>
        <w:t>ответственн</w:t>
      </w:r>
      <w:r>
        <w:rPr>
          <w:rFonts w:ascii="Times New Roman" w:eastAsia="Times New Roman" w:hAnsi="Times New Roman" w:cs="Times New Roman"/>
          <w:sz w:val="28"/>
          <w:szCs w:val="28"/>
          <w:lang w:val="ru-RU" w:eastAsia="ru-RU"/>
        </w:rPr>
        <w:t xml:space="preserve">ости. Это пожелание будет реализовано путем </w:t>
      </w:r>
      <w:r w:rsidRPr="002803DC">
        <w:rPr>
          <w:rFonts w:ascii="Times New Roman" w:eastAsia="Times New Roman" w:hAnsi="Times New Roman" w:cs="Times New Roman"/>
          <w:sz w:val="28"/>
          <w:szCs w:val="28"/>
          <w:lang w:val="ru-RU" w:eastAsia="ru-RU"/>
        </w:rPr>
        <w:t>осуществления</w:t>
      </w:r>
      <w:r>
        <w:rPr>
          <w:rFonts w:ascii="Times New Roman" w:eastAsia="Times New Roman" w:hAnsi="Times New Roman" w:cs="Times New Roman"/>
          <w:sz w:val="28"/>
          <w:szCs w:val="28"/>
          <w:lang w:val="ru-RU" w:eastAsia="ru-RU"/>
        </w:rPr>
        <w:t xml:space="preserve"> </w:t>
      </w:r>
      <w:r w:rsidRPr="002803DC">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аудитов </w:t>
      </w:r>
      <w:r w:rsidRPr="002803DC">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которые будут способствовать повышению </w:t>
      </w:r>
      <w:r w:rsidRPr="002803DC">
        <w:rPr>
          <w:rFonts w:ascii="Times New Roman" w:eastAsia="Times New Roman" w:hAnsi="Times New Roman" w:cs="Times New Roman"/>
          <w:sz w:val="28"/>
          <w:szCs w:val="28"/>
          <w:lang w:val="ru-RU" w:eastAsia="ru-RU"/>
        </w:rPr>
        <w:t>экономичност</w:t>
      </w:r>
      <w:r>
        <w:rPr>
          <w:rFonts w:ascii="Times New Roman" w:eastAsia="Times New Roman" w:hAnsi="Times New Roman" w:cs="Times New Roman"/>
          <w:sz w:val="28"/>
          <w:szCs w:val="28"/>
          <w:lang w:val="ru-RU" w:eastAsia="ru-RU"/>
        </w:rPr>
        <w:t>и</w:t>
      </w:r>
      <w:r w:rsidRPr="002803DC">
        <w:rPr>
          <w:rFonts w:ascii="Times New Roman" w:eastAsia="Times New Roman" w:hAnsi="Times New Roman" w:cs="Times New Roman"/>
          <w:sz w:val="28"/>
          <w:szCs w:val="28"/>
          <w:lang w:val="ru-RU" w:eastAsia="ru-RU"/>
        </w:rPr>
        <w:t>, эффективност</w:t>
      </w:r>
      <w:r>
        <w:rPr>
          <w:rFonts w:ascii="Times New Roman" w:eastAsia="Times New Roman" w:hAnsi="Times New Roman" w:cs="Times New Roman"/>
          <w:sz w:val="28"/>
          <w:szCs w:val="28"/>
          <w:lang w:val="ru-RU" w:eastAsia="ru-RU"/>
        </w:rPr>
        <w:t>и</w:t>
      </w:r>
      <w:r w:rsidRPr="002803DC">
        <w:rPr>
          <w:rFonts w:ascii="Times New Roman" w:eastAsia="Times New Roman" w:hAnsi="Times New Roman" w:cs="Times New Roman"/>
          <w:sz w:val="28"/>
          <w:szCs w:val="28"/>
          <w:lang w:val="ru-RU" w:eastAsia="ru-RU"/>
        </w:rPr>
        <w:t xml:space="preserve"> и результативност</w:t>
      </w:r>
      <w:r>
        <w:rPr>
          <w:rFonts w:ascii="Times New Roman" w:eastAsia="Times New Roman" w:hAnsi="Times New Roman" w:cs="Times New Roman"/>
          <w:sz w:val="28"/>
          <w:szCs w:val="28"/>
          <w:lang w:val="ru-RU" w:eastAsia="ru-RU"/>
        </w:rPr>
        <w:t>и правительственных операций.</w:t>
      </w:r>
    </w:p>
    <w:p w:rsidR="00215E28" w:rsidRDefault="00215E28" w:rsidP="00215E28">
      <w:pPr>
        <w:pStyle w:val="ListParagraph"/>
        <w:spacing w:after="0" w:line="276" w:lineRule="auto"/>
        <w:ind w:left="0" w:firstLine="709"/>
        <w:jc w:val="both"/>
        <w:rPr>
          <w:rFonts w:ascii="Times New Roman" w:hAnsi="Times New Roman" w:cs="Times New Roman"/>
          <w:color w:val="000000"/>
          <w:sz w:val="28"/>
          <w:szCs w:val="28"/>
          <w:lang w:bidi="en-US"/>
        </w:rPr>
      </w:pPr>
      <w:r>
        <w:rPr>
          <w:rFonts w:ascii="Times New Roman" w:hAnsi="Times New Roman" w:cs="Times New Roman"/>
          <w:sz w:val="28"/>
          <w:szCs w:val="28"/>
          <w:lang w:val="ru-RU"/>
        </w:rPr>
        <w:t xml:space="preserve">С целью реализации </w:t>
      </w:r>
      <w:r>
        <w:rPr>
          <w:rFonts w:ascii="Times New Roman" w:eastAsia="Times New Roman" w:hAnsi="Times New Roman" w:cs="Times New Roman"/>
          <w:sz w:val="28"/>
          <w:szCs w:val="28"/>
          <w:lang w:val="ru-RU" w:eastAsia="ru-RU"/>
        </w:rPr>
        <w:t xml:space="preserve">стратегической задачи </w:t>
      </w:r>
      <w:r w:rsidRPr="0015047F">
        <w:rPr>
          <w:rFonts w:ascii="Times New Roman" w:eastAsia="Times New Roman" w:hAnsi="Times New Roman" w:cs="Times New Roman"/>
          <w:sz w:val="28"/>
          <w:szCs w:val="28"/>
          <w:lang w:val="ru-RU" w:eastAsia="ru-RU"/>
        </w:rPr>
        <w:t>Счетная палата</w:t>
      </w:r>
      <w:r>
        <w:rPr>
          <w:rFonts w:ascii="Times New Roman" w:eastAsia="Times New Roman" w:hAnsi="Times New Roman" w:cs="Times New Roman"/>
          <w:sz w:val="28"/>
          <w:szCs w:val="28"/>
          <w:lang w:val="ru-RU" w:eastAsia="ru-RU"/>
        </w:rPr>
        <w:t xml:space="preserve"> в </w:t>
      </w:r>
      <w:r w:rsidRPr="0015047F">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w:t>
      </w:r>
      <w:r w:rsidRPr="0015047F">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ой</w:t>
      </w:r>
      <w:r w:rsidRPr="0015047F">
        <w:rPr>
          <w:rFonts w:ascii="Times New Roman" w:eastAsia="Times New Roman" w:hAnsi="Times New Roman" w:cs="Times New Roman"/>
          <w:sz w:val="28"/>
          <w:szCs w:val="28"/>
          <w:lang w:eastAsia="ru-RU"/>
        </w:rPr>
        <w:t xml:space="preserve"> аудиторской деятельности </w:t>
      </w:r>
      <w:r w:rsidRPr="0015047F">
        <w:rPr>
          <w:rFonts w:ascii="Times New Roman" w:hAnsi="Times New Roman" w:cs="Times New Roman"/>
          <w:sz w:val="28"/>
          <w:szCs w:val="28"/>
        </w:rPr>
        <w:t>на 2017 год</w:t>
      </w:r>
      <w:r w:rsidRPr="001D0846">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w:t>
      </w:r>
      <w:r w:rsidRPr="0015047F">
        <w:rPr>
          <w:rFonts w:ascii="Times New Roman" w:eastAsia="Calibri" w:hAnsi="Times New Roman" w:cs="Times New Roman"/>
          <w:sz w:val="28"/>
          <w:szCs w:val="28"/>
          <w:lang w:val="ru-RU"/>
        </w:rPr>
        <w:t>инициирова</w:t>
      </w:r>
      <w:r>
        <w:rPr>
          <w:rFonts w:ascii="Times New Roman" w:eastAsia="Calibri" w:hAnsi="Times New Roman" w:cs="Times New Roman"/>
          <w:sz w:val="28"/>
          <w:szCs w:val="28"/>
          <w:lang w:val="ru-RU"/>
        </w:rPr>
        <w:t xml:space="preserve">ла аудит </w:t>
      </w:r>
      <w:r w:rsidRPr="0015047F">
        <w:rPr>
          <w:rFonts w:ascii="Times New Roman" w:eastAsia="Times New Roman" w:hAnsi="Times New Roman" w:cs="Times New Roman"/>
          <w:sz w:val="28"/>
          <w:szCs w:val="28"/>
          <w:lang w:val="ru-RU" w:eastAsia="ru-RU"/>
        </w:rPr>
        <w:t>эффективност</w:t>
      </w:r>
      <w:r>
        <w:rPr>
          <w:rFonts w:ascii="Times New Roman" w:eastAsia="Calibri" w:hAnsi="Times New Roman" w:cs="Times New Roman"/>
          <w:sz w:val="28"/>
          <w:szCs w:val="28"/>
          <w:lang w:val="ru-RU"/>
        </w:rPr>
        <w:t xml:space="preserve">и </w:t>
      </w:r>
      <w:r w:rsidRPr="0015047F">
        <w:rPr>
          <w:rFonts w:ascii="Times New Roman" w:eastAsia="Calibri" w:hAnsi="Times New Roman" w:cs="Times New Roman"/>
          <w:sz w:val="28"/>
          <w:szCs w:val="28"/>
        </w:rPr>
        <w:t>относительно о</w:t>
      </w:r>
      <w:r w:rsidRPr="0015047F">
        <w:rPr>
          <w:rFonts w:ascii="Times New Roman" w:hAnsi="Times New Roman" w:cs="Times New Roman"/>
          <w:color w:val="000000"/>
          <w:sz w:val="28"/>
          <w:szCs w:val="28"/>
          <w:lang w:bidi="en-US"/>
        </w:rPr>
        <w:t>перационной функциональности и результативности, связанных с администрированием налогов и сборов</w:t>
      </w:r>
      <w:r>
        <w:rPr>
          <w:rFonts w:ascii="Times New Roman" w:hAnsi="Times New Roman" w:cs="Times New Roman"/>
          <w:color w:val="000000"/>
          <w:sz w:val="28"/>
          <w:szCs w:val="28"/>
          <w:lang w:bidi="en-US"/>
        </w:rPr>
        <w:t>.</w:t>
      </w:r>
    </w:p>
    <w:p w:rsidR="00215E28" w:rsidRDefault="00215E28" w:rsidP="00215E28">
      <w:pPr>
        <w:pStyle w:val="ListParagraph"/>
        <w:spacing w:after="0" w:line="276" w:lineRule="auto"/>
        <w:ind w:left="0" w:firstLine="709"/>
        <w:jc w:val="both"/>
        <w:rPr>
          <w:rFonts w:ascii="Times New Roman" w:eastAsia="Times New Roman" w:hAnsi="Times New Roman" w:cs="Times New Roman"/>
          <w:color w:val="000000"/>
          <w:sz w:val="28"/>
          <w:szCs w:val="28"/>
          <w:lang w:eastAsia="ru-RU" w:bidi="en-US"/>
        </w:rPr>
      </w:pPr>
      <w:r w:rsidRPr="007254C8">
        <w:rPr>
          <w:rFonts w:ascii="Times New Roman" w:hAnsi="Times New Roman" w:cs="Times New Roman"/>
          <w:color w:val="000000"/>
          <w:sz w:val="28"/>
          <w:szCs w:val="28"/>
          <w:lang w:bidi="en-US"/>
        </w:rPr>
        <w:t xml:space="preserve">Так, </w:t>
      </w:r>
      <w:r w:rsidRPr="007254C8">
        <w:rPr>
          <w:rFonts w:ascii="Times New Roman" w:eastAsia="Times New Roman" w:hAnsi="Times New Roman" w:cs="Times New Roman"/>
          <w:color w:val="000000"/>
          <w:sz w:val="28"/>
          <w:szCs w:val="28"/>
          <w:lang w:eastAsia="ru-RU" w:bidi="en-US"/>
        </w:rPr>
        <w:t>Счетная палата</w:t>
      </w:r>
      <w:r>
        <w:rPr>
          <w:rFonts w:ascii="Times New Roman" w:eastAsia="Times New Roman" w:hAnsi="Times New Roman" w:cs="Times New Roman"/>
          <w:color w:val="000000"/>
          <w:sz w:val="28"/>
          <w:szCs w:val="28"/>
          <w:lang w:eastAsia="ru-RU" w:bidi="en-US"/>
        </w:rPr>
        <w:t>,</w:t>
      </w:r>
      <w:r w:rsidRPr="007254C8">
        <w:rPr>
          <w:rFonts w:ascii="Times New Roman" w:eastAsia="Times New Roman" w:hAnsi="Times New Roman" w:cs="Times New Roman"/>
          <w:color w:val="000000"/>
          <w:sz w:val="28"/>
          <w:szCs w:val="28"/>
          <w:lang w:eastAsia="ru-RU" w:bidi="en-US"/>
        </w:rPr>
        <w:t xml:space="preserve"> </w:t>
      </w:r>
      <w:r w:rsidRPr="007254C8">
        <w:rPr>
          <w:rFonts w:ascii="Times New Roman" w:hAnsi="Times New Roman" w:cs="Times New Roman"/>
          <w:color w:val="000000"/>
          <w:sz w:val="28"/>
          <w:szCs w:val="28"/>
          <w:lang w:bidi="en-US"/>
        </w:rPr>
        <w:t xml:space="preserve">признавая социально-экономическую важность </w:t>
      </w:r>
      <w:r w:rsidRPr="007254C8">
        <w:rPr>
          <w:rFonts w:ascii="Times New Roman" w:eastAsia="Times New Roman" w:hAnsi="Times New Roman" w:cs="Times New Roman"/>
          <w:color w:val="000000"/>
          <w:sz w:val="28"/>
          <w:szCs w:val="28"/>
          <w:lang w:eastAsia="ru-RU" w:bidi="en-US"/>
        </w:rPr>
        <w:t xml:space="preserve">налогов и сборов, а также факторы риска, которые могут повлиять на надлежащее администрирование публичных доходов, предложила </w:t>
      </w:r>
      <w:r>
        <w:rPr>
          <w:rFonts w:ascii="Times New Roman" w:eastAsia="Times New Roman" w:hAnsi="Times New Roman" w:cs="Times New Roman"/>
          <w:color w:val="000000"/>
          <w:sz w:val="28"/>
          <w:szCs w:val="28"/>
          <w:lang w:eastAsia="ru-RU" w:bidi="en-US"/>
        </w:rPr>
        <w:t xml:space="preserve">рассмотреть </w:t>
      </w:r>
      <w:r w:rsidRPr="00DA3795">
        <w:rPr>
          <w:rFonts w:ascii="Times New Roman" w:eastAsia="Times New Roman" w:hAnsi="Times New Roman" w:cs="Times New Roman"/>
          <w:color w:val="000000"/>
          <w:sz w:val="28"/>
          <w:szCs w:val="28"/>
          <w:lang w:eastAsia="ru-RU" w:bidi="en-US"/>
        </w:rPr>
        <w:t>систему администрирования налогов и сборов для оценки менеджмента и эффективност</w:t>
      </w:r>
      <w:r>
        <w:rPr>
          <w:rFonts w:ascii="Times New Roman" w:eastAsia="Times New Roman" w:hAnsi="Times New Roman" w:cs="Times New Roman"/>
          <w:color w:val="000000"/>
          <w:sz w:val="28"/>
          <w:szCs w:val="28"/>
          <w:lang w:eastAsia="ru-RU" w:bidi="en-US"/>
        </w:rPr>
        <w:t>и</w:t>
      </w:r>
      <w:r w:rsidRPr="00DA3795">
        <w:rPr>
          <w:rFonts w:ascii="Times New Roman" w:eastAsia="Times New Roman" w:hAnsi="Times New Roman" w:cs="Times New Roman"/>
          <w:color w:val="000000"/>
          <w:sz w:val="28"/>
          <w:szCs w:val="28"/>
          <w:lang w:eastAsia="ru-RU" w:bidi="en-US"/>
        </w:rPr>
        <w:t xml:space="preserve"> его администрирования, выявить потенциальные риски, проблемы и уязвимости, которые могут повлиять на реализацию эффективности системы по администрированию, а также разработать рекомендации для улучшения менеджмента и результатов администрирования этой</w:t>
      </w:r>
      <w:r>
        <w:rPr>
          <w:rFonts w:ascii="Times New Roman" w:eastAsia="Times New Roman" w:hAnsi="Times New Roman" w:cs="Times New Roman"/>
          <w:color w:val="000000"/>
          <w:sz w:val="28"/>
          <w:szCs w:val="28"/>
          <w:lang w:eastAsia="ru-RU" w:bidi="en-US"/>
        </w:rPr>
        <w:t xml:space="preserve"> системы. </w:t>
      </w:r>
    </w:p>
    <w:p w:rsidR="00215E28" w:rsidRDefault="00215E28" w:rsidP="00215E28">
      <w:pPr>
        <w:pStyle w:val="ListParagraph"/>
        <w:spacing w:after="0" w:line="276" w:lineRule="auto"/>
        <w:ind w:left="0" w:firstLine="709"/>
        <w:jc w:val="both"/>
        <w:rPr>
          <w:rFonts w:ascii="Times New Roman" w:eastAsia="Times New Roman"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bidi="en-US"/>
        </w:rPr>
        <w:t>Инициирование аудиторской миссии</w:t>
      </w:r>
      <w:r w:rsidRPr="007254C8">
        <w:rPr>
          <w:rFonts w:ascii="Times New Roman" w:eastAsia="Times New Roman" w:hAnsi="Times New Roman" w:cs="Times New Roman"/>
          <w:color w:val="000000"/>
          <w:sz w:val="28"/>
          <w:szCs w:val="28"/>
          <w:lang w:val="ru-RU" w:eastAsia="ru-RU" w:bidi="en-US"/>
        </w:rPr>
        <w:t xml:space="preserve"> </w:t>
      </w:r>
      <w:r>
        <w:rPr>
          <w:rFonts w:ascii="Times New Roman" w:eastAsia="Times New Roman" w:hAnsi="Times New Roman" w:cs="Times New Roman"/>
          <w:color w:val="000000"/>
          <w:sz w:val="28"/>
          <w:szCs w:val="28"/>
          <w:lang w:val="ru-RU" w:eastAsia="ru-RU" w:bidi="en-US"/>
        </w:rPr>
        <w:t>было связано с особым интересом Счетной палаты</w:t>
      </w:r>
      <w:r w:rsidRPr="007254C8">
        <w:rPr>
          <w:rFonts w:ascii="Times New Roman" w:eastAsia="Times New Roman" w:hAnsi="Times New Roman" w:cs="Times New Roman"/>
          <w:color w:val="000000"/>
          <w:sz w:val="28"/>
          <w:szCs w:val="28"/>
          <w:lang w:eastAsia="ru-RU" w:bidi="en-US"/>
        </w:rPr>
        <w:t xml:space="preserve"> </w:t>
      </w:r>
      <w:r>
        <w:rPr>
          <w:rFonts w:ascii="Times New Roman" w:eastAsia="Times New Roman" w:hAnsi="Times New Roman" w:cs="Times New Roman"/>
          <w:color w:val="000000"/>
          <w:sz w:val="28"/>
          <w:szCs w:val="28"/>
          <w:lang w:eastAsia="ru-RU" w:bidi="en-US"/>
        </w:rPr>
        <w:t xml:space="preserve">к оценке </w:t>
      </w:r>
      <w:r w:rsidRPr="00DA3795">
        <w:rPr>
          <w:rFonts w:ascii="Times New Roman" w:eastAsia="Times New Roman" w:hAnsi="Times New Roman" w:cs="Times New Roman"/>
          <w:color w:val="000000"/>
          <w:sz w:val="28"/>
          <w:szCs w:val="28"/>
          <w:lang w:val="ru-RU" w:eastAsia="ru-RU" w:bidi="en-US"/>
        </w:rPr>
        <w:t>эффективност</w:t>
      </w:r>
      <w:r>
        <w:rPr>
          <w:rFonts w:ascii="Times New Roman" w:eastAsia="Times New Roman" w:hAnsi="Times New Roman" w:cs="Times New Roman"/>
          <w:color w:val="000000"/>
          <w:sz w:val="28"/>
          <w:szCs w:val="28"/>
          <w:lang w:val="ru-RU" w:eastAsia="ru-RU" w:bidi="en-US"/>
        </w:rPr>
        <w:t>и</w:t>
      </w:r>
      <w:r w:rsidRPr="00DA3795">
        <w:rPr>
          <w:rFonts w:ascii="Times New Roman" w:eastAsia="Times New Roman" w:hAnsi="Times New Roman" w:cs="Times New Roman"/>
          <w:color w:val="000000"/>
          <w:sz w:val="28"/>
          <w:szCs w:val="28"/>
          <w:lang w:val="ru-RU" w:eastAsia="ru-RU" w:bidi="en-US"/>
        </w:rPr>
        <w:t xml:space="preserve"> и результативност</w:t>
      </w:r>
      <w:r>
        <w:rPr>
          <w:rFonts w:ascii="Times New Roman" w:eastAsia="Times New Roman" w:hAnsi="Times New Roman" w:cs="Times New Roman"/>
          <w:color w:val="000000"/>
          <w:sz w:val="28"/>
          <w:szCs w:val="28"/>
          <w:lang w:val="ru-RU" w:eastAsia="ru-RU" w:bidi="en-US"/>
        </w:rPr>
        <w:t xml:space="preserve">и системы </w:t>
      </w:r>
      <w:r w:rsidRPr="00DA3795">
        <w:rPr>
          <w:rFonts w:ascii="Times New Roman" w:eastAsia="Times New Roman" w:hAnsi="Times New Roman" w:cs="Times New Roman"/>
          <w:color w:val="000000"/>
          <w:sz w:val="28"/>
          <w:szCs w:val="28"/>
          <w:lang w:eastAsia="ru-RU" w:bidi="en-US"/>
        </w:rPr>
        <w:t>администрировани</w:t>
      </w:r>
      <w:r>
        <w:rPr>
          <w:rFonts w:ascii="Times New Roman" w:eastAsia="Times New Roman" w:hAnsi="Times New Roman" w:cs="Times New Roman"/>
          <w:color w:val="000000"/>
          <w:sz w:val="28"/>
          <w:szCs w:val="28"/>
          <w:lang w:eastAsia="ru-RU" w:bidi="en-US"/>
        </w:rPr>
        <w:t xml:space="preserve">я </w:t>
      </w:r>
      <w:r w:rsidRPr="00DA3795">
        <w:rPr>
          <w:rFonts w:ascii="Times New Roman" w:eastAsia="Times New Roman" w:hAnsi="Times New Roman" w:cs="Times New Roman"/>
          <w:color w:val="000000"/>
          <w:sz w:val="28"/>
          <w:szCs w:val="28"/>
          <w:lang w:eastAsia="ru-RU" w:bidi="en-US"/>
        </w:rPr>
        <w:t xml:space="preserve">налогов и сборов </w:t>
      </w:r>
      <w:r>
        <w:rPr>
          <w:rFonts w:ascii="Times New Roman" w:eastAsia="Times New Roman" w:hAnsi="Times New Roman" w:cs="Times New Roman"/>
          <w:color w:val="000000"/>
          <w:sz w:val="28"/>
          <w:szCs w:val="28"/>
          <w:lang w:eastAsia="ru-RU" w:bidi="en-US"/>
        </w:rPr>
        <w:t xml:space="preserve">как основных источников дохода национального публичного </w:t>
      </w:r>
      <w:r w:rsidRPr="00DA3795">
        <w:rPr>
          <w:rFonts w:ascii="Times New Roman" w:eastAsia="Times New Roman" w:hAnsi="Times New Roman" w:cs="Times New Roman"/>
          <w:color w:val="000000"/>
          <w:sz w:val="28"/>
          <w:szCs w:val="28"/>
          <w:lang w:val="ru-RU" w:eastAsia="ru-RU" w:bidi="en-US"/>
        </w:rPr>
        <w:t>бюджет</w:t>
      </w:r>
      <w:r>
        <w:rPr>
          <w:rFonts w:ascii="Times New Roman" w:eastAsia="Times New Roman" w:hAnsi="Times New Roman" w:cs="Times New Roman"/>
          <w:color w:val="000000"/>
          <w:sz w:val="28"/>
          <w:szCs w:val="28"/>
          <w:lang w:eastAsia="ru-RU" w:bidi="en-US"/>
        </w:rPr>
        <w:t xml:space="preserve">а. Этот интерес </w:t>
      </w:r>
      <w:r>
        <w:rPr>
          <w:rFonts w:ascii="Times New Roman" w:eastAsia="Times New Roman" w:hAnsi="Times New Roman" w:cs="Times New Roman"/>
          <w:color w:val="000000"/>
          <w:sz w:val="28"/>
          <w:szCs w:val="28"/>
          <w:lang w:val="ru-RU" w:eastAsia="ru-RU" w:bidi="en-US"/>
        </w:rPr>
        <w:t>Счетной палаты</w:t>
      </w:r>
      <w:r w:rsidRPr="00DA3795">
        <w:rPr>
          <w:rFonts w:ascii="Times New Roman" w:eastAsia="Times New Roman" w:hAnsi="Times New Roman" w:cs="Times New Roman"/>
          <w:color w:val="000000"/>
          <w:sz w:val="28"/>
          <w:szCs w:val="28"/>
          <w:lang w:val="ru-RU" w:eastAsia="ru-RU" w:bidi="en-US"/>
        </w:rPr>
        <w:t xml:space="preserve"> </w:t>
      </w:r>
      <w:r>
        <w:rPr>
          <w:rFonts w:ascii="Times New Roman" w:eastAsia="Times New Roman" w:hAnsi="Times New Roman" w:cs="Times New Roman"/>
          <w:color w:val="000000"/>
          <w:sz w:val="28"/>
          <w:szCs w:val="28"/>
          <w:lang w:val="ru-RU" w:eastAsia="ru-RU" w:bidi="en-US"/>
        </w:rPr>
        <w:t>основан на законном мандате</w:t>
      </w:r>
      <w:r w:rsidRPr="001D0846">
        <w:rPr>
          <w:rStyle w:val="FootnoteReference"/>
          <w:rFonts w:ascii="Times New Roman" w:hAnsi="Times New Roman" w:cs="Times New Roman"/>
          <w:color w:val="000000"/>
          <w:sz w:val="28"/>
          <w:szCs w:val="28"/>
        </w:rPr>
        <w:footnoteReference w:id="5"/>
      </w:r>
      <w:r w:rsidRPr="001D084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проводить, согласно </w:t>
      </w:r>
      <w:r w:rsidRPr="00DA3795">
        <w:rPr>
          <w:rFonts w:ascii="Times New Roman" w:hAnsi="Times New Roman" w:cs="Times New Roman"/>
          <w:color w:val="000000"/>
          <w:sz w:val="28"/>
          <w:szCs w:val="28"/>
        </w:rPr>
        <w:t>годовой п</w:t>
      </w:r>
      <w:r w:rsidRPr="00DA3795">
        <w:rPr>
          <w:rFonts w:ascii="Times New Roman" w:eastAsia="Times New Roman" w:hAnsi="Times New Roman" w:cs="Times New Roman"/>
          <w:sz w:val="28"/>
          <w:szCs w:val="28"/>
          <w:lang w:eastAsia="ru-RU"/>
        </w:rPr>
        <w:t>рограмме аудиторской</w:t>
      </w:r>
      <w:r w:rsidRPr="0015047F">
        <w:rPr>
          <w:rFonts w:ascii="Times New Roman" w:eastAsia="Times New Roman" w:hAnsi="Times New Roman" w:cs="Times New Roman"/>
          <w:sz w:val="28"/>
          <w:szCs w:val="28"/>
          <w:lang w:eastAsia="ru-RU"/>
        </w:rPr>
        <w:t xml:space="preserve"> деятельности</w:t>
      </w:r>
      <w:r>
        <w:rPr>
          <w:rFonts w:ascii="Times New Roman" w:eastAsia="Times New Roman" w:hAnsi="Times New Roman" w:cs="Times New Roman"/>
          <w:sz w:val="28"/>
          <w:szCs w:val="28"/>
          <w:lang w:eastAsia="ru-RU"/>
        </w:rPr>
        <w:t xml:space="preserve">: </w:t>
      </w:r>
      <w:r w:rsidRPr="00206E15">
        <w:rPr>
          <w:rFonts w:ascii="Times New Roman" w:hAnsi="Times New Roman" w:cs="Times New Roman"/>
          <w:i/>
          <w:sz w:val="28"/>
          <w:szCs w:val="28"/>
        </w:rPr>
        <w:t>(i)</w:t>
      </w:r>
      <w:r w:rsidRPr="001D0846">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en-US"/>
        </w:rPr>
        <w:t xml:space="preserve">контроль за порядком формирования, </w:t>
      </w:r>
      <w:r w:rsidRPr="00DA3795">
        <w:rPr>
          <w:rFonts w:ascii="Times New Roman" w:eastAsia="Times New Roman" w:hAnsi="Times New Roman" w:cs="Times New Roman"/>
          <w:color w:val="000000"/>
          <w:sz w:val="28"/>
          <w:szCs w:val="28"/>
          <w:lang w:eastAsia="ru-RU" w:bidi="en-US"/>
        </w:rPr>
        <w:t>администрировани</w:t>
      </w:r>
      <w:r>
        <w:rPr>
          <w:rFonts w:ascii="Times New Roman" w:eastAsia="Times New Roman" w:hAnsi="Times New Roman" w:cs="Times New Roman"/>
          <w:color w:val="000000"/>
          <w:sz w:val="28"/>
          <w:szCs w:val="28"/>
          <w:lang w:eastAsia="ru-RU" w:bidi="en-US"/>
        </w:rPr>
        <w:t xml:space="preserve">я и </w:t>
      </w:r>
      <w:r w:rsidRPr="00DA3795">
        <w:rPr>
          <w:rFonts w:ascii="Times New Roman" w:eastAsia="Times New Roman" w:hAnsi="Times New Roman" w:cs="Times New Roman"/>
          <w:color w:val="000000"/>
          <w:sz w:val="28"/>
          <w:szCs w:val="28"/>
          <w:lang w:val="ru-RU" w:eastAsia="ru-RU" w:bidi="en-US"/>
        </w:rPr>
        <w:t>использования</w:t>
      </w:r>
      <w:r>
        <w:rPr>
          <w:rFonts w:ascii="Times New Roman" w:eastAsia="Times New Roman" w:hAnsi="Times New Roman" w:cs="Times New Roman"/>
          <w:color w:val="000000"/>
          <w:sz w:val="28"/>
          <w:szCs w:val="28"/>
          <w:lang w:val="ru-RU" w:eastAsia="ru-RU" w:bidi="en-US"/>
        </w:rPr>
        <w:t xml:space="preserve"> публичных </w:t>
      </w:r>
      <w:r w:rsidRPr="00DA3795">
        <w:rPr>
          <w:rFonts w:ascii="Times New Roman" w:eastAsia="Times New Roman" w:hAnsi="Times New Roman" w:cs="Times New Roman"/>
          <w:color w:val="000000"/>
          <w:sz w:val="28"/>
          <w:szCs w:val="28"/>
          <w:lang w:val="ru-RU" w:eastAsia="ru-RU" w:bidi="en-US"/>
        </w:rPr>
        <w:t>финансов</w:t>
      </w:r>
      <w:r>
        <w:rPr>
          <w:rFonts w:ascii="Times New Roman" w:eastAsia="Times New Roman" w:hAnsi="Times New Roman" w:cs="Times New Roman"/>
          <w:color w:val="000000"/>
          <w:sz w:val="28"/>
          <w:szCs w:val="28"/>
          <w:lang w:val="ru-RU" w:eastAsia="ru-RU" w:bidi="en-US"/>
        </w:rPr>
        <w:t>ых средств путем проведения внешнего публичного аудита;</w:t>
      </w:r>
      <w:r w:rsidRPr="00BB1590">
        <w:rPr>
          <w:rFonts w:ascii="Times New Roman" w:hAnsi="Times New Roman" w:cs="Times New Roman"/>
          <w:i/>
          <w:color w:val="000000"/>
          <w:sz w:val="28"/>
          <w:szCs w:val="28"/>
        </w:rPr>
        <w:t xml:space="preserve"> </w:t>
      </w:r>
      <w:r w:rsidRPr="00206E15">
        <w:rPr>
          <w:rFonts w:ascii="Times New Roman" w:hAnsi="Times New Roman" w:cs="Times New Roman"/>
          <w:i/>
          <w:color w:val="000000"/>
          <w:sz w:val="28"/>
          <w:szCs w:val="28"/>
        </w:rPr>
        <w:t>(ii)</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аудит </w:t>
      </w:r>
      <w:r w:rsidRPr="00BB1590">
        <w:rPr>
          <w:rFonts w:ascii="Times New Roman" w:eastAsia="Times New Roman" w:hAnsi="Times New Roman" w:cs="Times New Roman"/>
          <w:color w:val="000000"/>
          <w:sz w:val="28"/>
          <w:szCs w:val="28"/>
          <w:lang w:val="ru-RU" w:eastAsia="ru-RU"/>
        </w:rPr>
        <w:t>эффективност</w:t>
      </w:r>
      <w:r>
        <w:rPr>
          <w:rFonts w:ascii="Times New Roman" w:hAnsi="Times New Roman" w:cs="Times New Roman"/>
          <w:color w:val="000000"/>
          <w:sz w:val="28"/>
          <w:szCs w:val="28"/>
          <w:lang w:val="ru-RU"/>
        </w:rPr>
        <w:t xml:space="preserve">и путем оценки </w:t>
      </w:r>
      <w:r w:rsidRPr="00BB1590">
        <w:rPr>
          <w:rFonts w:ascii="Times New Roman" w:hAnsi="Times New Roman" w:cs="Times New Roman"/>
          <w:color w:val="000000"/>
          <w:sz w:val="28"/>
          <w:szCs w:val="28"/>
          <w:lang w:val="ru-RU"/>
        </w:rPr>
        <w:t>экономичност</w:t>
      </w:r>
      <w:r>
        <w:rPr>
          <w:rFonts w:ascii="Times New Roman" w:hAnsi="Times New Roman" w:cs="Times New Roman"/>
          <w:color w:val="000000"/>
          <w:sz w:val="28"/>
          <w:szCs w:val="28"/>
          <w:lang w:val="ru-RU"/>
        </w:rPr>
        <w:t>и</w:t>
      </w:r>
      <w:r w:rsidRPr="00BB1590">
        <w:rPr>
          <w:rFonts w:ascii="Times New Roman" w:hAnsi="Times New Roman" w:cs="Times New Roman"/>
          <w:color w:val="000000"/>
          <w:sz w:val="28"/>
          <w:szCs w:val="28"/>
          <w:lang w:val="ru-RU"/>
        </w:rPr>
        <w:t xml:space="preserve">, </w:t>
      </w:r>
      <w:r w:rsidRPr="00BB1590">
        <w:rPr>
          <w:rFonts w:ascii="Times New Roman" w:eastAsia="Times New Roman" w:hAnsi="Times New Roman" w:cs="Times New Roman"/>
          <w:color w:val="000000"/>
          <w:sz w:val="28"/>
          <w:szCs w:val="28"/>
          <w:lang w:val="ru-RU" w:eastAsia="ru-RU"/>
        </w:rPr>
        <w:t>эффективност</w:t>
      </w:r>
      <w:r>
        <w:rPr>
          <w:rFonts w:ascii="Times New Roman" w:eastAsia="Times New Roman" w:hAnsi="Times New Roman" w:cs="Times New Roman"/>
          <w:color w:val="000000"/>
          <w:sz w:val="28"/>
          <w:szCs w:val="28"/>
          <w:lang w:val="ru-RU" w:eastAsia="ru-RU"/>
        </w:rPr>
        <w:t>и</w:t>
      </w:r>
      <w:r w:rsidRPr="00BB1590">
        <w:rPr>
          <w:rFonts w:ascii="Times New Roman" w:hAnsi="Times New Roman" w:cs="Times New Roman"/>
          <w:color w:val="000000"/>
          <w:sz w:val="28"/>
          <w:szCs w:val="28"/>
          <w:lang w:val="ru-RU"/>
        </w:rPr>
        <w:t xml:space="preserve"> и </w:t>
      </w:r>
      <w:r w:rsidRPr="00BB1590">
        <w:rPr>
          <w:rFonts w:ascii="Times New Roman" w:eastAsia="Times New Roman" w:hAnsi="Times New Roman" w:cs="Times New Roman"/>
          <w:color w:val="000000"/>
          <w:sz w:val="28"/>
          <w:szCs w:val="28"/>
          <w:lang w:val="ru-RU" w:eastAsia="ru-RU"/>
        </w:rPr>
        <w:t>результативност</w:t>
      </w:r>
      <w:r>
        <w:rPr>
          <w:rFonts w:ascii="Times New Roman" w:eastAsia="Times New Roman" w:hAnsi="Times New Roman" w:cs="Times New Roman"/>
          <w:color w:val="000000"/>
          <w:sz w:val="28"/>
          <w:szCs w:val="28"/>
          <w:lang w:val="ru-RU" w:eastAsia="ru-RU"/>
        </w:rPr>
        <w:t>и определенного аспекта операций, осуществл</w:t>
      </w:r>
      <w:r w:rsidRPr="00BB1590">
        <w:rPr>
          <w:rFonts w:ascii="Times New Roman" w:eastAsia="Times New Roman" w:hAnsi="Times New Roman" w:cs="Times New Roman"/>
          <w:color w:val="000000"/>
          <w:sz w:val="28"/>
          <w:szCs w:val="28"/>
          <w:lang w:val="ru-RU" w:eastAsia="ru-RU"/>
        </w:rPr>
        <w:t>я</w:t>
      </w:r>
      <w:r>
        <w:rPr>
          <w:rFonts w:ascii="Times New Roman" w:eastAsia="Times New Roman" w:hAnsi="Times New Roman" w:cs="Times New Roman"/>
          <w:color w:val="000000"/>
          <w:sz w:val="28"/>
          <w:szCs w:val="28"/>
          <w:lang w:val="ru-RU" w:eastAsia="ru-RU"/>
        </w:rPr>
        <w:t xml:space="preserve">емых субъектом, или части из них, а также в рамках программы </w:t>
      </w:r>
      <w:r>
        <w:rPr>
          <w:rFonts w:ascii="Times New Roman" w:eastAsia="Times New Roman" w:hAnsi="Times New Roman" w:cs="Times New Roman"/>
          <w:color w:val="000000"/>
          <w:sz w:val="28"/>
          <w:szCs w:val="28"/>
          <w:lang w:val="ru-RU" w:eastAsia="ru-RU"/>
        </w:rPr>
        <w:lastRenderedPageBreak/>
        <w:t xml:space="preserve">или вида </w:t>
      </w:r>
      <w:r w:rsidRPr="00BB1590">
        <w:rPr>
          <w:rFonts w:ascii="Times New Roman" w:eastAsia="Times New Roman" w:hAnsi="Times New Roman" w:cs="Times New Roman"/>
          <w:color w:val="000000"/>
          <w:sz w:val="28"/>
          <w:szCs w:val="28"/>
          <w:lang w:val="ru-RU" w:eastAsia="ru-RU"/>
        </w:rPr>
        <w:t>деятельност</w:t>
      </w:r>
      <w:r>
        <w:rPr>
          <w:rFonts w:ascii="Times New Roman" w:eastAsia="Times New Roman" w:hAnsi="Times New Roman" w:cs="Times New Roman"/>
          <w:color w:val="000000"/>
          <w:sz w:val="28"/>
          <w:szCs w:val="28"/>
          <w:lang w:val="ru-RU" w:eastAsia="ru-RU"/>
        </w:rPr>
        <w:t>и;</w:t>
      </w:r>
      <w:r w:rsidRPr="00BB1590">
        <w:rPr>
          <w:rFonts w:ascii="Times New Roman" w:hAnsi="Times New Roman" w:cs="Times New Roman"/>
          <w:i/>
          <w:color w:val="000000"/>
          <w:sz w:val="28"/>
          <w:szCs w:val="28"/>
        </w:rPr>
        <w:t xml:space="preserve"> </w:t>
      </w:r>
      <w:r w:rsidRPr="00206E15">
        <w:rPr>
          <w:rFonts w:ascii="Times New Roman" w:hAnsi="Times New Roman" w:cs="Times New Roman"/>
          <w:i/>
          <w:color w:val="000000"/>
          <w:sz w:val="28"/>
          <w:szCs w:val="28"/>
        </w:rPr>
        <w:t>(iii)</w:t>
      </w:r>
      <w:r>
        <w:rPr>
          <w:rFonts w:ascii="Times New Roman" w:hAnsi="Times New Roman" w:cs="Times New Roman"/>
          <w:i/>
          <w:color w:val="000000"/>
          <w:sz w:val="28"/>
          <w:szCs w:val="28"/>
          <w:lang w:val="ru-RU"/>
        </w:rPr>
        <w:t xml:space="preserve"> </w:t>
      </w:r>
      <w:r>
        <w:rPr>
          <w:rFonts w:ascii="Times New Roman" w:hAnsi="Times New Roman" w:cs="Times New Roman"/>
          <w:color w:val="000000"/>
          <w:sz w:val="28"/>
          <w:szCs w:val="28"/>
          <w:lang w:val="ru-RU"/>
        </w:rPr>
        <w:t xml:space="preserve">слежение за </w:t>
      </w:r>
      <w:r w:rsidRPr="00BB1590">
        <w:rPr>
          <w:rFonts w:ascii="Times New Roman" w:eastAsia="Times New Roman" w:hAnsi="Times New Roman" w:cs="Times New Roman"/>
          <w:color w:val="000000"/>
          <w:sz w:val="28"/>
          <w:szCs w:val="28"/>
          <w:lang w:val="ru-RU"/>
        </w:rPr>
        <w:t>исполнени</w:t>
      </w:r>
      <w:r>
        <w:rPr>
          <w:rFonts w:ascii="Times New Roman" w:hAnsi="Times New Roman" w:cs="Times New Roman"/>
          <w:color w:val="000000"/>
          <w:sz w:val="28"/>
          <w:szCs w:val="28"/>
          <w:lang w:val="ru-RU"/>
        </w:rPr>
        <w:t xml:space="preserve">ем требований и </w:t>
      </w:r>
      <w:r w:rsidRPr="00BB1590">
        <w:rPr>
          <w:rFonts w:ascii="Times New Roman" w:eastAsia="Times New Roman" w:hAnsi="Times New Roman" w:cs="Times New Roman"/>
          <w:color w:val="000000"/>
          <w:sz w:val="28"/>
          <w:szCs w:val="28"/>
          <w:lang w:val="ru-RU" w:eastAsia="ru-RU"/>
        </w:rPr>
        <w:t>внедрение</w:t>
      </w:r>
      <w:r>
        <w:rPr>
          <w:rFonts w:ascii="Times New Roman" w:hAnsi="Times New Roman" w:cs="Times New Roman"/>
          <w:color w:val="000000"/>
          <w:sz w:val="28"/>
          <w:szCs w:val="28"/>
          <w:lang w:val="ru-RU"/>
        </w:rPr>
        <w:t xml:space="preserve">м </w:t>
      </w:r>
      <w:r w:rsidRPr="00BB1590">
        <w:rPr>
          <w:rFonts w:ascii="Times New Roman" w:eastAsia="Times New Roman" w:hAnsi="Times New Roman" w:cs="Times New Roman"/>
          <w:color w:val="000000"/>
          <w:sz w:val="28"/>
          <w:szCs w:val="28"/>
          <w:lang w:val="ru-RU" w:eastAsia="ru-RU"/>
        </w:rPr>
        <w:t>рекомендаций</w:t>
      </w:r>
      <w:r>
        <w:rPr>
          <w:rFonts w:ascii="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eastAsia="ru-RU"/>
        </w:rPr>
        <w:t>предыдущих аудитов Счетной палаты.</w:t>
      </w:r>
    </w:p>
    <w:p w:rsidR="00215E28" w:rsidRPr="00BB1590" w:rsidRDefault="00215E28" w:rsidP="00215E28">
      <w:pPr>
        <w:pStyle w:val="ListParagraph"/>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ru-RU" w:eastAsia="ru-RU"/>
        </w:rPr>
        <w:t xml:space="preserve">Ожидаемое влияние аудита заключается в информировании </w:t>
      </w:r>
      <w:r>
        <w:rPr>
          <w:rFonts w:ascii="Times New Roman" w:eastAsia="Calibri" w:hAnsi="Times New Roman" w:cs="Times New Roman"/>
          <w:color w:val="000000"/>
          <w:sz w:val="28"/>
          <w:szCs w:val="28"/>
          <w:lang w:val="ru-RU" w:eastAsia="ru-RU"/>
        </w:rPr>
        <w:t xml:space="preserve">законодательных и исполнительных органов, </w:t>
      </w:r>
      <w:r w:rsidRPr="00BB1590">
        <w:rPr>
          <w:rStyle w:val="FontStyle22"/>
          <w:lang w:val="ru-RU" w:eastAsia="ru-RU"/>
        </w:rPr>
        <w:t>налогоплательщиков</w:t>
      </w:r>
      <w:r w:rsidRPr="00BB1590">
        <w:rPr>
          <w:rFonts w:ascii="Times New Roman" w:eastAsia="Calibri" w:hAnsi="Times New Roman" w:cs="Times New Roman"/>
          <w:sz w:val="28"/>
          <w:szCs w:val="28"/>
          <w:lang w:val="ru-RU"/>
        </w:rPr>
        <w:t xml:space="preserve">, граждан и средств </w:t>
      </w:r>
      <w:r>
        <w:rPr>
          <w:rFonts w:ascii="Times New Roman" w:hAnsi="Times New Roman" w:cs="Times New Roman"/>
          <w:sz w:val="28"/>
          <w:szCs w:val="28"/>
          <w:lang w:val="ru-RU"/>
        </w:rPr>
        <w:t xml:space="preserve">массовой </w:t>
      </w:r>
      <w:r>
        <w:rPr>
          <w:rFonts w:ascii="Times New Roman" w:hAnsi="Times New Roman" w:cs="Times New Roman"/>
          <w:bCs/>
          <w:sz w:val="28"/>
          <w:szCs w:val="28"/>
          <w:lang w:val="ru-RU" w:eastAsia="ro-RO"/>
        </w:rPr>
        <w:t xml:space="preserve">информации о реальной ситуации </w:t>
      </w:r>
      <w:r w:rsidRPr="00BB1590">
        <w:rPr>
          <w:rFonts w:ascii="Times New Roman" w:eastAsia="Times New Roman" w:hAnsi="Times New Roman" w:cs="Times New Roman"/>
          <w:bCs/>
          <w:sz w:val="28"/>
          <w:szCs w:val="28"/>
          <w:lang w:val="ru-RU" w:eastAsia="ru-RU"/>
        </w:rPr>
        <w:t>менеджмента</w:t>
      </w:r>
      <w:r>
        <w:rPr>
          <w:rFonts w:ascii="Times New Roman" w:hAnsi="Times New Roman" w:cs="Times New Roman"/>
          <w:bCs/>
          <w:sz w:val="28"/>
          <w:szCs w:val="28"/>
          <w:lang w:val="ru-RU" w:eastAsia="ro-RO"/>
        </w:rPr>
        <w:t xml:space="preserve"> и результатах </w:t>
      </w:r>
      <w:r w:rsidRPr="00BB1590">
        <w:rPr>
          <w:rFonts w:ascii="Times New Roman" w:eastAsia="Times New Roman" w:hAnsi="Times New Roman" w:cs="Times New Roman"/>
          <w:bCs/>
          <w:sz w:val="28"/>
          <w:szCs w:val="28"/>
          <w:lang w:eastAsia="ru-RU"/>
        </w:rPr>
        <w:t>администрировани</w:t>
      </w:r>
      <w:r>
        <w:rPr>
          <w:rFonts w:ascii="Times New Roman" w:eastAsia="Times New Roman" w:hAnsi="Times New Roman" w:cs="Times New Roman"/>
          <w:bCs/>
          <w:sz w:val="28"/>
          <w:szCs w:val="28"/>
          <w:lang w:eastAsia="ru-RU"/>
        </w:rPr>
        <w:t xml:space="preserve">я </w:t>
      </w:r>
      <w:r w:rsidRPr="00BB1590">
        <w:rPr>
          <w:rFonts w:ascii="Times New Roman" w:eastAsia="Times New Roman" w:hAnsi="Times New Roman" w:cs="Times New Roman"/>
          <w:bCs/>
          <w:sz w:val="28"/>
          <w:szCs w:val="28"/>
          <w:lang w:eastAsia="ru-RU"/>
        </w:rPr>
        <w:t xml:space="preserve">налогов и сборов </w:t>
      </w:r>
      <w:r>
        <w:rPr>
          <w:rFonts w:ascii="Times New Roman" w:eastAsia="Times New Roman" w:hAnsi="Times New Roman" w:cs="Times New Roman"/>
          <w:bCs/>
          <w:sz w:val="28"/>
          <w:szCs w:val="28"/>
          <w:lang w:eastAsia="ru-RU"/>
        </w:rPr>
        <w:t>ГНС и ТС.</w:t>
      </w:r>
      <w:r w:rsidRPr="00BB1590">
        <w:rPr>
          <w:rFonts w:ascii="Times New Roman" w:eastAsia="Times New Roman" w:hAnsi="Times New Roman" w:cs="Times New Roman"/>
          <w:bCs/>
          <w:sz w:val="28"/>
          <w:szCs w:val="28"/>
          <w:lang w:val="ru-RU" w:eastAsia="ru-RU"/>
        </w:rPr>
        <w:t xml:space="preserve"> </w:t>
      </w:r>
      <w:r w:rsidRPr="00BB1590">
        <w:rPr>
          <w:rFonts w:ascii="Times New Roman" w:hAnsi="Times New Roman" w:cs="Times New Roman"/>
          <w:sz w:val="28"/>
          <w:szCs w:val="28"/>
        </w:rPr>
        <w:t xml:space="preserve"> </w:t>
      </w:r>
    </w:p>
    <w:p w:rsidR="00215E28" w:rsidRPr="00A5003A" w:rsidRDefault="00215E28" w:rsidP="00215E28">
      <w:pPr>
        <w:pStyle w:val="ListParagraph"/>
        <w:tabs>
          <w:tab w:val="left" w:pos="630"/>
        </w:tabs>
        <w:spacing w:after="0" w:line="276" w:lineRule="auto"/>
        <w:ind w:left="0" w:firstLine="70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Должной </w:t>
      </w:r>
      <w:r w:rsidRPr="00BB1590">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ью в этой области является </w:t>
      </w:r>
      <w:r w:rsidRPr="00BB1590">
        <w:rPr>
          <w:rFonts w:ascii="Times New Roman" w:eastAsia="Times New Roman" w:hAnsi="Times New Roman" w:cs="Times New Roman"/>
          <w:sz w:val="28"/>
          <w:szCs w:val="28"/>
          <w:lang w:val="ru-RU" w:eastAsia="ru-RU"/>
        </w:rPr>
        <w:t>внедрение</w:t>
      </w:r>
      <w:r>
        <w:rPr>
          <w:rFonts w:ascii="Times New Roman" w:hAnsi="Times New Roman" w:cs="Times New Roman"/>
          <w:sz w:val="28"/>
          <w:szCs w:val="28"/>
          <w:lang w:val="ru-RU"/>
        </w:rPr>
        <w:t xml:space="preserve"> адекватного </w:t>
      </w:r>
      <w:r w:rsidRPr="00BB1590">
        <w:rPr>
          <w:rFonts w:ascii="Times New Roman" w:eastAsia="Times New Roman" w:hAnsi="Times New Roman" w:cs="Times New Roman"/>
          <w:sz w:val="28"/>
          <w:szCs w:val="28"/>
          <w:lang w:val="ru-RU" w:eastAsia="ru-RU"/>
        </w:rPr>
        <w:t>менеджмента</w:t>
      </w:r>
      <w:r>
        <w:rPr>
          <w:rFonts w:ascii="Times New Roman" w:hAnsi="Times New Roman" w:cs="Times New Roman"/>
          <w:sz w:val="28"/>
          <w:szCs w:val="28"/>
          <w:lang w:val="ru-RU"/>
        </w:rPr>
        <w:t xml:space="preserve">, предназначенного обеспечить достижение ожидаемых результатов в </w:t>
      </w:r>
      <w:r w:rsidRPr="00A5003A">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и </w:t>
      </w:r>
      <w:r w:rsidRPr="00A5003A">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w:t>
      </w:r>
      <w:r w:rsidRPr="00A5003A">
        <w:rPr>
          <w:rFonts w:ascii="Times New Roman" w:eastAsia="Times New Roman" w:hAnsi="Times New Roman" w:cs="Times New Roman"/>
          <w:sz w:val="28"/>
          <w:szCs w:val="28"/>
          <w:lang w:eastAsia="ru-RU"/>
        </w:rPr>
        <w:t xml:space="preserve"> </w:t>
      </w:r>
      <w:r w:rsidRPr="00A5003A">
        <w:rPr>
          <w:rFonts w:ascii="Times New Roman" w:eastAsia="Times New Roman" w:hAnsi="Times New Roman" w:cs="Times New Roman"/>
          <w:sz w:val="28"/>
          <w:szCs w:val="28"/>
          <w:lang w:val="ru-RU" w:eastAsia="ru-RU"/>
        </w:rPr>
        <w:t xml:space="preserve"> </w:t>
      </w:r>
    </w:p>
    <w:p w:rsidR="00215E28" w:rsidRDefault="00215E28" w:rsidP="00215E28">
      <w:pPr>
        <w:pStyle w:val="ListParagraph"/>
        <w:tabs>
          <w:tab w:val="left" w:pos="630"/>
        </w:tabs>
        <w:spacing w:after="0" w:line="276" w:lineRule="auto"/>
        <w:ind w:left="0" w:firstLine="706"/>
        <w:jc w:val="both"/>
        <w:rPr>
          <w:rFonts w:ascii="Times New Roman" w:hAnsi="Times New Roman" w:cs="Times New Roman"/>
          <w:sz w:val="28"/>
          <w:szCs w:val="28"/>
          <w:lang w:val="ru-RU"/>
        </w:rPr>
      </w:pPr>
      <w:r w:rsidRPr="001D0846">
        <w:rPr>
          <w:rFonts w:ascii="Times New Roman" w:hAnsi="Times New Roman" w:cs="Times New Roman"/>
          <w:sz w:val="28"/>
          <w:szCs w:val="28"/>
        </w:rPr>
        <w:tab/>
      </w:r>
      <w:r w:rsidRPr="00A5003A">
        <w:rPr>
          <w:rFonts w:ascii="Times New Roman" w:eastAsia="Times New Roman" w:hAnsi="Times New Roman" w:cs="Times New Roman"/>
          <w:sz w:val="28"/>
          <w:szCs w:val="28"/>
          <w:lang w:val="ru-RU" w:eastAsia="ru-RU"/>
        </w:rPr>
        <w:t>Счетная палата</w:t>
      </w:r>
      <w:r>
        <w:rPr>
          <w:rFonts w:ascii="Times New Roman" w:hAnsi="Times New Roman" w:cs="Times New Roman"/>
          <w:sz w:val="28"/>
          <w:szCs w:val="28"/>
          <w:lang w:val="ru-RU"/>
        </w:rPr>
        <w:t xml:space="preserve"> считает результаты аудита </w:t>
      </w:r>
      <w:r w:rsidRPr="00A5003A">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актуальными для Парламента и </w:t>
      </w:r>
      <w:r>
        <w:rPr>
          <w:rFonts w:ascii="Times New Roman" w:eastAsia="Times New Roman" w:hAnsi="Times New Roman" w:cs="Times New Roman"/>
          <w:sz w:val="28"/>
          <w:szCs w:val="28"/>
          <w:lang w:val="ru-RU" w:eastAsia="ru-RU"/>
        </w:rPr>
        <w:t xml:space="preserve">Правительства, органов с полномочиями и </w:t>
      </w:r>
      <w:r w:rsidRPr="00A35112">
        <w:rPr>
          <w:rFonts w:ascii="Times New Roman" w:eastAsia="Times New Roman" w:hAnsi="Times New Roman" w:cs="Times New Roman"/>
          <w:sz w:val="28"/>
          <w:szCs w:val="28"/>
          <w:lang w:val="ru-RU" w:eastAsia="ru-RU"/>
        </w:rPr>
        <w:t>ответственн</w:t>
      </w:r>
      <w:r>
        <w:rPr>
          <w:rFonts w:ascii="Times New Roman" w:eastAsia="Times New Roman" w:hAnsi="Times New Roman" w:cs="Times New Roman"/>
          <w:sz w:val="28"/>
          <w:szCs w:val="28"/>
          <w:lang w:val="ru-RU" w:eastAsia="ru-RU"/>
        </w:rPr>
        <w:t xml:space="preserve">остями в </w:t>
      </w:r>
      <w:r w:rsidRPr="00A35112">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и </w:t>
      </w:r>
      <w:r w:rsidRPr="00A35112">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eastAsia="ru-RU"/>
        </w:rPr>
        <w:t>(МФ,</w:t>
      </w:r>
      <w:r w:rsidRPr="00A3511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ГНС и ТС), поскольку они могут служить основанием для: </w:t>
      </w:r>
      <w:r w:rsidRPr="001D0846">
        <w:rPr>
          <w:rFonts w:ascii="Times New Roman" w:hAnsi="Times New Roman" w:cs="Times New Roman"/>
          <w:sz w:val="28"/>
          <w:szCs w:val="28"/>
          <w:lang w:eastAsia="ru-RU"/>
        </w:rPr>
        <w:t>1)</w:t>
      </w:r>
      <w:r>
        <w:rPr>
          <w:rFonts w:ascii="Times New Roman" w:hAnsi="Times New Roman" w:cs="Times New Roman"/>
          <w:sz w:val="28"/>
          <w:szCs w:val="28"/>
          <w:lang w:val="ru-RU" w:eastAsia="ru-RU"/>
        </w:rPr>
        <w:t xml:space="preserve"> принятия решений по пересмотру и корректировке </w:t>
      </w:r>
      <w:r>
        <w:rPr>
          <w:rFonts w:ascii="Times New Roman" w:eastAsia="Calibri" w:hAnsi="Times New Roman" w:cs="Times New Roman"/>
          <w:sz w:val="28"/>
          <w:szCs w:val="28"/>
          <w:lang w:val="ru-RU" w:eastAsia="ru-RU"/>
        </w:rPr>
        <w:t xml:space="preserve">законодательно-нормативной базы по </w:t>
      </w:r>
      <w:r w:rsidRPr="00A35112">
        <w:rPr>
          <w:rFonts w:ascii="Times New Roman" w:eastAsia="Calibri" w:hAnsi="Times New Roman" w:cs="Times New Roman"/>
          <w:bCs/>
          <w:sz w:val="28"/>
          <w:szCs w:val="28"/>
          <w:lang w:eastAsia="ru-RU"/>
        </w:rPr>
        <w:t>регламентирован</w:t>
      </w:r>
      <w:r>
        <w:rPr>
          <w:rFonts w:ascii="Times New Roman" w:eastAsia="Calibri" w:hAnsi="Times New Roman" w:cs="Times New Roman"/>
          <w:sz w:val="28"/>
          <w:szCs w:val="28"/>
          <w:lang w:val="ru-RU" w:eastAsia="ru-RU"/>
        </w:rPr>
        <w:t xml:space="preserve">ию области </w:t>
      </w:r>
      <w:r w:rsidRPr="00A35112">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налогов и сборов, </w:t>
      </w:r>
      <w:r w:rsidRPr="001D0846">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Times New Roman" w:hAnsi="Times New Roman" w:cs="Times New Roman"/>
          <w:sz w:val="28"/>
          <w:szCs w:val="28"/>
          <w:lang w:val="ru-RU" w:eastAsia="ru-RU"/>
        </w:rPr>
        <w:t xml:space="preserve">разработки/корректировки политик, процедур и инструментов налогового и таможенного </w:t>
      </w:r>
      <w:r w:rsidRPr="00A35112">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1D0846">
        <w:rPr>
          <w:rFonts w:ascii="Times New Roman" w:hAnsi="Times New Roman" w:cs="Times New Roman"/>
          <w:sz w:val="28"/>
          <w:szCs w:val="28"/>
        </w:rPr>
        <w:t>3)</w:t>
      </w:r>
      <w:r>
        <w:rPr>
          <w:rFonts w:ascii="Times New Roman" w:hAnsi="Times New Roman" w:cs="Times New Roman"/>
          <w:sz w:val="28"/>
          <w:szCs w:val="28"/>
          <w:lang w:val="ru-RU"/>
        </w:rPr>
        <w:t xml:space="preserve"> устранения некоторых </w:t>
      </w:r>
      <w:r w:rsidRPr="00A35112">
        <w:rPr>
          <w:rFonts w:ascii="Times New Roman" w:hAnsi="Times New Roman" w:cs="Times New Roman"/>
          <w:sz w:val="28"/>
          <w:szCs w:val="28"/>
          <w:lang w:val="ru-RU" w:eastAsia="ru-RU"/>
        </w:rPr>
        <w:t>недостатк</w:t>
      </w:r>
      <w:r>
        <w:rPr>
          <w:rFonts w:ascii="Times New Roman" w:hAnsi="Times New Roman" w:cs="Times New Roman"/>
          <w:sz w:val="28"/>
          <w:szCs w:val="28"/>
          <w:lang w:val="ru-RU"/>
        </w:rPr>
        <w:t>ов и проблемных ситуаций с целью укрепления этой системы.</w:t>
      </w:r>
    </w:p>
    <w:p w:rsidR="00215E28" w:rsidRDefault="00215E28" w:rsidP="00215E28">
      <w:pPr>
        <w:pStyle w:val="ListParagraph"/>
        <w:tabs>
          <w:tab w:val="left" w:pos="630"/>
        </w:tabs>
        <w:spacing w:after="0" w:line="276" w:lineRule="auto"/>
        <w:ind w:left="0" w:firstLine="706"/>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Также, </w:t>
      </w:r>
      <w:r>
        <w:rPr>
          <w:rFonts w:ascii="Times New Roman" w:eastAsia="Times New Roman" w:hAnsi="Times New Roman" w:cs="Times New Roman"/>
          <w:sz w:val="28"/>
          <w:szCs w:val="28"/>
          <w:lang w:val="ru-RU"/>
        </w:rPr>
        <w:t xml:space="preserve">результаты могут быть релевантными для гражданского общества и деловой среды, поскольку отражают реальную ситуацию в процессе </w:t>
      </w:r>
      <w:r w:rsidRPr="00C015CD">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я налогов и сборов</w:t>
      </w:r>
      <w:r>
        <w:rPr>
          <w:rFonts w:ascii="Times New Roman" w:eastAsia="Times New Roman" w:hAnsi="Times New Roman" w:cs="Times New Roman"/>
          <w:sz w:val="28"/>
          <w:szCs w:val="28"/>
          <w:lang w:val="ru-RU" w:eastAsia="ru-RU"/>
        </w:rPr>
        <w:t>, информируя о менеджменте, результатах и проблемах анализируемой области, причинах и влиянии их на НПБ, предоставляя возможность оценки ряда потенциальных рисков в социально-</w:t>
      </w:r>
      <w:r w:rsidRPr="00C015CD">
        <w:rPr>
          <w:rFonts w:ascii="Times New Roman" w:eastAsia="Times New Roman" w:hAnsi="Times New Roman" w:cs="Times New Roman"/>
          <w:sz w:val="28"/>
          <w:szCs w:val="28"/>
          <w:lang w:val="ru-RU" w:eastAsia="ru-RU"/>
        </w:rPr>
        <w:t>экономическо</w:t>
      </w:r>
      <w:r>
        <w:rPr>
          <w:rFonts w:ascii="Times New Roman" w:eastAsia="Times New Roman" w:hAnsi="Times New Roman" w:cs="Times New Roman"/>
          <w:sz w:val="28"/>
          <w:szCs w:val="28"/>
          <w:lang w:val="ru-RU" w:eastAsia="ru-RU"/>
        </w:rPr>
        <w:t xml:space="preserve">й области вследствие неуплаты </w:t>
      </w:r>
      <w:r>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val="ru-RU" w:eastAsia="ru-RU"/>
        </w:rPr>
        <w:t xml:space="preserve"> </w:t>
      </w:r>
    </w:p>
    <w:p w:rsidR="00215E28" w:rsidRDefault="00215E28" w:rsidP="00215E28">
      <w:pPr>
        <w:pStyle w:val="ListParagraph"/>
        <w:tabs>
          <w:tab w:val="left" w:pos="630"/>
        </w:tabs>
        <w:spacing w:after="0" w:line="276" w:lineRule="auto"/>
        <w:ind w:left="0" w:firstLine="70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Потенциальное влияние аудиторской миссии может способствовать укреплению системы </w:t>
      </w:r>
      <w:r w:rsidRPr="00DA30C1">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DA30C1">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val="ru-RU" w:eastAsia="ru-RU"/>
        </w:rPr>
        <w:t xml:space="preserve">путем исправления проблематичных ситуаций, влияющих на институциональную </w:t>
      </w:r>
      <w:r w:rsidRPr="00DA30C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принятия мер для повышения уровня </w:t>
      </w:r>
      <w:r w:rsidRPr="00DA30C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w:t>
      </w:r>
      <w:r w:rsidRPr="00DA30C1">
        <w:rPr>
          <w:rFonts w:ascii="Times New Roman" w:eastAsia="Times New Roman" w:hAnsi="Times New Roman" w:cs="Times New Roman"/>
          <w:sz w:val="28"/>
          <w:szCs w:val="28"/>
          <w:lang w:val="ru-RU" w:eastAsia="ru-RU"/>
        </w:rPr>
        <w:t xml:space="preserve"> и результативност</w:t>
      </w:r>
      <w:r>
        <w:rPr>
          <w:rFonts w:ascii="Times New Roman" w:eastAsia="Times New Roman" w:hAnsi="Times New Roman" w:cs="Times New Roman"/>
          <w:sz w:val="28"/>
          <w:szCs w:val="28"/>
          <w:lang w:val="ru-RU" w:eastAsia="ru-RU"/>
        </w:rPr>
        <w:t xml:space="preserve">и налогового </w:t>
      </w:r>
      <w:r w:rsidRPr="00DA30C1">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и улучшения политик </w:t>
      </w:r>
      <w:r>
        <w:rPr>
          <w:rFonts w:ascii="Times New Roman" w:eastAsia="Times New Roman" w:hAnsi="Times New Roman" w:cs="Times New Roman"/>
          <w:sz w:val="28"/>
          <w:szCs w:val="28"/>
          <w:lang w:val="ru-RU" w:eastAsia="ru-RU"/>
        </w:rPr>
        <w:t xml:space="preserve">налогового и таможенного </w:t>
      </w:r>
      <w:r w:rsidRPr="00DA30C1">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Также, </w:t>
      </w:r>
      <w:r>
        <w:rPr>
          <w:rFonts w:ascii="Times New Roman" w:eastAsia="Times New Roman" w:hAnsi="Times New Roman" w:cs="Times New Roman"/>
          <w:sz w:val="28"/>
          <w:szCs w:val="28"/>
          <w:lang w:val="ru-RU" w:eastAsia="ru-RU"/>
        </w:rPr>
        <w:t xml:space="preserve">результаты миссии аудита </w:t>
      </w:r>
      <w:r w:rsidRPr="00DA30C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консолидируют передовые практики Счетной палаты в аудировании системы </w:t>
      </w:r>
      <w:r w:rsidRPr="00DA30C1">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DA30C1">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w:t>
      </w:r>
      <w:r w:rsidRPr="00DA30C1">
        <w:rPr>
          <w:rFonts w:ascii="Times New Roman" w:eastAsia="Times New Roman" w:hAnsi="Times New Roman" w:cs="Times New Roman"/>
          <w:sz w:val="28"/>
          <w:szCs w:val="28"/>
          <w:lang w:eastAsia="ru-RU"/>
        </w:rPr>
        <w:t xml:space="preserve"> </w:t>
      </w:r>
      <w:r w:rsidRPr="00DA30C1">
        <w:rPr>
          <w:rFonts w:ascii="Times New Roman" w:eastAsia="Times New Roman" w:hAnsi="Times New Roman" w:cs="Times New Roman"/>
          <w:sz w:val="28"/>
          <w:szCs w:val="28"/>
          <w:lang w:val="ru-RU" w:eastAsia="ru-RU"/>
        </w:rPr>
        <w:t xml:space="preserve"> </w:t>
      </w:r>
    </w:p>
    <w:p w:rsidR="00215E28" w:rsidRPr="00FB1BE3" w:rsidRDefault="00215E28" w:rsidP="00215E28">
      <w:pPr>
        <w:pStyle w:val="ListParagraph"/>
        <w:tabs>
          <w:tab w:val="left" w:pos="630"/>
        </w:tabs>
        <w:spacing w:after="0" w:line="276" w:lineRule="auto"/>
        <w:ind w:left="0" w:firstLine="706"/>
        <w:jc w:val="both"/>
        <w:rPr>
          <w:rFonts w:ascii="Times New Roman" w:hAnsi="Times New Roman" w:cs="Times New Roman"/>
          <w:sz w:val="28"/>
          <w:szCs w:val="28"/>
          <w:lang w:val="ru-RU"/>
        </w:rPr>
      </w:pPr>
      <w:r w:rsidRPr="00FB1BE3">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следствие</w:t>
      </w:r>
      <w:r w:rsidRPr="00FB1BE3">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выявления рисков, которые могут повлиять на </w:t>
      </w:r>
      <w:r w:rsidRPr="00FB1BE3">
        <w:rPr>
          <w:rFonts w:ascii="Times New Roman" w:eastAsia="Times New Roman" w:hAnsi="Times New Roman" w:cs="Times New Roman"/>
          <w:sz w:val="28"/>
          <w:szCs w:val="28"/>
          <w:lang w:val="ru-RU"/>
        </w:rPr>
        <w:t>результат</w:t>
      </w:r>
      <w:r>
        <w:rPr>
          <w:rFonts w:ascii="Times New Roman" w:eastAsia="Times New Roman" w:hAnsi="Times New Roman" w:cs="Times New Roman"/>
          <w:sz w:val="28"/>
          <w:szCs w:val="28"/>
          <w:lang w:val="ru-RU"/>
        </w:rPr>
        <w:t xml:space="preserve">ы </w:t>
      </w:r>
      <w:r w:rsidRPr="00FB1BE3">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FB1BE3">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eastAsia="ru-RU"/>
        </w:rPr>
        <w:t>ГНС и ТС, а также учитывая выбранную тему аудита, были сформулированы следующие цели аудита:</w:t>
      </w:r>
      <w:r w:rsidRPr="00FB1BE3">
        <w:rPr>
          <w:rFonts w:ascii="Times New Roman" w:eastAsia="Times New Roman" w:hAnsi="Times New Roman" w:cs="Times New Roman"/>
          <w:sz w:val="28"/>
          <w:szCs w:val="28"/>
          <w:lang w:val="ru-RU" w:eastAsia="ru-RU"/>
        </w:rPr>
        <w:t xml:space="preserve"> </w:t>
      </w:r>
    </w:p>
    <w:p w:rsidR="00215E28" w:rsidRPr="00FB1BE3" w:rsidRDefault="00215E28" w:rsidP="00215E28">
      <w:pPr>
        <w:tabs>
          <w:tab w:val="left" w:pos="630"/>
          <w:tab w:val="left" w:pos="993"/>
        </w:tabs>
        <w:spacing w:after="0" w:line="276" w:lineRule="auto"/>
        <w:jc w:val="both"/>
        <w:rPr>
          <w:rFonts w:ascii="Times New Roman" w:hAnsi="Times New Roman" w:cs="Times New Roman"/>
          <w:i/>
          <w:sz w:val="28"/>
          <w:szCs w:val="28"/>
          <w:lang w:val="ru-RU"/>
        </w:rPr>
      </w:pPr>
      <w:r>
        <w:rPr>
          <w:rFonts w:ascii="Times New Roman" w:hAnsi="Times New Roman" w:cs="Times New Roman"/>
          <w:i/>
          <w:sz w:val="28"/>
          <w:szCs w:val="28"/>
        </w:rPr>
        <w:tab/>
        <w:t xml:space="preserve">1) </w:t>
      </w:r>
      <w:r>
        <w:rPr>
          <w:rFonts w:ascii="Times New Roman" w:hAnsi="Times New Roman" w:cs="Times New Roman"/>
          <w:i/>
          <w:sz w:val="28"/>
          <w:szCs w:val="28"/>
          <w:lang w:val="ru-RU"/>
        </w:rPr>
        <w:t xml:space="preserve">Оценка </w:t>
      </w:r>
      <w:r w:rsidRPr="00FB1BE3">
        <w:rPr>
          <w:rFonts w:ascii="Times New Roman" w:eastAsia="Times New Roman" w:hAnsi="Times New Roman" w:cs="Times New Roman"/>
          <w:i/>
          <w:sz w:val="28"/>
          <w:szCs w:val="28"/>
          <w:lang w:val="ru-RU" w:eastAsia="ru-RU"/>
        </w:rPr>
        <w:t>менеджмента</w:t>
      </w:r>
      <w:r>
        <w:rPr>
          <w:rFonts w:ascii="Times New Roman" w:eastAsia="Times New Roman" w:hAnsi="Times New Roman" w:cs="Times New Roman"/>
          <w:i/>
          <w:sz w:val="28"/>
          <w:szCs w:val="28"/>
          <w:lang w:val="ru-RU" w:eastAsia="ru-RU"/>
        </w:rPr>
        <w:t xml:space="preserve"> </w:t>
      </w:r>
      <w:r w:rsidRPr="00FB1BE3">
        <w:rPr>
          <w:rFonts w:ascii="Times New Roman" w:hAnsi="Times New Roman" w:cs="Times New Roman"/>
          <w:i/>
          <w:sz w:val="28"/>
          <w:szCs w:val="28"/>
          <w:lang w:val="ru-RU"/>
        </w:rPr>
        <w:t xml:space="preserve">налоговых и таможенных </w:t>
      </w:r>
      <w:r>
        <w:rPr>
          <w:rFonts w:ascii="Times New Roman" w:hAnsi="Times New Roman" w:cs="Times New Roman"/>
          <w:i/>
          <w:sz w:val="28"/>
          <w:szCs w:val="28"/>
          <w:lang w:val="ru-RU"/>
        </w:rPr>
        <w:t xml:space="preserve">органов и результатов </w:t>
      </w:r>
      <w:r w:rsidRPr="00FB1BE3">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я этими органами</w:t>
      </w:r>
      <w:r w:rsidRPr="00FB1BE3">
        <w:rPr>
          <w:rFonts w:ascii="Times New Roman" w:eastAsia="Times New Roman" w:hAnsi="Times New Roman" w:cs="Times New Roman"/>
          <w:i/>
          <w:sz w:val="28"/>
          <w:szCs w:val="28"/>
          <w:lang w:eastAsia="ru-RU"/>
        </w:rPr>
        <w:t xml:space="preserve"> налогов и сборов</w:t>
      </w:r>
      <w:r>
        <w:rPr>
          <w:rFonts w:ascii="Times New Roman" w:eastAsia="Times New Roman" w:hAnsi="Times New Roman" w:cs="Times New Roman"/>
          <w:i/>
          <w:sz w:val="28"/>
          <w:szCs w:val="28"/>
          <w:lang w:eastAsia="ru-RU"/>
        </w:rPr>
        <w:t>.</w:t>
      </w:r>
      <w:r w:rsidRPr="00FB1BE3">
        <w:rPr>
          <w:rFonts w:ascii="Times New Roman" w:eastAsia="Times New Roman" w:hAnsi="Times New Roman" w:cs="Times New Roman"/>
          <w:i/>
          <w:sz w:val="28"/>
          <w:szCs w:val="28"/>
          <w:lang w:val="ru-RU" w:eastAsia="ru-RU"/>
        </w:rPr>
        <w:t xml:space="preserve"> </w:t>
      </w:r>
    </w:p>
    <w:p w:rsidR="00215E28" w:rsidRPr="00FB1BE3" w:rsidRDefault="00215E28" w:rsidP="00215E28">
      <w:pPr>
        <w:tabs>
          <w:tab w:val="left" w:pos="630"/>
          <w:tab w:val="left" w:pos="993"/>
        </w:tabs>
        <w:spacing w:after="0" w:line="276" w:lineRule="auto"/>
        <w:jc w:val="both"/>
        <w:rPr>
          <w:rFonts w:ascii="Times New Roman" w:hAnsi="Times New Roman" w:cs="Times New Roman"/>
          <w:i/>
          <w:sz w:val="28"/>
          <w:szCs w:val="28"/>
          <w:lang w:val="ru-RU"/>
        </w:rPr>
      </w:pPr>
      <w:r>
        <w:rPr>
          <w:rFonts w:ascii="Times New Roman" w:hAnsi="Times New Roman" w:cs="Times New Roman"/>
          <w:i/>
          <w:sz w:val="28"/>
          <w:szCs w:val="28"/>
        </w:rPr>
        <w:lastRenderedPageBreak/>
        <w:tab/>
        <w:t xml:space="preserve">2) </w:t>
      </w:r>
      <w:r>
        <w:rPr>
          <w:rFonts w:ascii="Times New Roman" w:hAnsi="Times New Roman" w:cs="Times New Roman"/>
          <w:i/>
          <w:sz w:val="28"/>
          <w:szCs w:val="28"/>
          <w:lang w:val="ru-RU"/>
        </w:rPr>
        <w:t xml:space="preserve">Разработка </w:t>
      </w:r>
      <w:r w:rsidRPr="00FB1BE3">
        <w:rPr>
          <w:rFonts w:ascii="Times New Roman" w:eastAsia="Times New Roman" w:hAnsi="Times New Roman" w:cs="Times New Roman"/>
          <w:i/>
          <w:sz w:val="28"/>
          <w:szCs w:val="28"/>
          <w:lang w:val="ru-RU" w:eastAsia="ru-RU"/>
        </w:rPr>
        <w:t>рекомендаций</w:t>
      </w:r>
      <w:r>
        <w:rPr>
          <w:rFonts w:ascii="Times New Roman" w:hAnsi="Times New Roman" w:cs="Times New Roman"/>
          <w:i/>
          <w:sz w:val="28"/>
          <w:szCs w:val="28"/>
          <w:lang w:val="ru-RU"/>
        </w:rPr>
        <w:t xml:space="preserve"> для улучшения </w:t>
      </w:r>
      <w:r w:rsidRPr="00FB1BE3">
        <w:rPr>
          <w:rFonts w:ascii="Times New Roman" w:eastAsia="Times New Roman" w:hAnsi="Times New Roman" w:cs="Times New Roman"/>
          <w:i/>
          <w:sz w:val="28"/>
          <w:szCs w:val="28"/>
          <w:lang w:val="ru-RU" w:eastAsia="ru-RU"/>
        </w:rPr>
        <w:t>менеджмента</w:t>
      </w:r>
      <w:r>
        <w:rPr>
          <w:rFonts w:ascii="Times New Roman" w:hAnsi="Times New Roman" w:cs="Times New Roman"/>
          <w:i/>
          <w:sz w:val="28"/>
          <w:szCs w:val="28"/>
          <w:lang w:val="ru-RU"/>
        </w:rPr>
        <w:t xml:space="preserve"> и результатов </w:t>
      </w:r>
      <w:r w:rsidRPr="00FB1BE3">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я некоторых </w:t>
      </w:r>
      <w:r w:rsidRPr="00FB1BE3">
        <w:rPr>
          <w:rFonts w:ascii="Times New Roman" w:eastAsia="Times New Roman" w:hAnsi="Times New Roman" w:cs="Times New Roman"/>
          <w:i/>
          <w:sz w:val="28"/>
          <w:szCs w:val="28"/>
          <w:lang w:eastAsia="ru-RU"/>
        </w:rPr>
        <w:t>налогов и сборов</w:t>
      </w:r>
      <w:r>
        <w:rPr>
          <w:rFonts w:ascii="Times New Roman" w:eastAsia="Times New Roman" w:hAnsi="Times New Roman" w:cs="Times New Roman"/>
          <w:i/>
          <w:sz w:val="28"/>
          <w:szCs w:val="28"/>
          <w:lang w:eastAsia="ru-RU"/>
        </w:rPr>
        <w:t>.</w:t>
      </w:r>
    </w:p>
    <w:p w:rsidR="00215E28" w:rsidRPr="00C546AF" w:rsidRDefault="00215E28" w:rsidP="00215E28">
      <w:pPr>
        <w:spacing w:after="0" w:line="276" w:lineRule="auto"/>
        <w:ind w:firstLine="709"/>
        <w:jc w:val="both"/>
        <w:rPr>
          <w:rFonts w:ascii="Times New Roman" w:hAnsi="Times New Roman" w:cs="Times New Roman"/>
          <w:sz w:val="28"/>
          <w:szCs w:val="28"/>
        </w:rPr>
      </w:pPr>
      <w:r w:rsidRPr="00C546AF">
        <w:rPr>
          <w:rFonts w:ascii="Times New Roman" w:hAnsi="Times New Roman" w:cs="Times New Roman"/>
          <w:sz w:val="28"/>
          <w:szCs w:val="28"/>
        </w:rPr>
        <w:t xml:space="preserve">Для определения уровня </w:t>
      </w:r>
      <w:r w:rsidRPr="00C546AF">
        <w:rPr>
          <w:rFonts w:ascii="Times New Roman" w:eastAsia="Times New Roman" w:hAnsi="Times New Roman" w:cs="Times New Roman"/>
          <w:sz w:val="28"/>
          <w:szCs w:val="28"/>
          <w:lang w:eastAsia="ru-RU"/>
        </w:rPr>
        <w:t>менеджмента</w:t>
      </w:r>
      <w:r w:rsidRPr="00C546AF">
        <w:rPr>
          <w:rFonts w:ascii="Times New Roman" w:hAnsi="Times New Roman" w:cs="Times New Roman"/>
          <w:sz w:val="28"/>
          <w:szCs w:val="28"/>
        </w:rPr>
        <w:t xml:space="preserve"> и результатов </w:t>
      </w:r>
      <w:r w:rsidRPr="00C546AF">
        <w:rPr>
          <w:rFonts w:ascii="Times New Roman" w:eastAsia="Times New Roman" w:hAnsi="Times New Roman" w:cs="Times New Roman"/>
          <w:sz w:val="28"/>
          <w:szCs w:val="28"/>
          <w:lang w:eastAsia="ru-RU"/>
        </w:rPr>
        <w:t xml:space="preserve">администрирования налогов и сборов, а также для ответа на установленные цели </w:t>
      </w:r>
      <w:r w:rsidRPr="00C546AF">
        <w:rPr>
          <w:rFonts w:ascii="Times New Roman" w:eastAsia="Calibri" w:hAnsi="Times New Roman" w:cs="Times New Roman"/>
          <w:sz w:val="28"/>
          <w:szCs w:val="28"/>
          <w:lang w:eastAsia="ru-RU"/>
        </w:rPr>
        <w:t xml:space="preserve">аудиторская группа </w:t>
      </w:r>
      <w:r w:rsidRPr="00C546AF">
        <w:rPr>
          <w:rFonts w:ascii="Times New Roman" w:eastAsia="Times New Roman" w:hAnsi="Times New Roman" w:cs="Times New Roman"/>
          <w:sz w:val="28"/>
          <w:szCs w:val="28"/>
          <w:lang w:eastAsia="ru-RU"/>
        </w:rPr>
        <w:t>сформулировала следующий основной вопрос: ,,</w:t>
      </w:r>
      <w:r w:rsidRPr="00C546AF">
        <w:rPr>
          <w:rFonts w:ascii="Times New Roman" w:eastAsia="Times New Roman" w:hAnsi="Times New Roman" w:cs="Times New Roman"/>
          <w:i/>
          <w:sz w:val="28"/>
          <w:szCs w:val="28"/>
          <w:lang w:eastAsia="ru-RU"/>
        </w:rPr>
        <w:t>В какой мере ГНС и ТС обеспечили адекватный менеджмент, предназначенный обеспечить ожидаемые результаты</w:t>
      </w:r>
      <w:r w:rsidRPr="00C546AF">
        <w:rPr>
          <w:rFonts w:ascii="Times New Roman" w:hAnsi="Times New Roman" w:cs="Times New Roman"/>
          <w:i/>
          <w:sz w:val="28"/>
          <w:szCs w:val="28"/>
        </w:rPr>
        <w:t>”?</w:t>
      </w:r>
      <w:r w:rsidRPr="00C546AF">
        <w:rPr>
          <w:rFonts w:ascii="Times New Roman" w:eastAsia="Times New Roman" w:hAnsi="Times New Roman" w:cs="Times New Roman"/>
          <w:sz w:val="28"/>
          <w:szCs w:val="28"/>
          <w:lang w:eastAsia="ru-RU"/>
        </w:rPr>
        <w:t xml:space="preserve">  </w:t>
      </w:r>
    </w:p>
    <w:p w:rsidR="00215E28" w:rsidRDefault="00215E28" w:rsidP="00215E28">
      <w:pPr>
        <w:tabs>
          <w:tab w:val="left" w:pos="630"/>
        </w:tabs>
        <w:spacing w:after="0" w:line="276" w:lineRule="auto"/>
        <w:ind w:right="-2" w:firstLine="709"/>
        <w:jc w:val="both"/>
        <w:rPr>
          <w:rFonts w:ascii="Times New Roman" w:eastAsia="Times New Roman" w:hAnsi="Times New Roman" w:cs="Times New Roman"/>
          <w:sz w:val="28"/>
          <w:szCs w:val="28"/>
          <w:lang w:eastAsia="ru-RU"/>
        </w:rPr>
      </w:pPr>
      <w:r w:rsidRPr="00C546AF">
        <w:rPr>
          <w:rFonts w:ascii="Times New Roman" w:hAnsi="Times New Roman" w:cs="Times New Roman"/>
          <w:sz w:val="28"/>
          <w:szCs w:val="28"/>
        </w:rPr>
        <w:t xml:space="preserve">С целью реализации предложенных целей аудиторская миссия осуществила </w:t>
      </w:r>
      <w:r w:rsidRPr="00C546AF">
        <w:rPr>
          <w:rFonts w:ascii="Times New Roman" w:eastAsia="Times New Roman" w:hAnsi="Times New Roman" w:cs="Times New Roman"/>
          <w:sz w:val="28"/>
          <w:szCs w:val="28"/>
          <w:lang w:eastAsia="ru-RU"/>
        </w:rPr>
        <w:t>деятельность</w:t>
      </w:r>
      <w:r w:rsidRPr="00C546AF">
        <w:rPr>
          <w:rFonts w:ascii="Times New Roman" w:hAnsi="Times New Roman" w:cs="Times New Roman"/>
          <w:sz w:val="28"/>
          <w:szCs w:val="28"/>
        </w:rPr>
        <w:t xml:space="preserve"> по сбору </w:t>
      </w:r>
      <w:r w:rsidRPr="00C546AF">
        <w:rPr>
          <w:rFonts w:ascii="Times New Roman" w:eastAsia="Times New Roman" w:hAnsi="Times New Roman" w:cs="Times New Roman"/>
          <w:sz w:val="28"/>
          <w:szCs w:val="28"/>
          <w:lang w:eastAsia="ru-RU"/>
        </w:rPr>
        <w:t xml:space="preserve">аудиторских доказательств для оценки менеджмента и результатов администрирования налогов и сборов с целью формулирования вывода относительно: </w:t>
      </w:r>
    </w:p>
    <w:p w:rsidR="00215E28" w:rsidRPr="00C546AF" w:rsidRDefault="00215E28" w:rsidP="00215E28">
      <w:pPr>
        <w:pStyle w:val="ListParagraph"/>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разработки и реализации задач и </w:t>
      </w:r>
      <w:r w:rsidRPr="00C546AF">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C546AF">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из стратегий и других документов стратегического </w:t>
      </w:r>
      <w:r w:rsidRPr="00C546AF">
        <w:rPr>
          <w:rFonts w:ascii="Times New Roman" w:eastAsia="Times New Roman" w:hAnsi="Times New Roman" w:cs="Times New Roman"/>
          <w:sz w:val="28"/>
          <w:szCs w:val="28"/>
          <w:lang w:val="ru-RU" w:eastAsia="ru-RU"/>
        </w:rPr>
        <w:t>планирования</w:t>
      </w:r>
      <w:r>
        <w:rPr>
          <w:rFonts w:ascii="Times New Roman" w:eastAsia="Times New Roman" w:hAnsi="Times New Roman" w:cs="Times New Roman"/>
          <w:sz w:val="28"/>
          <w:szCs w:val="28"/>
          <w:lang w:val="ru-RU" w:eastAsia="ru-RU"/>
        </w:rPr>
        <w:t xml:space="preserve"> по </w:t>
      </w:r>
      <w:r w:rsidRPr="00C546AF">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w:t>
      </w:r>
      <w:r w:rsidRPr="00C546AF">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val="ru-RU" w:eastAsia="ru-RU"/>
        </w:rPr>
        <w:t>;</w:t>
      </w:r>
    </w:p>
    <w:p w:rsidR="00215E28" w:rsidRDefault="00215E28" w:rsidP="00215E28">
      <w:pPr>
        <w:pStyle w:val="ListParagraph"/>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наличия и функциональности механизмов по оценке/ прогнозированию с целью точного обоснования </w:t>
      </w:r>
      <w:r w:rsidRPr="00C546AF">
        <w:rPr>
          <w:rFonts w:ascii="Times New Roman" w:hAnsi="Times New Roman" w:cs="Times New Roman"/>
          <w:sz w:val="28"/>
          <w:szCs w:val="28"/>
          <w:lang w:val="ru-RU"/>
        </w:rPr>
        <w:t xml:space="preserve">налоговых и таможенных </w:t>
      </w:r>
      <w:r>
        <w:rPr>
          <w:rFonts w:ascii="Times New Roman" w:hAnsi="Times New Roman" w:cs="Times New Roman"/>
          <w:sz w:val="28"/>
          <w:szCs w:val="28"/>
          <w:lang w:val="ru-RU"/>
        </w:rPr>
        <w:t>доходов;</w:t>
      </w:r>
    </w:p>
    <w:p w:rsidR="00215E28" w:rsidRPr="00C668C8" w:rsidRDefault="00215E28" w:rsidP="00215E28">
      <w:pPr>
        <w:pStyle w:val="ListParagraph"/>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реализации планов </w:t>
      </w:r>
      <w:r w:rsidRPr="00C668C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C668C8">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w:t>
      </w:r>
      <w:r w:rsidRPr="00C668C8">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w:t>
      </w:r>
    </w:p>
    <w:p w:rsidR="00215E28" w:rsidRPr="00C668C8" w:rsidRDefault="00215E28" w:rsidP="00215E28">
      <w:pPr>
        <w:pStyle w:val="ListParagraph"/>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eastAsia="ru-RU"/>
        </w:rPr>
        <w:t xml:space="preserve">процесса </w:t>
      </w:r>
      <w:r w:rsidRPr="00C668C8">
        <w:rPr>
          <w:rFonts w:ascii="Times New Roman" w:eastAsia="Times New Roman" w:hAnsi="Times New Roman" w:cs="Times New Roman"/>
          <w:sz w:val="28"/>
          <w:szCs w:val="28"/>
          <w:lang w:eastAsia="ru-RU"/>
        </w:rPr>
        <w:t>принудительно исполнения налогов</w:t>
      </w:r>
      <w:r>
        <w:rPr>
          <w:rFonts w:ascii="Times New Roman" w:eastAsia="Times New Roman" w:hAnsi="Times New Roman" w:cs="Times New Roman"/>
          <w:sz w:val="28"/>
          <w:szCs w:val="28"/>
          <w:lang w:eastAsia="ru-RU"/>
        </w:rPr>
        <w:t>ого</w:t>
      </w:r>
      <w:r w:rsidRPr="00C668C8">
        <w:rPr>
          <w:rFonts w:ascii="Times New Roman" w:eastAsia="Times New Roman" w:hAnsi="Times New Roman" w:cs="Times New Roman"/>
          <w:sz w:val="28"/>
          <w:szCs w:val="28"/>
          <w:lang w:val="ru-RU" w:eastAsia="ru-RU"/>
        </w:rPr>
        <w:t xml:space="preserve"> и таможенн</w:t>
      </w:r>
      <w:r>
        <w:rPr>
          <w:rFonts w:ascii="Times New Roman" w:eastAsia="Times New Roman" w:hAnsi="Times New Roman" w:cs="Times New Roman"/>
          <w:sz w:val="28"/>
          <w:szCs w:val="28"/>
          <w:lang w:val="ru-RU" w:eastAsia="ru-RU"/>
        </w:rPr>
        <w:t>ого обязательства;</w:t>
      </w:r>
    </w:p>
    <w:p w:rsidR="00215E28" w:rsidRPr="00C668C8" w:rsidRDefault="00215E28" w:rsidP="00215E28">
      <w:pPr>
        <w:pStyle w:val="ListParagraph"/>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добровольного соблюдения декларирования и уплаты </w:t>
      </w:r>
      <w:r w:rsidRPr="00C668C8">
        <w:rPr>
          <w:rFonts w:ascii="Times New Roman" w:eastAsia="Times New Roman" w:hAnsi="Times New Roman" w:cs="Times New Roman"/>
          <w:sz w:val="28"/>
          <w:szCs w:val="28"/>
          <w:lang w:eastAsia="ru-RU"/>
        </w:rPr>
        <w:t xml:space="preserve">налогов и сборов </w:t>
      </w:r>
      <w:r>
        <w:rPr>
          <w:rStyle w:val="FontStyle22"/>
          <w:lang w:val="ru-RU" w:eastAsia="ru-RU"/>
        </w:rPr>
        <w:t xml:space="preserve">налогоплательщиками и таможенными </w:t>
      </w:r>
      <w:r w:rsidRPr="00C668C8">
        <w:rPr>
          <w:rStyle w:val="FontStyle22"/>
          <w:lang w:val="ru-RU" w:eastAsia="ru-RU"/>
        </w:rPr>
        <w:t>плательщик</w:t>
      </w:r>
      <w:r>
        <w:rPr>
          <w:rStyle w:val="FontStyle22"/>
          <w:lang w:val="ru-RU" w:eastAsia="ru-RU"/>
        </w:rPr>
        <w:t>ами;</w:t>
      </w:r>
      <w:r w:rsidRPr="00C668C8">
        <w:rPr>
          <w:rFonts w:ascii="Times New Roman" w:eastAsia="Times New Roman" w:hAnsi="Times New Roman" w:cs="Times New Roman"/>
          <w:sz w:val="28"/>
          <w:szCs w:val="28"/>
          <w:lang w:val="ru-RU" w:eastAsia="ru-RU"/>
        </w:rPr>
        <w:t xml:space="preserve"> </w:t>
      </w:r>
    </w:p>
    <w:p w:rsidR="00215E28" w:rsidRPr="00C668C8" w:rsidRDefault="00215E28" w:rsidP="00215E28">
      <w:pPr>
        <w:pStyle w:val="ListParagraph"/>
        <w:numPr>
          <w:ilvl w:val="0"/>
          <w:numId w:val="31"/>
        </w:numPr>
        <w:tabs>
          <w:tab w:val="left" w:pos="630"/>
          <w:tab w:val="left" w:pos="993"/>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процедур по организации, проведению и </w:t>
      </w:r>
      <w:r w:rsidRPr="00C668C8">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ю налоговых контролей и аудитов </w:t>
      </w:r>
      <w:r w:rsidRPr="00077525">
        <w:rPr>
          <w:rFonts w:ascii="Times New Roman" w:eastAsia="Times New Roman" w:hAnsi="Times New Roman" w:cs="Times New Roman"/>
          <w:sz w:val="28"/>
          <w:szCs w:val="28"/>
          <w:lang w:val="ru-RU" w:eastAsia="ru-RU"/>
        </w:rPr>
        <w:t>послетаможенного оформления</w:t>
      </w:r>
      <w:r>
        <w:rPr>
          <w:rFonts w:ascii="Times New Roman" w:eastAsia="Times New Roman" w:hAnsi="Times New Roman" w:cs="Times New Roman"/>
          <w:sz w:val="28"/>
          <w:szCs w:val="28"/>
          <w:lang w:val="ru-RU" w:eastAsia="ru-RU"/>
        </w:rPr>
        <w:t xml:space="preserve">, </w:t>
      </w:r>
      <w:r w:rsidRPr="00C668C8">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их результатов;</w:t>
      </w:r>
    </w:p>
    <w:p w:rsidR="00215E28" w:rsidRPr="00C668C8" w:rsidRDefault="00215E28" w:rsidP="00215E28">
      <w:pPr>
        <w:pStyle w:val="ListParagraph"/>
        <w:numPr>
          <w:ilvl w:val="0"/>
          <w:numId w:val="31"/>
        </w:numPr>
        <w:tabs>
          <w:tab w:val="left" w:pos="630"/>
          <w:tab w:val="left" w:pos="993"/>
          <w:tab w:val="left" w:pos="1134"/>
        </w:tabs>
        <w:spacing w:after="0" w:line="276" w:lineRule="auto"/>
        <w:ind w:left="0" w:right="-2"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внедрения </w:t>
      </w:r>
      <w:r w:rsidRPr="00C668C8">
        <w:rPr>
          <w:rFonts w:ascii="Times New Roman" w:eastAsia="Times New Roman" w:hAnsi="Times New Roman" w:cs="Times New Roman"/>
          <w:sz w:val="28"/>
          <w:szCs w:val="28"/>
          <w:lang w:val="ru-RU" w:eastAsia="ru-RU"/>
        </w:rPr>
        <w:t>налоговы</w:t>
      </w:r>
      <w:r>
        <w:rPr>
          <w:rFonts w:ascii="Times New Roman" w:eastAsia="Times New Roman" w:hAnsi="Times New Roman" w:cs="Times New Roman"/>
          <w:sz w:val="28"/>
          <w:szCs w:val="28"/>
          <w:lang w:val="ru-RU" w:eastAsia="ru-RU"/>
        </w:rPr>
        <w:t>ми и таможенными</w:t>
      </w:r>
      <w:r w:rsidRPr="00C668C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органами </w:t>
      </w:r>
      <w:r w:rsidRPr="00C668C8">
        <w:rPr>
          <w:rFonts w:ascii="Times New Roman" w:eastAsia="Times New Roman" w:hAnsi="Times New Roman" w:cs="Times New Roman"/>
          <w:sz w:val="28"/>
          <w:szCs w:val="28"/>
          <w:lang w:val="ru-RU" w:eastAsia="ru-RU"/>
        </w:rPr>
        <w:t>рекомендаций</w:t>
      </w:r>
      <w:r>
        <w:rPr>
          <w:rFonts w:ascii="Times New Roman" w:eastAsia="Times New Roman" w:hAnsi="Times New Roman" w:cs="Times New Roman"/>
          <w:sz w:val="28"/>
          <w:szCs w:val="28"/>
          <w:lang w:val="ru-RU" w:eastAsia="ru-RU"/>
        </w:rPr>
        <w:t xml:space="preserve"> предыдущих аудитов СПРМ;</w:t>
      </w:r>
    </w:p>
    <w:p w:rsidR="00215E28" w:rsidRPr="00C668C8" w:rsidRDefault="00215E28" w:rsidP="00215E28">
      <w:pPr>
        <w:pStyle w:val="ListParagraph"/>
        <w:numPr>
          <w:ilvl w:val="0"/>
          <w:numId w:val="31"/>
        </w:numPr>
        <w:tabs>
          <w:tab w:val="left" w:pos="630"/>
          <w:tab w:val="left" w:pos="993"/>
          <w:tab w:val="left" w:pos="1134"/>
        </w:tabs>
        <w:spacing w:after="0" w:line="276" w:lineRule="auto"/>
        <w:ind w:left="0" w:right="-2"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организации и </w:t>
      </w:r>
      <w:r>
        <w:rPr>
          <w:rFonts w:ascii="Times New Roman" w:eastAsia="Times New Roman" w:hAnsi="Times New Roman" w:cs="Times New Roman"/>
          <w:sz w:val="28"/>
          <w:szCs w:val="28"/>
          <w:lang w:val="ru-RU" w:eastAsia="ru-RU"/>
        </w:rPr>
        <w:t xml:space="preserve">внедрения </w:t>
      </w:r>
      <w:r w:rsidRPr="00C668C8">
        <w:rPr>
          <w:rFonts w:ascii="Times New Roman" w:eastAsia="Times New Roman" w:hAnsi="Times New Roman" w:cs="Times New Roman"/>
          <w:sz w:val="28"/>
          <w:szCs w:val="28"/>
          <w:lang w:val="ru-RU" w:eastAsia="ru-RU"/>
        </w:rPr>
        <w:t>налоговы</w:t>
      </w:r>
      <w:r>
        <w:rPr>
          <w:rFonts w:ascii="Times New Roman" w:eastAsia="Times New Roman" w:hAnsi="Times New Roman" w:cs="Times New Roman"/>
          <w:sz w:val="28"/>
          <w:szCs w:val="28"/>
          <w:lang w:val="ru-RU" w:eastAsia="ru-RU"/>
        </w:rPr>
        <w:t>ми и таможенными</w:t>
      </w:r>
      <w:r w:rsidRPr="00C668C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органами</w:t>
      </w:r>
      <w:r w:rsidRPr="00C668C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СВК в </w:t>
      </w:r>
      <w:r w:rsidRPr="00C668C8">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и налогов и сборов.</w:t>
      </w:r>
    </w:p>
    <w:p w:rsidR="00215E28" w:rsidRPr="00A83511" w:rsidRDefault="00215E28" w:rsidP="00215E28">
      <w:pPr>
        <w:pStyle w:val="ListParagraph"/>
        <w:tabs>
          <w:tab w:val="left" w:pos="851"/>
          <w:tab w:val="left" w:pos="993"/>
          <w:tab w:val="left" w:pos="1134"/>
        </w:tabs>
        <w:spacing w:after="0" w:line="276" w:lineRule="auto"/>
        <w:ind w:left="0" w:right="-2" w:firstLine="709"/>
        <w:jc w:val="both"/>
        <w:rPr>
          <w:rFonts w:ascii="Times New Roman" w:hAnsi="Times New Roman" w:cs="Times New Roman"/>
          <w:sz w:val="28"/>
          <w:szCs w:val="28"/>
        </w:rPr>
      </w:pPr>
      <w:r w:rsidRPr="007F6A8B">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ая </w:t>
      </w:r>
      <w:r w:rsidRPr="007F6A8B">
        <w:rPr>
          <w:rFonts w:ascii="Times New Roman" w:eastAsia="Times New Roman" w:hAnsi="Times New Roman" w:cs="Times New Roman"/>
          <w:sz w:val="28"/>
          <w:szCs w:val="28"/>
          <w:lang w:val="ru-RU" w:eastAsia="ru-RU"/>
        </w:rPr>
        <w:t>деятельность</w:t>
      </w:r>
      <w:r w:rsidRPr="007F6A8B">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была ориентирована на оценку </w:t>
      </w:r>
      <w:r w:rsidRPr="007F6A8B">
        <w:rPr>
          <w:rFonts w:ascii="Times New Roman" w:eastAsia="Times New Roman" w:hAnsi="Times New Roman" w:cs="Times New Roman"/>
          <w:sz w:val="28"/>
          <w:szCs w:val="28"/>
          <w:lang w:val="ru-RU" w:eastAsia="ru-RU"/>
        </w:rPr>
        <w:t>менеджмента</w:t>
      </w:r>
      <w:r>
        <w:rPr>
          <w:rFonts w:ascii="Times New Roman" w:eastAsia="Calibri" w:hAnsi="Times New Roman" w:cs="Times New Roman"/>
          <w:sz w:val="28"/>
          <w:szCs w:val="28"/>
          <w:lang w:val="ru-RU"/>
        </w:rPr>
        <w:t xml:space="preserve">, а также на результаты </w:t>
      </w:r>
      <w:r w:rsidRPr="007F6A8B">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7F6A8B">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w:t>
      </w:r>
      <w:r w:rsidRPr="007F6A8B">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val="ru-RU" w:eastAsia="ru-RU"/>
        </w:rPr>
        <w:t xml:space="preserve">по сравнению с установленными задачами для оценки меры, в какой аудируемые субъекты соблюдали в </w:t>
      </w:r>
      <w:r w:rsidRPr="007F6A8B">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и </w:t>
      </w:r>
      <w:r w:rsidRPr="007F6A8B">
        <w:rPr>
          <w:rFonts w:ascii="Times New Roman" w:eastAsia="Times New Roman" w:hAnsi="Times New Roman" w:cs="Times New Roman"/>
          <w:sz w:val="28"/>
          <w:szCs w:val="28"/>
          <w:lang w:eastAsia="ru-RU"/>
        </w:rPr>
        <w:t xml:space="preserve">налогов и сборов </w:t>
      </w:r>
      <w:r w:rsidRPr="00A83511">
        <w:rPr>
          <w:rFonts w:ascii="Times New Roman" w:eastAsia="Times New Roman" w:hAnsi="Times New Roman" w:cs="Times New Roman"/>
          <w:sz w:val="28"/>
          <w:szCs w:val="28"/>
          <w:lang w:eastAsia="ru-RU"/>
        </w:rPr>
        <w:t xml:space="preserve">принципы эффективности, в том числе: </w:t>
      </w:r>
    </w:p>
    <w:p w:rsidR="00215E28" w:rsidRPr="00A83511" w:rsidRDefault="00215E28" w:rsidP="00215E28">
      <w:pPr>
        <w:pStyle w:val="ListParagraph"/>
        <w:numPr>
          <w:ilvl w:val="0"/>
          <w:numId w:val="32"/>
        </w:numPr>
        <w:tabs>
          <w:tab w:val="left" w:pos="540"/>
          <w:tab w:val="left" w:pos="851"/>
        </w:tabs>
        <w:spacing w:after="0" w:line="276" w:lineRule="auto"/>
        <w:ind w:left="0" w:firstLine="540"/>
        <w:jc w:val="both"/>
        <w:rPr>
          <w:rFonts w:ascii="Times New Roman" w:hAnsi="Times New Roman" w:cs="Times New Roman"/>
          <w:sz w:val="28"/>
          <w:szCs w:val="28"/>
        </w:rPr>
      </w:pPr>
      <w:r w:rsidRPr="00A83511">
        <w:rPr>
          <w:rFonts w:ascii="Times New Roman" w:eastAsia="Times New Roman" w:hAnsi="Times New Roman" w:cs="Times New Roman"/>
          <w:i/>
          <w:sz w:val="28"/>
          <w:szCs w:val="28"/>
          <w:lang w:val="ru-RU" w:eastAsia="ru-RU"/>
        </w:rPr>
        <w:t xml:space="preserve">эффективность </w:t>
      </w:r>
      <w:r w:rsidRPr="00A83511">
        <w:rPr>
          <w:rFonts w:ascii="Times New Roman" w:hAnsi="Times New Roman" w:cs="Times New Roman"/>
          <w:i/>
          <w:sz w:val="28"/>
          <w:szCs w:val="28"/>
        </w:rPr>
        <w:t xml:space="preserve">– </w:t>
      </w:r>
      <w:r w:rsidRPr="00A83511">
        <w:rPr>
          <w:rFonts w:ascii="Times New Roman" w:hAnsi="Times New Roman" w:cs="Times New Roman"/>
          <w:sz w:val="28"/>
          <w:szCs w:val="28"/>
        </w:rPr>
        <w:t xml:space="preserve">функциональность механизмов и </w:t>
      </w:r>
      <w:r w:rsidRPr="00A83511">
        <w:rPr>
          <w:rFonts w:ascii="Times New Roman" w:eastAsia="Times New Roman" w:hAnsi="Times New Roman" w:cs="Times New Roman"/>
          <w:sz w:val="28"/>
          <w:szCs w:val="28"/>
          <w:lang w:eastAsia="ru-RU"/>
        </w:rPr>
        <w:t>внутренн</w:t>
      </w:r>
      <w:r w:rsidRPr="00A83511">
        <w:rPr>
          <w:rFonts w:ascii="Times New Roman" w:hAnsi="Times New Roman" w:cs="Times New Roman"/>
          <w:sz w:val="28"/>
          <w:szCs w:val="28"/>
        </w:rPr>
        <w:t>их процедур ГНС и ТС</w:t>
      </w:r>
      <w:r>
        <w:rPr>
          <w:rFonts w:ascii="Times New Roman" w:hAnsi="Times New Roman" w:cs="Times New Roman"/>
          <w:sz w:val="28"/>
          <w:szCs w:val="28"/>
        </w:rPr>
        <w:t xml:space="preserve"> в </w:t>
      </w:r>
      <w:r w:rsidRPr="00A83511">
        <w:rPr>
          <w:rFonts w:ascii="Times New Roman" w:eastAsia="Times New Roman" w:hAnsi="Times New Roman" w:cs="Times New Roman"/>
          <w:sz w:val="28"/>
          <w:szCs w:val="28"/>
          <w:lang w:eastAsia="ru-RU"/>
        </w:rPr>
        <w:t>администрировани</w:t>
      </w:r>
      <w:r>
        <w:rPr>
          <w:rFonts w:ascii="Times New Roman" w:hAnsi="Times New Roman" w:cs="Times New Roman"/>
          <w:sz w:val="28"/>
          <w:szCs w:val="28"/>
        </w:rPr>
        <w:t xml:space="preserve">и </w:t>
      </w:r>
      <w:r w:rsidRPr="00A83511">
        <w:rPr>
          <w:rFonts w:ascii="Times New Roman" w:eastAsia="Times New Roman" w:hAnsi="Times New Roman" w:cs="Times New Roman"/>
          <w:sz w:val="28"/>
          <w:szCs w:val="28"/>
          <w:lang w:eastAsia="ru-RU"/>
        </w:rPr>
        <w:t xml:space="preserve">налогов и сборов, а также мера, в которой обеспечивается минимизация затрат финансовых ресурсов, </w:t>
      </w:r>
      <w:r w:rsidRPr="00A83511">
        <w:rPr>
          <w:rFonts w:ascii="Times New Roman" w:eastAsia="Times New Roman" w:hAnsi="Times New Roman" w:cs="Times New Roman"/>
          <w:sz w:val="28"/>
          <w:szCs w:val="28"/>
          <w:lang w:eastAsia="ru-RU"/>
        </w:rPr>
        <w:lastRenderedPageBreak/>
        <w:t>используемых в администрировании налогов и сборов, не ставя под угрозу реализацию в надлежащих условиях взятых задач</w:t>
      </w:r>
      <w:r>
        <w:rPr>
          <w:rFonts w:ascii="Times New Roman" w:eastAsia="Times New Roman" w:hAnsi="Times New Roman" w:cs="Times New Roman"/>
          <w:sz w:val="28"/>
          <w:szCs w:val="28"/>
          <w:lang w:eastAsia="ru-RU"/>
        </w:rPr>
        <w:t>;</w:t>
      </w:r>
      <w:r w:rsidRPr="00A83511">
        <w:rPr>
          <w:rFonts w:ascii="Times New Roman" w:eastAsia="Times New Roman" w:hAnsi="Times New Roman" w:cs="Times New Roman"/>
          <w:sz w:val="28"/>
          <w:szCs w:val="28"/>
          <w:lang w:eastAsia="ru-RU"/>
        </w:rPr>
        <w:t xml:space="preserve"> </w:t>
      </w:r>
    </w:p>
    <w:p w:rsidR="00215E28" w:rsidRPr="00A83511" w:rsidRDefault="00215E28" w:rsidP="00215E28">
      <w:pPr>
        <w:tabs>
          <w:tab w:val="left" w:pos="540"/>
        </w:tabs>
        <w:spacing w:after="0" w:line="276" w:lineRule="auto"/>
        <w:jc w:val="both"/>
        <w:rPr>
          <w:rFonts w:ascii="Times New Roman" w:hAnsi="Times New Roman" w:cs="Times New Roman"/>
          <w:sz w:val="28"/>
          <w:szCs w:val="28"/>
          <w:lang w:val="ru-RU"/>
        </w:rPr>
      </w:pPr>
      <w:r>
        <w:rPr>
          <w:rFonts w:ascii="Times New Roman" w:hAnsi="Times New Roman" w:cs="Times New Roman"/>
          <w:i/>
          <w:sz w:val="28"/>
          <w:szCs w:val="28"/>
        </w:rPr>
        <w:tab/>
        <w:t xml:space="preserve">2) </w:t>
      </w:r>
      <w:r w:rsidRPr="00A83511">
        <w:rPr>
          <w:rFonts w:ascii="Times New Roman" w:hAnsi="Times New Roman" w:cs="Times New Roman"/>
          <w:i/>
          <w:sz w:val="28"/>
          <w:szCs w:val="28"/>
        </w:rPr>
        <w:t>результативность –</w:t>
      </w:r>
      <w:r>
        <w:rPr>
          <w:rFonts w:ascii="Times New Roman" w:hAnsi="Times New Roman" w:cs="Times New Roman"/>
          <w:i/>
          <w:sz w:val="28"/>
          <w:szCs w:val="28"/>
        </w:rPr>
        <w:t xml:space="preserve"> </w:t>
      </w:r>
      <w:r w:rsidRPr="00A83511">
        <w:rPr>
          <w:rFonts w:ascii="Times New Roman" w:hAnsi="Times New Roman" w:cs="Times New Roman"/>
          <w:sz w:val="28"/>
          <w:szCs w:val="28"/>
        </w:rPr>
        <w:t>уровень</w:t>
      </w:r>
      <w:r>
        <w:rPr>
          <w:rFonts w:ascii="Times New Roman" w:hAnsi="Times New Roman" w:cs="Times New Roman"/>
          <w:sz w:val="28"/>
          <w:szCs w:val="28"/>
          <w:lang w:val="ru-RU"/>
        </w:rPr>
        <w:t xml:space="preserve"> реализации ГНС и ТС задач и установленной </w:t>
      </w:r>
      <w:r w:rsidRPr="00A83511">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в деятельности по </w:t>
      </w:r>
      <w:r w:rsidRPr="00A83511">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w:t>
      </w:r>
      <w:r w:rsidRPr="00A83511">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а также соотношение между </w:t>
      </w:r>
      <w:r>
        <w:rPr>
          <w:rFonts w:ascii="Times New Roman" w:eastAsia="Times New Roman" w:hAnsi="Times New Roman" w:cs="Times New Roman"/>
          <w:sz w:val="28"/>
          <w:szCs w:val="28"/>
          <w:lang w:val="ru-RU" w:eastAsia="ru-RU"/>
        </w:rPr>
        <w:t>установленной задачей и фактически реализованным результатом;</w:t>
      </w:r>
      <w:r w:rsidRPr="00A83511">
        <w:rPr>
          <w:rFonts w:ascii="Times New Roman" w:eastAsia="Times New Roman" w:hAnsi="Times New Roman" w:cs="Times New Roman"/>
          <w:sz w:val="28"/>
          <w:szCs w:val="28"/>
          <w:lang w:eastAsia="ru-RU"/>
        </w:rPr>
        <w:t xml:space="preserve"> </w:t>
      </w:r>
      <w:r w:rsidRPr="00A83511">
        <w:rPr>
          <w:rFonts w:ascii="Times New Roman" w:eastAsia="Times New Roman" w:hAnsi="Times New Roman" w:cs="Times New Roman"/>
          <w:sz w:val="28"/>
          <w:szCs w:val="28"/>
          <w:lang w:val="ru-RU" w:eastAsia="ru-RU"/>
        </w:rPr>
        <w:t xml:space="preserve"> </w:t>
      </w:r>
    </w:p>
    <w:p w:rsidR="00215E28" w:rsidRPr="006679F4" w:rsidRDefault="00215E28" w:rsidP="00215E28">
      <w:pPr>
        <w:tabs>
          <w:tab w:val="left" w:pos="540"/>
        </w:tabs>
        <w:spacing w:after="0" w:line="276" w:lineRule="auto"/>
        <w:jc w:val="both"/>
        <w:rPr>
          <w:rFonts w:ascii="Times New Roman" w:hAnsi="Times New Roman" w:cs="Times New Roman"/>
          <w:sz w:val="28"/>
          <w:szCs w:val="28"/>
          <w:lang w:val="ru-RU"/>
        </w:rPr>
      </w:pPr>
      <w:r>
        <w:rPr>
          <w:rFonts w:ascii="Times New Roman" w:hAnsi="Times New Roman" w:cs="Times New Roman"/>
          <w:i/>
          <w:sz w:val="28"/>
          <w:szCs w:val="28"/>
        </w:rPr>
        <w:tab/>
      </w:r>
      <w:r w:rsidRPr="00B40843">
        <w:rPr>
          <w:rFonts w:ascii="Times New Roman" w:hAnsi="Times New Roman" w:cs="Times New Roman"/>
          <w:i/>
          <w:sz w:val="28"/>
          <w:szCs w:val="28"/>
        </w:rPr>
        <w:t>3)</w:t>
      </w:r>
      <w:r>
        <w:rPr>
          <w:rFonts w:ascii="Times New Roman" w:hAnsi="Times New Roman" w:cs="Times New Roman"/>
          <w:sz w:val="28"/>
          <w:szCs w:val="28"/>
        </w:rPr>
        <w:t xml:space="preserve"> </w:t>
      </w:r>
      <w:r w:rsidRPr="006679F4">
        <w:rPr>
          <w:rFonts w:ascii="Times New Roman" w:eastAsia="Times New Roman" w:hAnsi="Times New Roman" w:cs="Times New Roman"/>
          <w:i/>
          <w:sz w:val="28"/>
          <w:szCs w:val="28"/>
          <w:lang w:val="ru-RU" w:eastAsia="ru-RU"/>
        </w:rPr>
        <w:t xml:space="preserve">экономичность </w:t>
      </w:r>
      <w:r w:rsidRPr="00B40843">
        <w:rPr>
          <w:rFonts w:ascii="Times New Roman" w:hAnsi="Times New Roman" w:cs="Times New Roman"/>
          <w:i/>
          <w:sz w:val="28"/>
          <w:szCs w:val="28"/>
        </w:rPr>
        <w:t xml:space="preserve">– </w:t>
      </w:r>
      <w:r w:rsidRPr="006679F4">
        <w:rPr>
          <w:rFonts w:ascii="Times New Roman" w:hAnsi="Times New Roman" w:cs="Times New Roman"/>
          <w:sz w:val="28"/>
          <w:szCs w:val="28"/>
          <w:lang w:val="ru-RU"/>
        </w:rPr>
        <w:t>со</w:t>
      </w:r>
      <w:r w:rsidRPr="006679F4">
        <w:rPr>
          <w:rFonts w:ascii="Times New Roman" w:hAnsi="Times New Roman" w:cs="Times New Roman"/>
          <w:sz w:val="28"/>
          <w:szCs w:val="28"/>
        </w:rPr>
        <w:t xml:space="preserve">отношение между результатами, полученными ГНС и ТС в </w:t>
      </w:r>
      <w:r w:rsidRPr="006679F4">
        <w:rPr>
          <w:rFonts w:ascii="Times New Roman" w:eastAsia="Times New Roman" w:hAnsi="Times New Roman" w:cs="Times New Roman"/>
          <w:sz w:val="28"/>
          <w:szCs w:val="28"/>
          <w:lang w:eastAsia="ru-RU"/>
        </w:rPr>
        <w:t xml:space="preserve">деятельности по администрированию налогов и сборов, и финансовыми </w:t>
      </w:r>
      <w:r>
        <w:rPr>
          <w:rFonts w:ascii="Times New Roman" w:eastAsia="Times New Roman" w:hAnsi="Times New Roman" w:cs="Times New Roman"/>
          <w:sz w:val="28"/>
          <w:szCs w:val="28"/>
          <w:lang w:eastAsia="ru-RU"/>
        </w:rPr>
        <w:t>средства</w:t>
      </w:r>
      <w:r w:rsidRPr="006679F4">
        <w:rPr>
          <w:rFonts w:ascii="Times New Roman" w:eastAsia="Times New Roman" w:hAnsi="Times New Roman" w:cs="Times New Roman"/>
          <w:sz w:val="28"/>
          <w:szCs w:val="28"/>
          <w:lang w:eastAsia="ru-RU"/>
        </w:rPr>
        <w:t>ми, используемыми для их получения</w:t>
      </w:r>
      <w:r>
        <w:rPr>
          <w:rFonts w:ascii="Times New Roman" w:eastAsia="Times New Roman" w:hAnsi="Times New Roman" w:cs="Times New Roman"/>
          <w:sz w:val="28"/>
          <w:szCs w:val="28"/>
          <w:lang w:val="ru-RU" w:eastAsia="ru-RU"/>
        </w:rPr>
        <w:t>.</w:t>
      </w:r>
      <w:r w:rsidRPr="006679F4">
        <w:rPr>
          <w:rFonts w:ascii="Times New Roman" w:eastAsia="Times New Roman" w:hAnsi="Times New Roman" w:cs="Times New Roman"/>
          <w:sz w:val="28"/>
          <w:szCs w:val="28"/>
          <w:lang w:val="ru-RU" w:eastAsia="ru-RU"/>
        </w:rPr>
        <w:t xml:space="preserve"> </w:t>
      </w:r>
    </w:p>
    <w:p w:rsidR="00215E28" w:rsidRPr="006679F4" w:rsidRDefault="00215E28" w:rsidP="00215E28">
      <w:pPr>
        <w:spacing w:after="0" w:line="240" w:lineRule="auto"/>
        <w:ind w:firstLine="567"/>
        <w:jc w:val="both"/>
        <w:rPr>
          <w:rFonts w:ascii="Times New Roman" w:eastAsia="Times New Roman" w:hAnsi="Times New Roman" w:cs="Times New Roman"/>
          <w:i/>
          <w:iCs/>
          <w:sz w:val="28"/>
          <w:szCs w:val="28"/>
          <w:lang w:val="ru-RU"/>
        </w:rPr>
      </w:pPr>
      <w:r>
        <w:rPr>
          <w:rFonts w:ascii="Times New Roman" w:eastAsia="Times New Roman" w:hAnsi="Times New Roman" w:cs="Times New Roman"/>
          <w:i/>
          <w:iCs/>
          <w:sz w:val="28"/>
          <w:szCs w:val="28"/>
          <w:lang w:val="ru-RU"/>
        </w:rPr>
        <w:t xml:space="preserve">Область применения и методология аудита представлены в </w:t>
      </w:r>
      <w:r w:rsidRPr="006679F4">
        <w:rPr>
          <w:rFonts w:ascii="Times New Roman" w:eastAsia="Times New Roman" w:hAnsi="Times New Roman" w:cs="Times New Roman"/>
          <w:i/>
          <w:iCs/>
          <w:sz w:val="28"/>
          <w:szCs w:val="28"/>
          <w:lang w:val="ru-RU"/>
        </w:rPr>
        <w:t>приложении №2 к Отчету аудита</w:t>
      </w:r>
      <w:r>
        <w:rPr>
          <w:rFonts w:ascii="Times New Roman" w:eastAsia="Times New Roman" w:hAnsi="Times New Roman" w:cs="Times New Roman"/>
          <w:i/>
          <w:iCs/>
          <w:sz w:val="28"/>
          <w:szCs w:val="28"/>
          <w:lang w:val="ru-RU"/>
        </w:rPr>
        <w:t>.</w:t>
      </w:r>
    </w:p>
    <w:p w:rsidR="00215E28" w:rsidRPr="0072170E" w:rsidRDefault="00215E28" w:rsidP="00215E28">
      <w:pPr>
        <w:spacing w:after="0" w:line="240" w:lineRule="auto"/>
        <w:ind w:firstLine="567"/>
        <w:jc w:val="both"/>
        <w:rPr>
          <w:rFonts w:ascii="Times New Roman" w:eastAsia="Times New Roman" w:hAnsi="Times New Roman" w:cs="Times New Roman"/>
          <w:i/>
          <w:iCs/>
          <w:sz w:val="20"/>
          <w:szCs w:val="20"/>
        </w:rPr>
      </w:pPr>
    </w:p>
    <w:p w:rsidR="00215E28" w:rsidRPr="001D0846" w:rsidRDefault="00215E28" w:rsidP="00215E28">
      <w:pPr>
        <w:pStyle w:val="Heading1"/>
        <w:spacing w:before="0" w:line="276" w:lineRule="auto"/>
        <w:jc w:val="center"/>
        <w:rPr>
          <w:rFonts w:ascii="Times New Roman" w:hAnsi="Times New Roman" w:cs="Times New Roman"/>
          <w:b/>
          <w:color w:val="auto"/>
        </w:rPr>
      </w:pPr>
      <w:bookmarkStart w:id="7" w:name="_Toc518044335"/>
      <w:bookmarkStart w:id="8" w:name="_Toc505603940"/>
      <w:r w:rsidRPr="001D0846">
        <w:rPr>
          <w:rFonts w:ascii="Times New Roman" w:hAnsi="Times New Roman" w:cs="Times New Roman"/>
          <w:b/>
          <w:color w:val="auto"/>
        </w:rPr>
        <w:t xml:space="preserve">III. </w:t>
      </w:r>
      <w:r w:rsidRPr="002B38D6">
        <w:rPr>
          <w:rFonts w:ascii="Times New Roman" w:hAnsi="Times New Roman" w:cs="Times New Roman"/>
          <w:b/>
          <w:color w:val="auto"/>
        </w:rPr>
        <w:t>КОНСТАТАЦИИ АУДИТА</w:t>
      </w:r>
      <w:bookmarkEnd w:id="7"/>
      <w:r w:rsidRPr="002B38D6">
        <w:rPr>
          <w:rFonts w:ascii="Times New Roman" w:hAnsi="Times New Roman" w:cs="Times New Roman"/>
          <w:b/>
          <w:color w:val="auto"/>
        </w:rPr>
        <w:t xml:space="preserve"> </w:t>
      </w:r>
      <w:bookmarkEnd w:id="8"/>
    </w:p>
    <w:p w:rsidR="00215E28" w:rsidRPr="001D0846" w:rsidRDefault="00215E28" w:rsidP="00215E28">
      <w:pPr>
        <w:pStyle w:val="ListParagraph"/>
        <w:tabs>
          <w:tab w:val="left" w:pos="630"/>
        </w:tabs>
        <w:spacing w:after="0" w:line="276" w:lineRule="auto"/>
        <w:ind w:left="0" w:firstLine="709"/>
        <w:jc w:val="both"/>
        <w:rPr>
          <w:rFonts w:ascii="Times New Roman" w:hAnsi="Times New Roman" w:cs="Times New Roman"/>
          <w:i/>
          <w:sz w:val="28"/>
          <w:szCs w:val="28"/>
        </w:rPr>
      </w:pPr>
      <w:r w:rsidRPr="001D0846">
        <w:rPr>
          <w:rFonts w:ascii="Times New Roman" w:hAnsi="Times New Roman" w:cs="Times New Roman"/>
          <w:b/>
          <w:i/>
          <w:sz w:val="28"/>
          <w:szCs w:val="28"/>
        </w:rPr>
        <w:t xml:space="preserve"> </w:t>
      </w:r>
      <w:r>
        <w:rPr>
          <w:rFonts w:ascii="Times New Roman" w:hAnsi="Times New Roman" w:cs="Times New Roman"/>
          <w:b/>
          <w:i/>
          <w:sz w:val="28"/>
          <w:szCs w:val="28"/>
          <w:lang w:val="ru-RU"/>
        </w:rPr>
        <w:t>Цель</w:t>
      </w:r>
      <w:r w:rsidRPr="002B38D6">
        <w:rPr>
          <w:rFonts w:ascii="Times New Roman" w:hAnsi="Times New Roman" w:cs="Times New Roman"/>
          <w:b/>
          <w:i/>
          <w:sz w:val="28"/>
          <w:szCs w:val="28"/>
          <w:lang w:val="ru-RU"/>
        </w:rPr>
        <w:t xml:space="preserve"> </w:t>
      </w:r>
      <w:r w:rsidRPr="005A5243">
        <w:rPr>
          <w:rFonts w:ascii="Times New Roman" w:hAnsi="Times New Roman" w:cs="Times New Roman"/>
          <w:b/>
          <w:i/>
          <w:sz w:val="28"/>
          <w:szCs w:val="28"/>
        </w:rPr>
        <w:t>1:</w:t>
      </w:r>
      <w:r w:rsidRPr="001D0846">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Оценка </w:t>
      </w:r>
      <w:r w:rsidRPr="00FB1BE3">
        <w:rPr>
          <w:rFonts w:ascii="Times New Roman" w:eastAsia="Times New Roman" w:hAnsi="Times New Roman" w:cs="Times New Roman"/>
          <w:i/>
          <w:sz w:val="28"/>
          <w:szCs w:val="28"/>
          <w:lang w:val="ru-RU" w:eastAsia="ru-RU"/>
        </w:rPr>
        <w:t>менеджмента</w:t>
      </w:r>
      <w:r>
        <w:rPr>
          <w:rFonts w:ascii="Times New Roman" w:eastAsia="Times New Roman" w:hAnsi="Times New Roman" w:cs="Times New Roman"/>
          <w:i/>
          <w:sz w:val="28"/>
          <w:szCs w:val="28"/>
          <w:lang w:val="ru-RU" w:eastAsia="ru-RU"/>
        </w:rPr>
        <w:t xml:space="preserve"> </w:t>
      </w:r>
      <w:r w:rsidRPr="00FB1BE3">
        <w:rPr>
          <w:rFonts w:ascii="Times New Roman" w:hAnsi="Times New Roman" w:cs="Times New Roman"/>
          <w:i/>
          <w:sz w:val="28"/>
          <w:szCs w:val="28"/>
          <w:lang w:val="ru-RU"/>
        </w:rPr>
        <w:t xml:space="preserve">налоговых и таможенных </w:t>
      </w:r>
      <w:r>
        <w:rPr>
          <w:rFonts w:ascii="Times New Roman" w:hAnsi="Times New Roman" w:cs="Times New Roman"/>
          <w:i/>
          <w:sz w:val="28"/>
          <w:szCs w:val="28"/>
          <w:lang w:val="ru-RU"/>
        </w:rPr>
        <w:t xml:space="preserve">органов и результатов </w:t>
      </w:r>
      <w:r w:rsidRPr="00FB1BE3">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я этими органами</w:t>
      </w:r>
      <w:r w:rsidRPr="00FB1BE3">
        <w:rPr>
          <w:rFonts w:ascii="Times New Roman" w:eastAsia="Times New Roman" w:hAnsi="Times New Roman" w:cs="Times New Roman"/>
          <w:i/>
          <w:sz w:val="28"/>
          <w:szCs w:val="28"/>
          <w:lang w:eastAsia="ru-RU"/>
        </w:rPr>
        <w:t xml:space="preserve"> налогов и сборов</w:t>
      </w:r>
      <w:r>
        <w:rPr>
          <w:rFonts w:ascii="Times New Roman" w:eastAsia="Times New Roman" w:hAnsi="Times New Roman" w:cs="Times New Roman"/>
          <w:i/>
          <w:sz w:val="28"/>
          <w:szCs w:val="28"/>
          <w:lang w:eastAsia="ru-RU"/>
        </w:rPr>
        <w:t>.</w:t>
      </w:r>
      <w:r w:rsidRPr="00FB1BE3">
        <w:rPr>
          <w:rFonts w:ascii="Times New Roman" w:eastAsia="Times New Roman" w:hAnsi="Times New Roman" w:cs="Times New Roman"/>
          <w:i/>
          <w:sz w:val="28"/>
          <w:szCs w:val="28"/>
          <w:lang w:val="ru-RU" w:eastAsia="ru-RU"/>
        </w:rPr>
        <w:t xml:space="preserve"> </w:t>
      </w:r>
    </w:p>
    <w:p w:rsidR="00215E28" w:rsidRPr="008D4BBC" w:rsidRDefault="00215E28" w:rsidP="00215E28">
      <w:pPr>
        <w:pStyle w:val="Heading1"/>
        <w:spacing w:before="0" w:line="276" w:lineRule="auto"/>
        <w:jc w:val="both"/>
        <w:rPr>
          <w:rFonts w:ascii="Times New Roman" w:hAnsi="Times New Roman" w:cs="Times New Roman"/>
          <w:b/>
          <w:color w:val="auto"/>
          <w:sz w:val="16"/>
          <w:szCs w:val="16"/>
        </w:rPr>
      </w:pPr>
    </w:p>
    <w:p w:rsidR="00215E28" w:rsidRPr="008D4BBC" w:rsidRDefault="00215E28" w:rsidP="00215E28">
      <w:pPr>
        <w:pStyle w:val="Heading1"/>
        <w:spacing w:before="0" w:line="276" w:lineRule="auto"/>
        <w:jc w:val="both"/>
        <w:rPr>
          <w:rFonts w:ascii="Times New Roman" w:hAnsi="Times New Roman" w:cs="Times New Roman"/>
          <w:b/>
          <w:color w:val="auto"/>
          <w:sz w:val="28"/>
          <w:szCs w:val="28"/>
          <w:lang w:val="ru-RU"/>
        </w:rPr>
      </w:pPr>
      <w:bookmarkStart w:id="9" w:name="_Toc518044336"/>
      <w:r w:rsidRPr="00C77119">
        <w:rPr>
          <w:rFonts w:ascii="Times New Roman" w:hAnsi="Times New Roman" w:cs="Times New Roman"/>
          <w:b/>
          <w:color w:val="auto"/>
          <w:sz w:val="28"/>
          <w:szCs w:val="28"/>
        </w:rPr>
        <w:t xml:space="preserve">3.1. </w:t>
      </w:r>
      <w:r>
        <w:rPr>
          <w:rFonts w:ascii="Times New Roman" w:hAnsi="Times New Roman" w:cs="Times New Roman"/>
          <w:b/>
          <w:color w:val="auto"/>
          <w:sz w:val="28"/>
          <w:szCs w:val="28"/>
          <w:lang w:val="ru-RU"/>
        </w:rPr>
        <w:t>Р</w:t>
      </w:r>
      <w:r>
        <w:rPr>
          <w:rFonts w:ascii="Times New Roman" w:eastAsia="Times New Roman" w:hAnsi="Times New Roman" w:cs="Times New Roman"/>
          <w:b/>
          <w:color w:val="auto"/>
          <w:sz w:val="28"/>
          <w:szCs w:val="28"/>
          <w:lang w:val="ru-RU" w:eastAsia="ru-RU"/>
        </w:rPr>
        <w:t xml:space="preserve">азработка и реализация </w:t>
      </w:r>
      <w:r w:rsidRPr="008D4BBC">
        <w:rPr>
          <w:rFonts w:ascii="Times New Roman" w:eastAsia="Times New Roman" w:hAnsi="Times New Roman" w:cs="Times New Roman"/>
          <w:b/>
          <w:color w:val="auto"/>
          <w:sz w:val="28"/>
          <w:szCs w:val="28"/>
          <w:lang w:val="ru-RU" w:eastAsia="ru-RU"/>
        </w:rPr>
        <w:t>налоговы</w:t>
      </w:r>
      <w:r>
        <w:rPr>
          <w:rFonts w:ascii="Times New Roman" w:eastAsia="Times New Roman" w:hAnsi="Times New Roman" w:cs="Times New Roman"/>
          <w:b/>
          <w:color w:val="auto"/>
          <w:sz w:val="28"/>
          <w:szCs w:val="28"/>
          <w:lang w:val="ru-RU" w:eastAsia="ru-RU"/>
        </w:rPr>
        <w:t>ми</w:t>
      </w:r>
      <w:r w:rsidRPr="008D4BBC">
        <w:rPr>
          <w:rFonts w:ascii="Times New Roman" w:eastAsia="Times New Roman" w:hAnsi="Times New Roman" w:cs="Times New Roman"/>
          <w:b/>
          <w:color w:val="auto"/>
          <w:sz w:val="28"/>
          <w:szCs w:val="28"/>
          <w:lang w:val="ru-RU" w:eastAsia="ru-RU"/>
        </w:rPr>
        <w:t xml:space="preserve"> и таможенны</w:t>
      </w:r>
      <w:r>
        <w:rPr>
          <w:rFonts w:ascii="Times New Roman" w:eastAsia="Times New Roman" w:hAnsi="Times New Roman" w:cs="Times New Roman"/>
          <w:b/>
          <w:color w:val="auto"/>
          <w:sz w:val="28"/>
          <w:szCs w:val="28"/>
          <w:lang w:val="ru-RU" w:eastAsia="ru-RU"/>
        </w:rPr>
        <w:t xml:space="preserve">ми органами </w:t>
      </w:r>
      <w:r w:rsidRPr="008D4BBC">
        <w:rPr>
          <w:rFonts w:ascii="Times New Roman" w:eastAsia="Times New Roman" w:hAnsi="Times New Roman" w:cs="Times New Roman"/>
          <w:b/>
          <w:color w:val="auto"/>
          <w:sz w:val="28"/>
          <w:szCs w:val="28"/>
          <w:lang w:val="ru-RU" w:eastAsia="ru-RU"/>
        </w:rPr>
        <w:t>показател</w:t>
      </w:r>
      <w:r>
        <w:rPr>
          <w:rFonts w:ascii="Times New Roman" w:eastAsia="Times New Roman" w:hAnsi="Times New Roman" w:cs="Times New Roman"/>
          <w:b/>
          <w:color w:val="auto"/>
          <w:sz w:val="28"/>
          <w:szCs w:val="28"/>
          <w:lang w:val="ru-RU" w:eastAsia="ru-RU"/>
        </w:rPr>
        <w:t xml:space="preserve">ей </w:t>
      </w:r>
      <w:r w:rsidRPr="008D4BBC">
        <w:rPr>
          <w:rFonts w:ascii="Times New Roman" w:eastAsia="Times New Roman" w:hAnsi="Times New Roman" w:cs="Times New Roman"/>
          <w:b/>
          <w:color w:val="auto"/>
          <w:sz w:val="28"/>
          <w:szCs w:val="28"/>
          <w:lang w:val="ru-RU" w:eastAsia="ru-RU"/>
        </w:rPr>
        <w:t>эффективност</w:t>
      </w:r>
      <w:r>
        <w:rPr>
          <w:rFonts w:ascii="Times New Roman" w:eastAsia="Times New Roman" w:hAnsi="Times New Roman" w:cs="Times New Roman"/>
          <w:b/>
          <w:color w:val="auto"/>
          <w:sz w:val="28"/>
          <w:szCs w:val="28"/>
          <w:lang w:val="ru-RU" w:eastAsia="ru-RU"/>
        </w:rPr>
        <w:t xml:space="preserve">и в </w:t>
      </w:r>
      <w:r w:rsidRPr="008D4BBC">
        <w:rPr>
          <w:rFonts w:ascii="Times New Roman" w:eastAsia="Times New Roman" w:hAnsi="Times New Roman" w:cs="Times New Roman"/>
          <w:b/>
          <w:color w:val="auto"/>
          <w:sz w:val="28"/>
          <w:szCs w:val="28"/>
          <w:lang w:eastAsia="ru-RU"/>
        </w:rPr>
        <w:t>администрировани</w:t>
      </w:r>
      <w:r>
        <w:rPr>
          <w:rFonts w:ascii="Times New Roman" w:eastAsia="Times New Roman" w:hAnsi="Times New Roman" w:cs="Times New Roman"/>
          <w:b/>
          <w:color w:val="auto"/>
          <w:sz w:val="28"/>
          <w:szCs w:val="28"/>
          <w:lang w:eastAsia="ru-RU"/>
        </w:rPr>
        <w:t xml:space="preserve">и </w:t>
      </w:r>
      <w:r w:rsidRPr="008D4BBC">
        <w:rPr>
          <w:rFonts w:ascii="Times New Roman" w:eastAsia="Times New Roman" w:hAnsi="Times New Roman" w:cs="Times New Roman"/>
          <w:b/>
          <w:color w:val="auto"/>
          <w:sz w:val="28"/>
          <w:szCs w:val="28"/>
          <w:lang w:eastAsia="ru-RU"/>
        </w:rPr>
        <w:t>налогов и сборов</w:t>
      </w:r>
      <w:r>
        <w:rPr>
          <w:rFonts w:ascii="Times New Roman" w:eastAsia="Times New Roman" w:hAnsi="Times New Roman" w:cs="Times New Roman"/>
          <w:b/>
          <w:color w:val="auto"/>
          <w:sz w:val="28"/>
          <w:szCs w:val="28"/>
          <w:lang w:eastAsia="ru-RU"/>
        </w:rPr>
        <w:t>.</w:t>
      </w:r>
      <w:bookmarkEnd w:id="9"/>
      <w:r w:rsidRPr="008D4BBC">
        <w:rPr>
          <w:rFonts w:ascii="Times New Roman" w:eastAsia="Times New Roman" w:hAnsi="Times New Roman" w:cs="Times New Roman"/>
          <w:b/>
          <w:color w:val="auto"/>
          <w:sz w:val="28"/>
          <w:szCs w:val="28"/>
          <w:lang w:eastAsia="ru-RU"/>
        </w:rPr>
        <w:t xml:space="preserve"> </w:t>
      </w:r>
      <w:r w:rsidRPr="008D4BBC">
        <w:rPr>
          <w:rFonts w:ascii="Times New Roman" w:eastAsia="Times New Roman" w:hAnsi="Times New Roman" w:cs="Times New Roman"/>
          <w:b/>
          <w:color w:val="auto"/>
          <w:sz w:val="28"/>
          <w:szCs w:val="28"/>
          <w:lang w:val="ru-RU" w:eastAsia="ru-RU"/>
        </w:rPr>
        <w:t xml:space="preserve">  </w:t>
      </w:r>
    </w:p>
    <w:p w:rsidR="00215E28" w:rsidRPr="00361334" w:rsidRDefault="00215E28" w:rsidP="00215E28">
      <w:pPr>
        <w:spacing w:after="0" w:line="276"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Согласно документам национальных политик и </w:t>
      </w:r>
      <w:r w:rsidRPr="008D4BBC">
        <w:rPr>
          <w:rFonts w:ascii="Times New Roman" w:eastAsia="Times New Roman" w:hAnsi="Times New Roman" w:cs="Times New Roman"/>
          <w:i/>
          <w:sz w:val="28"/>
          <w:szCs w:val="28"/>
          <w:lang w:val="ru-RU" w:eastAsia="ru-RU"/>
        </w:rPr>
        <w:t>внутренн</w:t>
      </w:r>
      <w:r>
        <w:rPr>
          <w:rFonts w:ascii="Times New Roman" w:hAnsi="Times New Roman" w:cs="Times New Roman"/>
          <w:i/>
          <w:sz w:val="28"/>
          <w:szCs w:val="28"/>
          <w:lang w:val="ru-RU"/>
        </w:rPr>
        <w:t xml:space="preserve">ей базе по </w:t>
      </w:r>
      <w:r w:rsidRPr="008D4BBC">
        <w:rPr>
          <w:rFonts w:ascii="Times New Roman" w:hAnsi="Times New Roman" w:cs="Times New Roman"/>
          <w:bCs/>
          <w:i/>
          <w:sz w:val="28"/>
          <w:szCs w:val="28"/>
        </w:rPr>
        <w:t>регламентирован</w:t>
      </w:r>
      <w:r>
        <w:rPr>
          <w:rFonts w:ascii="Times New Roman" w:hAnsi="Times New Roman" w:cs="Times New Roman"/>
          <w:i/>
          <w:sz w:val="28"/>
          <w:szCs w:val="28"/>
        </w:rPr>
        <w:t xml:space="preserve">ию, ГНС и ТС должны обеспечивать реализацию </w:t>
      </w:r>
      <w:r>
        <w:rPr>
          <w:rFonts w:ascii="Times New Roman" w:eastAsia="Times New Roman" w:hAnsi="Times New Roman" w:cs="Times New Roman"/>
          <w:i/>
          <w:sz w:val="28"/>
          <w:szCs w:val="28"/>
          <w:lang w:val="ru-RU" w:eastAsia="ru-RU"/>
        </w:rPr>
        <w:t xml:space="preserve">стратегических задач в областях </w:t>
      </w:r>
      <w:r w:rsidRPr="008D4BBC">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путем достижения установленной </w:t>
      </w:r>
      <w:r w:rsidRPr="008D4BBC">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w:t>
      </w:r>
      <w:r w:rsidRPr="008D4BBC">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и </w:t>
      </w:r>
      <w:r w:rsidRPr="008D4BBC">
        <w:rPr>
          <w:rFonts w:ascii="Times New Roman" w:eastAsia="Times New Roman" w:hAnsi="Times New Roman" w:cs="Times New Roman"/>
          <w:i/>
          <w:sz w:val="28"/>
          <w:szCs w:val="28"/>
          <w:lang w:eastAsia="ru-RU"/>
        </w:rPr>
        <w:t>налогов и сборов</w:t>
      </w:r>
      <w:r>
        <w:rPr>
          <w:rFonts w:ascii="Times New Roman" w:eastAsia="Times New Roman" w:hAnsi="Times New Roman" w:cs="Times New Roman"/>
          <w:i/>
          <w:sz w:val="28"/>
          <w:szCs w:val="28"/>
          <w:lang w:eastAsia="ru-RU"/>
        </w:rPr>
        <w:t>. Хотя были приняты меры для достижения за</w:t>
      </w:r>
      <w:r>
        <w:rPr>
          <w:rFonts w:ascii="Times New Roman" w:eastAsia="Times New Roman" w:hAnsi="Times New Roman" w:cs="Times New Roman"/>
          <w:i/>
          <w:sz w:val="28"/>
          <w:szCs w:val="28"/>
          <w:lang w:val="ru-RU" w:eastAsia="ru-RU"/>
        </w:rPr>
        <w:t xml:space="preserve">планированных </w:t>
      </w:r>
      <w:r w:rsidRPr="008D4BBC">
        <w:rPr>
          <w:rFonts w:ascii="Times New Roman" w:eastAsia="Times New Roman" w:hAnsi="Times New Roman" w:cs="Times New Roman"/>
          <w:i/>
          <w:sz w:val="28"/>
          <w:szCs w:val="28"/>
          <w:lang w:val="ru-RU" w:eastAsia="ru-RU"/>
        </w:rPr>
        <w:t>показател</w:t>
      </w:r>
      <w:r>
        <w:rPr>
          <w:rFonts w:ascii="Times New Roman" w:eastAsia="Times New Roman" w:hAnsi="Times New Roman" w:cs="Times New Roman"/>
          <w:i/>
          <w:sz w:val="28"/>
          <w:szCs w:val="28"/>
          <w:lang w:val="ru-RU" w:eastAsia="ru-RU"/>
        </w:rPr>
        <w:t xml:space="preserve">ей, будучи реализованным ряд достижений в области, аудит выявил некоторую </w:t>
      </w:r>
      <w:r w:rsidRPr="00361334">
        <w:rPr>
          <w:rFonts w:ascii="Times New Roman" w:eastAsia="Times New Roman" w:hAnsi="Times New Roman" w:cs="Times New Roman"/>
          <w:i/>
          <w:sz w:val="28"/>
          <w:szCs w:val="28"/>
          <w:lang w:val="ru-RU" w:eastAsia="ru-RU"/>
        </w:rPr>
        <w:t>нереализацию/ частичное выполнение показателей эффективности</w:t>
      </w:r>
      <w:r>
        <w:rPr>
          <w:rFonts w:ascii="Times New Roman" w:eastAsia="Times New Roman" w:hAnsi="Times New Roman" w:cs="Times New Roman"/>
          <w:i/>
          <w:sz w:val="28"/>
          <w:szCs w:val="28"/>
          <w:lang w:val="ru-RU" w:eastAsia="ru-RU"/>
        </w:rPr>
        <w:t xml:space="preserve">, а также другие проблемы в этой области, которые повлияли на получение ожидаемых результатов. Все указанное было связано с некоторыми резервами в </w:t>
      </w:r>
      <w:r w:rsidRPr="00361334">
        <w:rPr>
          <w:rFonts w:ascii="Times New Roman" w:eastAsia="Times New Roman" w:hAnsi="Times New Roman" w:cs="Times New Roman"/>
          <w:i/>
          <w:sz w:val="28"/>
          <w:szCs w:val="28"/>
          <w:lang w:val="ru-RU" w:eastAsia="ru-RU"/>
        </w:rPr>
        <w:t>мониторинг</w:t>
      </w:r>
      <w:r>
        <w:rPr>
          <w:rFonts w:ascii="Times New Roman" w:eastAsia="Times New Roman" w:hAnsi="Times New Roman" w:cs="Times New Roman"/>
          <w:i/>
          <w:sz w:val="28"/>
          <w:szCs w:val="28"/>
          <w:lang w:val="ru-RU" w:eastAsia="ru-RU"/>
        </w:rPr>
        <w:t xml:space="preserve">е реализации </w:t>
      </w:r>
      <w:r w:rsidRPr="00361334">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w:t>
      </w:r>
      <w:r w:rsidRPr="00361334">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и </w:t>
      </w:r>
      <w:r w:rsidRPr="00361334">
        <w:rPr>
          <w:rFonts w:ascii="Times New Roman" w:eastAsia="Times New Roman" w:hAnsi="Times New Roman" w:cs="Times New Roman"/>
          <w:i/>
          <w:sz w:val="28"/>
          <w:szCs w:val="28"/>
          <w:lang w:eastAsia="ru-RU"/>
        </w:rPr>
        <w:t>налогов и сборов</w:t>
      </w:r>
      <w:r>
        <w:rPr>
          <w:rFonts w:ascii="Times New Roman" w:eastAsia="Times New Roman" w:hAnsi="Times New Roman" w:cs="Times New Roman"/>
          <w:i/>
          <w:sz w:val="28"/>
          <w:szCs w:val="28"/>
          <w:lang w:eastAsia="ru-RU"/>
        </w:rPr>
        <w:t xml:space="preserve">, </w:t>
      </w:r>
      <w:r w:rsidRPr="00361334">
        <w:rPr>
          <w:rFonts w:ascii="Times New Roman" w:eastAsia="Times New Roman" w:hAnsi="Times New Roman" w:cs="Times New Roman"/>
          <w:i/>
          <w:sz w:val="28"/>
          <w:szCs w:val="28"/>
          <w:lang w:val="ru-RU" w:eastAsia="ru-RU"/>
        </w:rPr>
        <w:t>отсутствие</w:t>
      </w:r>
      <w:r>
        <w:rPr>
          <w:rFonts w:ascii="Times New Roman" w:eastAsia="Times New Roman" w:hAnsi="Times New Roman" w:cs="Times New Roman"/>
          <w:i/>
          <w:sz w:val="28"/>
          <w:szCs w:val="28"/>
          <w:lang w:val="ru-RU" w:eastAsia="ru-RU"/>
        </w:rPr>
        <w:t>м</w:t>
      </w:r>
      <w:r w:rsidRPr="00361334">
        <w:rPr>
          <w:rFonts w:ascii="Times New Roman" w:eastAsia="Times New Roman" w:hAnsi="Times New Roman" w:cs="Times New Roman"/>
          <w:i/>
          <w:sz w:val="28"/>
          <w:szCs w:val="28"/>
          <w:lang w:val="ru-RU" w:eastAsia="ru-RU"/>
        </w:rPr>
        <w:t xml:space="preserve"> ряда определяющих характеристик установленных задач, разработк</w:t>
      </w:r>
      <w:r>
        <w:rPr>
          <w:rFonts w:ascii="Times New Roman" w:eastAsia="Times New Roman" w:hAnsi="Times New Roman" w:cs="Times New Roman"/>
          <w:i/>
          <w:sz w:val="28"/>
          <w:szCs w:val="28"/>
          <w:lang w:val="ru-RU" w:eastAsia="ru-RU"/>
        </w:rPr>
        <w:t>ой</w:t>
      </w:r>
      <w:r w:rsidRPr="00361334">
        <w:rPr>
          <w:rFonts w:ascii="Times New Roman" w:eastAsia="Times New Roman" w:hAnsi="Times New Roman" w:cs="Times New Roman"/>
          <w:i/>
          <w:sz w:val="28"/>
          <w:szCs w:val="28"/>
          <w:lang w:val="ru-RU" w:eastAsia="ru-RU"/>
        </w:rPr>
        <w:t xml:space="preserve"> некоторых показателей без обоснования порядка расчета и источника сбора информации, некорреляци</w:t>
      </w:r>
      <w:r>
        <w:rPr>
          <w:rFonts w:ascii="Times New Roman" w:eastAsia="Times New Roman" w:hAnsi="Times New Roman" w:cs="Times New Roman"/>
          <w:i/>
          <w:sz w:val="28"/>
          <w:szCs w:val="28"/>
          <w:lang w:val="ru-RU" w:eastAsia="ru-RU"/>
        </w:rPr>
        <w:t>ей</w:t>
      </w:r>
      <w:r w:rsidRPr="00361334">
        <w:rPr>
          <w:rFonts w:ascii="Times New Roman" w:eastAsia="Times New Roman" w:hAnsi="Times New Roman" w:cs="Times New Roman"/>
          <w:i/>
          <w:sz w:val="28"/>
          <w:szCs w:val="28"/>
          <w:lang w:val="ru-RU" w:eastAsia="ru-RU"/>
        </w:rPr>
        <w:t xml:space="preserve"> в документах политик некоторых показателей эффективности, а также неоценк</w:t>
      </w:r>
      <w:r>
        <w:rPr>
          <w:rFonts w:ascii="Times New Roman" w:eastAsia="Times New Roman" w:hAnsi="Times New Roman" w:cs="Times New Roman"/>
          <w:i/>
          <w:sz w:val="28"/>
          <w:szCs w:val="28"/>
          <w:lang w:val="ru-RU" w:eastAsia="ru-RU"/>
        </w:rPr>
        <w:t>ой</w:t>
      </w:r>
      <w:r w:rsidRPr="00361334">
        <w:rPr>
          <w:rFonts w:ascii="Times New Roman" w:eastAsia="Times New Roman" w:hAnsi="Times New Roman" w:cs="Times New Roman"/>
          <w:i/>
          <w:sz w:val="28"/>
          <w:szCs w:val="28"/>
          <w:lang w:val="ru-RU" w:eastAsia="ru-RU"/>
        </w:rPr>
        <w:t xml:space="preserve"> необходимых ресурсов/затрат с целью реализации стратегических задач</w:t>
      </w:r>
    </w:p>
    <w:p w:rsidR="00215E28" w:rsidRPr="00943FD8" w:rsidRDefault="00215E28" w:rsidP="00215E28">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bCs/>
          <w:i/>
          <w:sz w:val="28"/>
          <w:szCs w:val="28"/>
          <w:lang w:eastAsia="ro-RO"/>
        </w:rPr>
        <w:t xml:space="preserve">Задачи политики по налоговому </w:t>
      </w:r>
      <w:r w:rsidRPr="00361334">
        <w:rPr>
          <w:rFonts w:ascii="Times New Roman" w:eastAsia="Times New Roman" w:hAnsi="Times New Roman" w:cs="Times New Roman"/>
          <w:bCs/>
          <w:i/>
          <w:sz w:val="28"/>
          <w:szCs w:val="28"/>
          <w:lang w:eastAsia="ru-RU"/>
        </w:rPr>
        <w:t>администрировани</w:t>
      </w:r>
      <w:r>
        <w:rPr>
          <w:rFonts w:ascii="Times New Roman" w:eastAsia="Times New Roman" w:hAnsi="Times New Roman" w:cs="Times New Roman"/>
          <w:bCs/>
          <w:i/>
          <w:sz w:val="28"/>
          <w:szCs w:val="28"/>
          <w:lang w:eastAsia="ru-RU"/>
        </w:rPr>
        <w:t xml:space="preserve">ю на период </w:t>
      </w:r>
      <w:r w:rsidRPr="001D0846">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w:t>
      </w:r>
      <w:r>
        <w:rPr>
          <w:rFonts w:ascii="Times New Roman" w:hAnsi="Times New Roman" w:cs="Times New Roman"/>
          <w:sz w:val="28"/>
          <w:szCs w:val="28"/>
          <w:lang w:val="ru-RU"/>
        </w:rPr>
        <w:t xml:space="preserve">следуют из национальных программ/целей и других стратегий в области, имея в качестве цели: </w:t>
      </w:r>
      <w:r w:rsidRPr="001D0846">
        <w:rPr>
          <w:rFonts w:ascii="Times New Roman" w:hAnsi="Times New Roman" w:cs="Times New Roman"/>
          <w:i/>
          <w:sz w:val="28"/>
          <w:szCs w:val="28"/>
        </w:rPr>
        <w:t>(i)</w:t>
      </w:r>
      <w:r w:rsidRPr="001D0846">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o-RO"/>
        </w:rPr>
        <w:t xml:space="preserve">постоянное продвижение духа добровольного соблюдения </w:t>
      </w:r>
      <w:r>
        <w:rPr>
          <w:rStyle w:val="FontStyle22"/>
          <w:lang w:val="ru-RU" w:eastAsia="ru-RU"/>
        </w:rPr>
        <w:t>налогоплательщиками декларирования и уплаты налоговых обязательств</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(ii)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улучшение и модернизация налогового </w:t>
      </w:r>
      <w:r w:rsidRPr="00943FD8">
        <w:rPr>
          <w:rFonts w:ascii="Times New Roman" w:eastAsia="Times New Roman" w:hAnsi="Times New Roman" w:cs="Times New Roman"/>
          <w:sz w:val="28"/>
          <w:szCs w:val="28"/>
          <w:lang w:eastAsia="ru-RU"/>
        </w:rPr>
        <w:lastRenderedPageBreak/>
        <w:t>администрировани</w:t>
      </w:r>
      <w:r>
        <w:rPr>
          <w:rFonts w:ascii="Times New Roman" w:eastAsia="Times New Roman" w:hAnsi="Times New Roman" w:cs="Times New Roman"/>
          <w:sz w:val="28"/>
          <w:szCs w:val="28"/>
          <w:lang w:eastAsia="ru-RU"/>
        </w:rPr>
        <w:t xml:space="preserve">я с целью предоставления </w:t>
      </w:r>
      <w:r>
        <w:rPr>
          <w:rStyle w:val="FontStyle22"/>
          <w:lang w:val="ru-RU" w:eastAsia="ru-RU"/>
        </w:rPr>
        <w:t xml:space="preserve">налогоплательщикам ряда качественных услуг в </w:t>
      </w:r>
      <w:r w:rsidRPr="00943FD8">
        <w:rPr>
          <w:rStyle w:val="FontStyle22"/>
          <w:lang w:val="ru-RU" w:eastAsia="ru-RU"/>
        </w:rPr>
        <w:t>соответств</w:t>
      </w:r>
      <w:r>
        <w:rPr>
          <w:rStyle w:val="FontStyle22"/>
          <w:lang w:val="ru-RU" w:eastAsia="ru-RU"/>
        </w:rPr>
        <w:t xml:space="preserve">ии со стандартами, признанными на </w:t>
      </w:r>
      <w:r w:rsidRPr="00943FD8">
        <w:rPr>
          <w:rStyle w:val="FontStyle22"/>
          <w:lang w:val="ru-RU" w:eastAsia="ru-RU"/>
        </w:rPr>
        <w:t>международн</w:t>
      </w:r>
      <w:r>
        <w:rPr>
          <w:rStyle w:val="FontStyle22"/>
          <w:lang w:val="ru-RU" w:eastAsia="ru-RU"/>
        </w:rPr>
        <w:t xml:space="preserve">ом уровне, и передовыми европейскими практиками, связанными с налоговыми услугами.  </w:t>
      </w:r>
    </w:p>
    <w:p w:rsidR="00215E28" w:rsidRPr="00473084" w:rsidRDefault="00215E28" w:rsidP="00215E28">
      <w:pPr>
        <w:spacing w:after="0" w:line="276" w:lineRule="auto"/>
        <w:ind w:firstLine="708"/>
        <w:jc w:val="both"/>
        <w:rPr>
          <w:rFonts w:ascii="Times New Roman" w:hAnsi="Times New Roman" w:cs="Times New Roman"/>
          <w:sz w:val="28"/>
          <w:szCs w:val="28"/>
          <w:lang w:val="ru-RU"/>
        </w:rPr>
      </w:pPr>
      <w:r>
        <w:rPr>
          <w:rFonts w:ascii="Times New Roman" w:eastAsia="Times New Roman" w:hAnsi="Times New Roman" w:cs="Times New Roman"/>
          <w:bCs/>
          <w:i/>
          <w:sz w:val="28"/>
          <w:szCs w:val="28"/>
          <w:lang w:eastAsia="ro-RO"/>
        </w:rPr>
        <w:t xml:space="preserve">Задачи политики по таможенному </w:t>
      </w:r>
      <w:r w:rsidRPr="00361334">
        <w:rPr>
          <w:rFonts w:ascii="Times New Roman" w:eastAsia="Times New Roman" w:hAnsi="Times New Roman" w:cs="Times New Roman"/>
          <w:bCs/>
          <w:i/>
          <w:sz w:val="28"/>
          <w:szCs w:val="28"/>
          <w:lang w:eastAsia="ru-RU"/>
        </w:rPr>
        <w:t>администрировани</w:t>
      </w:r>
      <w:r>
        <w:rPr>
          <w:rFonts w:ascii="Times New Roman" w:eastAsia="Times New Roman" w:hAnsi="Times New Roman" w:cs="Times New Roman"/>
          <w:bCs/>
          <w:i/>
          <w:sz w:val="28"/>
          <w:szCs w:val="28"/>
          <w:lang w:eastAsia="ru-RU"/>
        </w:rPr>
        <w:t xml:space="preserve">ю на период </w:t>
      </w:r>
      <w:r w:rsidRPr="001D0846">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w:t>
      </w:r>
      <w:r>
        <w:rPr>
          <w:rFonts w:ascii="Times New Roman" w:hAnsi="Times New Roman" w:cs="Times New Roman"/>
          <w:sz w:val="28"/>
          <w:szCs w:val="28"/>
          <w:lang w:val="ru-RU"/>
        </w:rPr>
        <w:t xml:space="preserve">вытекают из национальных программ/целей и других стратегий в области, будучи ориентированными на упрощение и повышение </w:t>
      </w:r>
      <w:r w:rsidRPr="00943FD8">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таможенного </w:t>
      </w:r>
      <w:r w:rsidRPr="00943FD8">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я, имея цель:</w:t>
      </w:r>
      <w:r w:rsidRPr="00943FD8">
        <w:rPr>
          <w:rFonts w:ascii="Times New Roman" w:hAnsi="Times New Roman" w:cs="Times New Roman"/>
          <w:i/>
          <w:sz w:val="28"/>
          <w:szCs w:val="28"/>
        </w:rPr>
        <w:t xml:space="preserve"> </w:t>
      </w:r>
      <w:r w:rsidRPr="001D0846">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способствовать добровольному соблюдению уплаты таможенных прав на импорт/экспорт путем </w:t>
      </w:r>
      <w:r>
        <w:rPr>
          <w:rFonts w:ascii="Times New Roman" w:eastAsia="Times New Roman" w:hAnsi="Times New Roman" w:cs="Times New Roman"/>
          <w:sz w:val="28"/>
          <w:szCs w:val="28"/>
          <w:lang w:val="ru-RU" w:eastAsia="ru-RU"/>
        </w:rPr>
        <w:t>внедрения современных таможенных процедур, облегчающих внешнюю торговлю</w:t>
      </w:r>
      <w:r w:rsidRPr="0047308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w:t>
      </w:r>
      <w:r w:rsidRPr="0047308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обеспечивать</w:t>
      </w:r>
      <w:r w:rsidRPr="00473084">
        <w:rPr>
          <w:rFonts w:ascii="Times New Roman" w:eastAsia="Times New Roman" w:hAnsi="Times New Roman" w:cs="Times New Roman"/>
          <w:sz w:val="28"/>
          <w:szCs w:val="28"/>
          <w:lang w:val="ru-RU" w:eastAsia="ru-RU"/>
        </w:rPr>
        <w:t xml:space="preserve"> безопа</w:t>
      </w:r>
      <w:r>
        <w:rPr>
          <w:rFonts w:ascii="Times New Roman" w:eastAsia="Times New Roman" w:hAnsi="Times New Roman" w:cs="Times New Roman"/>
          <w:sz w:val="28"/>
          <w:szCs w:val="28"/>
          <w:lang w:val="ru-RU" w:eastAsia="ru-RU"/>
        </w:rPr>
        <w:t>сность</w:t>
      </w:r>
      <w:r w:rsidRPr="0047308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цепочки</w:t>
      </w:r>
      <w:r w:rsidRPr="00473084">
        <w:rPr>
          <w:rFonts w:ascii="Times New Roman" w:eastAsia="Times New Roman" w:hAnsi="Times New Roman" w:cs="Times New Roman"/>
          <w:sz w:val="28"/>
          <w:szCs w:val="28"/>
          <w:lang w:val="ru-RU" w:eastAsia="ru-RU"/>
        </w:rPr>
        <w:t xml:space="preserve"> международн</w:t>
      </w:r>
      <w:r>
        <w:rPr>
          <w:rFonts w:ascii="Times New Roman" w:eastAsia="Times New Roman" w:hAnsi="Times New Roman" w:cs="Times New Roman"/>
          <w:sz w:val="28"/>
          <w:szCs w:val="28"/>
          <w:lang w:val="ru-RU" w:eastAsia="ru-RU"/>
        </w:rPr>
        <w:t>ой</w:t>
      </w:r>
      <w:r w:rsidRPr="0047308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закупки;</w:t>
      </w:r>
      <w:r w:rsidRPr="00473084">
        <w:rPr>
          <w:rFonts w:ascii="Times New Roman" w:eastAsia="Times New Roman" w:hAnsi="Times New Roman" w:cs="Times New Roman"/>
          <w:sz w:val="28"/>
          <w:szCs w:val="28"/>
          <w:lang w:val="ru-RU" w:eastAsia="ru-RU"/>
        </w:rPr>
        <w:t xml:space="preserve"> </w:t>
      </w:r>
      <w:r w:rsidRPr="001D0846">
        <w:rPr>
          <w:rFonts w:ascii="Times New Roman" w:hAnsi="Times New Roman" w:cs="Times New Roman"/>
          <w:i/>
          <w:sz w:val="28"/>
          <w:szCs w:val="28"/>
        </w:rPr>
        <w:t>(ii)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повышать уровень </w:t>
      </w:r>
      <w:r w:rsidRPr="00473084">
        <w:rPr>
          <w:rFonts w:ascii="Times New Roman" w:hAnsi="Times New Roman" w:cs="Times New Roman"/>
          <w:sz w:val="28"/>
          <w:szCs w:val="28"/>
          <w:lang w:val="ru-RU"/>
        </w:rPr>
        <w:t>экономическо</w:t>
      </w:r>
      <w:r>
        <w:rPr>
          <w:rFonts w:ascii="Times New Roman" w:hAnsi="Times New Roman" w:cs="Times New Roman"/>
          <w:sz w:val="28"/>
          <w:szCs w:val="28"/>
          <w:lang w:val="ru-RU"/>
        </w:rPr>
        <w:t xml:space="preserve">й </w:t>
      </w:r>
      <w:r w:rsidRPr="00473084">
        <w:rPr>
          <w:rFonts w:ascii="Times New Roman" w:hAnsi="Times New Roman" w:cs="Times New Roman"/>
          <w:sz w:val="28"/>
          <w:szCs w:val="28"/>
          <w:lang w:val="ru-RU"/>
        </w:rPr>
        <w:t>безопасности</w:t>
      </w:r>
      <w:r>
        <w:rPr>
          <w:rFonts w:ascii="Times New Roman" w:hAnsi="Times New Roman" w:cs="Times New Roman"/>
          <w:sz w:val="28"/>
          <w:szCs w:val="28"/>
          <w:lang w:val="ru-RU"/>
        </w:rPr>
        <w:t xml:space="preserve"> государства и </w:t>
      </w:r>
      <w:r w:rsidRPr="00473084">
        <w:rPr>
          <w:rFonts w:ascii="Times New Roman" w:hAnsi="Times New Roman" w:cs="Times New Roman"/>
          <w:sz w:val="28"/>
          <w:szCs w:val="28"/>
          <w:lang w:val="ru-RU"/>
        </w:rPr>
        <w:t>безопасности</w:t>
      </w:r>
      <w:r>
        <w:rPr>
          <w:rFonts w:ascii="Times New Roman" w:hAnsi="Times New Roman" w:cs="Times New Roman"/>
          <w:sz w:val="28"/>
          <w:szCs w:val="28"/>
          <w:lang w:val="ru-RU"/>
        </w:rPr>
        <w:t xml:space="preserve"> </w:t>
      </w:r>
      <w:r w:rsidRPr="00473084">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ой границы</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(iii)</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обеспечивать постоянное профессиональное развитие таможенных служащих путем </w:t>
      </w:r>
      <w:r>
        <w:rPr>
          <w:rFonts w:ascii="Times New Roman" w:eastAsia="Times New Roman" w:hAnsi="Times New Roman" w:cs="Times New Roman"/>
          <w:sz w:val="28"/>
          <w:szCs w:val="28"/>
          <w:lang w:val="ru-RU" w:eastAsia="ru-RU"/>
        </w:rPr>
        <w:t xml:space="preserve">эффективного и результативного </w:t>
      </w:r>
      <w:r w:rsidRPr="00473084">
        <w:rPr>
          <w:rFonts w:ascii="Times New Roman" w:eastAsia="Times New Roman" w:hAnsi="Times New Roman" w:cs="Times New Roman"/>
          <w:sz w:val="28"/>
          <w:szCs w:val="28"/>
          <w:lang w:val="ru-RU" w:eastAsia="ru-RU"/>
        </w:rPr>
        <w:t>использования</w:t>
      </w:r>
      <w:r>
        <w:rPr>
          <w:rFonts w:ascii="Times New Roman" w:eastAsia="Times New Roman" w:hAnsi="Times New Roman" w:cs="Times New Roman"/>
          <w:sz w:val="28"/>
          <w:szCs w:val="28"/>
          <w:lang w:val="ru-RU" w:eastAsia="ru-RU"/>
        </w:rPr>
        <w:t xml:space="preserve"> возможностей центра по обучению и внешних партнеров.</w:t>
      </w:r>
      <w:r>
        <w:rPr>
          <w:rFonts w:ascii="Times New Roman" w:hAnsi="Times New Roman" w:cs="Times New Roman"/>
          <w:sz w:val="28"/>
          <w:szCs w:val="28"/>
          <w:lang w:val="ru-RU"/>
        </w:rPr>
        <w:t xml:space="preserve"> </w:t>
      </w:r>
    </w:p>
    <w:p w:rsidR="00215E28" w:rsidRPr="00473084" w:rsidRDefault="00215E28" w:rsidP="00215E28">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Проведенные аудитом оценки свидетельствуют, что ГНС и ТС </w:t>
      </w:r>
      <w:r>
        <w:rPr>
          <w:rFonts w:ascii="Times New Roman" w:eastAsia="Times New Roman" w:hAnsi="Times New Roman" w:cs="Times New Roman"/>
          <w:sz w:val="28"/>
          <w:szCs w:val="28"/>
          <w:lang w:val="ru-RU" w:eastAsia="ru-RU"/>
        </w:rPr>
        <w:t xml:space="preserve">разработали долгосрочные и среднесрочные стратегии развития, которыми были </w:t>
      </w:r>
      <w:r w:rsidRPr="00473084">
        <w:rPr>
          <w:rFonts w:ascii="Times New Roman" w:eastAsia="Times New Roman" w:hAnsi="Times New Roman" w:cs="Times New Roman"/>
          <w:sz w:val="28"/>
          <w:szCs w:val="28"/>
          <w:lang w:val="ru-RU" w:eastAsia="ru-RU"/>
        </w:rPr>
        <w:t>установлены</w:t>
      </w:r>
      <w:r>
        <w:rPr>
          <w:rFonts w:ascii="Times New Roman" w:eastAsia="Times New Roman" w:hAnsi="Times New Roman" w:cs="Times New Roman"/>
          <w:sz w:val="28"/>
          <w:szCs w:val="28"/>
          <w:lang w:val="ru-RU" w:eastAsia="ru-RU"/>
        </w:rPr>
        <w:t xml:space="preserve"> направления действия и определены </w:t>
      </w:r>
      <w:r w:rsidRPr="00473084">
        <w:rPr>
          <w:rFonts w:ascii="Times New Roman" w:eastAsia="Times New Roman" w:hAnsi="Times New Roman" w:cs="Times New Roman"/>
          <w:sz w:val="28"/>
          <w:szCs w:val="28"/>
          <w:lang w:val="ru-RU" w:eastAsia="ru-RU"/>
        </w:rPr>
        <w:t>стратегические</w:t>
      </w:r>
      <w:r>
        <w:rPr>
          <w:rFonts w:ascii="Times New Roman" w:eastAsia="Times New Roman" w:hAnsi="Times New Roman" w:cs="Times New Roman"/>
          <w:sz w:val="28"/>
          <w:szCs w:val="28"/>
          <w:lang w:val="ru-RU" w:eastAsia="ru-RU"/>
        </w:rPr>
        <w:t xml:space="preserve"> задачи в области </w:t>
      </w:r>
      <w:r w:rsidRPr="00473084">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473084">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которые обеспечивают </w:t>
      </w:r>
      <w:r>
        <w:rPr>
          <w:rFonts w:ascii="Times New Roman" w:eastAsia="Times New Roman" w:hAnsi="Times New Roman" w:cs="Times New Roman"/>
          <w:sz w:val="28"/>
          <w:szCs w:val="28"/>
          <w:lang w:val="ru-RU" w:eastAsia="ru-RU"/>
        </w:rPr>
        <w:t xml:space="preserve">институциональное развитие и </w:t>
      </w:r>
      <w:r w:rsidRPr="00473084">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w:t>
      </w:r>
    </w:p>
    <w:p w:rsidR="00215E28" w:rsidRPr="00132C36" w:rsidRDefault="00215E28" w:rsidP="00215E28">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Так, </w:t>
      </w:r>
      <w:r w:rsidRPr="008C5E28">
        <w:rPr>
          <w:rFonts w:ascii="Times New Roman" w:eastAsia="Times New Roman" w:hAnsi="Times New Roman" w:cs="Times New Roman"/>
          <w:sz w:val="28"/>
          <w:szCs w:val="28"/>
          <w:lang w:val="ru-RU" w:eastAsia="ru-RU"/>
        </w:rPr>
        <w:t>стратегические</w:t>
      </w:r>
      <w:r>
        <w:rPr>
          <w:rFonts w:ascii="Times New Roman" w:eastAsia="Calibri" w:hAnsi="Times New Roman" w:cs="Times New Roman"/>
          <w:sz w:val="28"/>
          <w:szCs w:val="28"/>
          <w:lang w:val="ru-RU"/>
        </w:rPr>
        <w:t xml:space="preserve"> задачи ГНС были </w:t>
      </w:r>
      <w:r w:rsidRPr="008C5E28">
        <w:rPr>
          <w:rFonts w:ascii="Times New Roman" w:eastAsia="Calibri" w:hAnsi="Times New Roman" w:cs="Times New Roman"/>
          <w:sz w:val="28"/>
          <w:szCs w:val="28"/>
          <w:lang w:val="ru-RU"/>
        </w:rPr>
        <w:t>установлены</w:t>
      </w:r>
      <w:r>
        <w:rPr>
          <w:rFonts w:ascii="Times New Roman" w:eastAsia="Calibri" w:hAnsi="Times New Roman" w:cs="Times New Roman"/>
          <w:sz w:val="28"/>
          <w:szCs w:val="28"/>
          <w:lang w:val="ru-RU"/>
        </w:rPr>
        <w:t xml:space="preserve"> Планом развития ГНС на </w:t>
      </w:r>
      <w:r w:rsidRPr="001D0846">
        <w:rPr>
          <w:rFonts w:ascii="Times New Roman" w:eastAsia="Calibri" w:hAnsi="Times New Roman" w:cs="Times New Roman"/>
          <w:sz w:val="28"/>
          <w:szCs w:val="28"/>
        </w:rPr>
        <w:t>2011-2015</w:t>
      </w:r>
      <w:r>
        <w:rPr>
          <w:rFonts w:ascii="Times New Roman" w:eastAsia="Calibri" w:hAnsi="Times New Roman" w:cs="Times New Roman"/>
          <w:sz w:val="28"/>
          <w:szCs w:val="28"/>
          <w:lang w:val="ru-RU"/>
        </w:rPr>
        <w:t xml:space="preserve"> годы</w:t>
      </w:r>
      <w:r w:rsidRPr="001D0846">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утвержденным </w:t>
      </w:r>
      <w:r w:rsidRPr="008C5E28">
        <w:rPr>
          <w:rFonts w:ascii="Times New Roman" w:eastAsia="Times New Roman" w:hAnsi="Times New Roman" w:cs="Times New Roman"/>
          <w:sz w:val="28"/>
          <w:szCs w:val="28"/>
          <w:lang w:val="ru-RU" w:eastAsia="ru-RU"/>
        </w:rPr>
        <w:t>Постановлени</w:t>
      </w:r>
      <w:r>
        <w:rPr>
          <w:rFonts w:ascii="Times New Roman" w:eastAsia="Times New Roman" w:hAnsi="Times New Roman" w:cs="Times New Roman"/>
          <w:sz w:val="28"/>
          <w:szCs w:val="28"/>
          <w:lang w:val="ru-RU" w:eastAsia="ru-RU"/>
        </w:rPr>
        <w:t>ем Правительства №</w:t>
      </w:r>
      <w:r w:rsidRPr="001D0846">
        <w:rPr>
          <w:rFonts w:ascii="Times New Roman" w:eastAsia="Calibri" w:hAnsi="Times New Roman" w:cs="Times New Roman"/>
          <w:sz w:val="28"/>
          <w:szCs w:val="28"/>
        </w:rPr>
        <w:t xml:space="preserve">1141 </w:t>
      </w:r>
      <w:r>
        <w:rPr>
          <w:rFonts w:ascii="Times New Roman" w:eastAsia="Calibri" w:hAnsi="Times New Roman" w:cs="Times New Roman"/>
          <w:sz w:val="28"/>
          <w:szCs w:val="28"/>
          <w:lang w:val="ru-RU"/>
        </w:rPr>
        <w:t>от</w:t>
      </w:r>
      <w:r w:rsidRPr="001D0846">
        <w:rPr>
          <w:rFonts w:ascii="Times New Roman" w:eastAsia="Calibri" w:hAnsi="Times New Roman" w:cs="Times New Roman"/>
          <w:sz w:val="28"/>
          <w:szCs w:val="28"/>
        </w:rPr>
        <w:t xml:space="preserve"> 16.12.2010</w:t>
      </w:r>
      <w:r>
        <w:rPr>
          <w:rFonts w:ascii="Times New Roman" w:eastAsia="Calibri" w:hAnsi="Times New Roman" w:cs="Times New Roman"/>
          <w:sz w:val="28"/>
          <w:szCs w:val="28"/>
          <w:lang w:val="ru-RU"/>
        </w:rPr>
        <w:t xml:space="preserve">, и Стратегией развития ГНС на </w:t>
      </w:r>
      <w:r w:rsidRPr="00771592">
        <w:rPr>
          <w:rFonts w:ascii="Times New Roman" w:eastAsia="Calibri" w:hAnsi="Times New Roman" w:cs="Times New Roman"/>
          <w:sz w:val="28"/>
          <w:szCs w:val="28"/>
        </w:rPr>
        <w:t>2016-2020</w:t>
      </w:r>
      <w:r>
        <w:rPr>
          <w:rFonts w:ascii="Times New Roman" w:eastAsia="Calibri" w:hAnsi="Times New Roman" w:cs="Times New Roman"/>
          <w:sz w:val="28"/>
          <w:szCs w:val="28"/>
          <w:lang w:val="ru-RU"/>
        </w:rPr>
        <w:t xml:space="preserve"> годы</w:t>
      </w:r>
      <w:r>
        <w:rPr>
          <w:rStyle w:val="FootnoteReference"/>
          <w:rFonts w:ascii="Times New Roman" w:eastAsia="Calibri" w:hAnsi="Times New Roman" w:cs="Times New Roman"/>
          <w:sz w:val="28"/>
          <w:szCs w:val="28"/>
        </w:rPr>
        <w:footnoteReference w:id="6"/>
      </w:r>
      <w:r w:rsidRPr="00771592">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которые были транспонированы в годовые планы </w:t>
      </w:r>
      <w:r w:rsidRPr="008C5E2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w:t>
      </w:r>
      <w:r w:rsidRPr="00132C36">
        <w:rPr>
          <w:rFonts w:ascii="Times New Roman" w:eastAsia="Times New Roman" w:hAnsi="Times New Roman" w:cs="Times New Roman"/>
          <w:sz w:val="28"/>
          <w:szCs w:val="28"/>
          <w:lang w:val="ru-RU" w:eastAsia="ru-RU"/>
        </w:rPr>
        <w:t xml:space="preserve">Вместе с тем, </w:t>
      </w:r>
      <w:r>
        <w:rPr>
          <w:rFonts w:ascii="Times New Roman" w:eastAsia="Times New Roman" w:hAnsi="Times New Roman" w:cs="Times New Roman"/>
          <w:sz w:val="28"/>
          <w:szCs w:val="28"/>
          <w:lang w:val="ru-RU" w:eastAsia="ru-RU"/>
        </w:rPr>
        <w:t>ГНС</w:t>
      </w:r>
      <w:r w:rsidRPr="00132C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132C36">
        <w:rPr>
          <w:rFonts w:ascii="Times New Roman" w:eastAsia="Times New Roman" w:hAnsi="Times New Roman" w:cs="Times New Roman"/>
          <w:sz w:val="28"/>
          <w:szCs w:val="28"/>
          <w:lang w:val="ru-RU" w:eastAsia="ru-RU"/>
        </w:rPr>
        <w:t xml:space="preserve"> </w:t>
      </w:r>
      <w:r w:rsidRPr="001D0846">
        <w:rPr>
          <w:rFonts w:ascii="Times New Roman" w:eastAsia="Calibri" w:hAnsi="Times New Roman" w:cs="Times New Roman"/>
          <w:sz w:val="28"/>
          <w:szCs w:val="28"/>
        </w:rPr>
        <w:t>2015-2017</w:t>
      </w:r>
      <w:r>
        <w:rPr>
          <w:rFonts w:ascii="Times New Roman" w:eastAsia="Calibri" w:hAnsi="Times New Roman" w:cs="Times New Roman"/>
          <w:sz w:val="28"/>
          <w:szCs w:val="28"/>
          <w:lang w:val="ru-RU"/>
        </w:rPr>
        <w:t xml:space="preserve"> годах должна была обеспечить реализацию задач из Стратегии развития </w:t>
      </w:r>
      <w:r w:rsidRPr="00132C36">
        <w:rPr>
          <w:rFonts w:ascii="Times New Roman" w:eastAsia="Times New Roman" w:hAnsi="Times New Roman" w:cs="Times New Roman"/>
          <w:sz w:val="28"/>
          <w:szCs w:val="28"/>
          <w:lang w:val="ru-RU" w:eastAsia="ru-RU"/>
        </w:rPr>
        <w:t>менеджмента</w:t>
      </w:r>
      <w:r>
        <w:rPr>
          <w:rFonts w:ascii="Times New Roman" w:eastAsia="Times New Roman" w:hAnsi="Times New Roman" w:cs="Times New Roman"/>
          <w:sz w:val="28"/>
          <w:szCs w:val="28"/>
          <w:lang w:val="ru-RU" w:eastAsia="ru-RU"/>
        </w:rPr>
        <w:t xml:space="preserve"> </w:t>
      </w:r>
      <w:r>
        <w:rPr>
          <w:rFonts w:ascii="Times New Roman" w:eastAsia="Calibri" w:hAnsi="Times New Roman" w:cs="Times New Roman"/>
          <w:sz w:val="28"/>
          <w:szCs w:val="28"/>
          <w:lang w:val="ru-RU"/>
        </w:rPr>
        <w:t xml:space="preserve">публичных </w:t>
      </w:r>
      <w:r w:rsidRPr="00132C36">
        <w:rPr>
          <w:rFonts w:ascii="Times New Roman" w:eastAsia="Times New Roman" w:hAnsi="Times New Roman" w:cs="Times New Roman"/>
          <w:sz w:val="28"/>
          <w:szCs w:val="28"/>
          <w:lang w:val="ru-RU"/>
        </w:rPr>
        <w:t>финансов</w:t>
      </w:r>
      <w:r>
        <w:rPr>
          <w:rFonts w:ascii="Times New Roman" w:eastAsia="Times New Roman" w:hAnsi="Times New Roman" w:cs="Times New Roman"/>
          <w:sz w:val="28"/>
          <w:szCs w:val="28"/>
          <w:lang w:val="ru-RU"/>
        </w:rPr>
        <w:t xml:space="preserve"> </w:t>
      </w:r>
      <w:r>
        <w:rPr>
          <w:rFonts w:ascii="Times New Roman" w:eastAsia="Calibri" w:hAnsi="Times New Roman" w:cs="Times New Roman"/>
          <w:sz w:val="28"/>
          <w:szCs w:val="28"/>
          <w:lang w:val="ru-RU"/>
        </w:rPr>
        <w:t xml:space="preserve">на </w:t>
      </w:r>
      <w:r w:rsidRPr="000A131D">
        <w:rPr>
          <w:rFonts w:ascii="Times New Roman" w:hAnsi="Times New Roman" w:cs="Times New Roman"/>
          <w:bCs/>
          <w:sz w:val="28"/>
          <w:szCs w:val="28"/>
        </w:rPr>
        <w:t>2013-</w:t>
      </w:r>
      <w:r w:rsidRPr="001D0846">
        <w:rPr>
          <w:rFonts w:ascii="Times New Roman" w:hAnsi="Times New Roman" w:cs="Times New Roman"/>
          <w:bCs/>
          <w:sz w:val="28"/>
          <w:szCs w:val="28"/>
        </w:rPr>
        <w:t>2020,</w:t>
      </w:r>
      <w:r>
        <w:rPr>
          <w:rFonts w:ascii="Times New Roman" w:hAnsi="Times New Roman" w:cs="Times New Roman"/>
          <w:bCs/>
          <w:sz w:val="28"/>
          <w:szCs w:val="28"/>
          <w:lang w:val="ru-RU"/>
        </w:rPr>
        <w:t xml:space="preserve"> </w:t>
      </w:r>
      <w:r>
        <w:rPr>
          <w:rFonts w:ascii="Times New Roman" w:eastAsia="Times New Roman" w:hAnsi="Times New Roman" w:cs="Times New Roman"/>
          <w:bCs/>
          <w:sz w:val="28"/>
          <w:szCs w:val="28"/>
          <w:lang w:val="ru-RU" w:eastAsia="ru-RU"/>
        </w:rPr>
        <w:t xml:space="preserve">утвержденной </w:t>
      </w:r>
      <w:r w:rsidRPr="00132C36">
        <w:rPr>
          <w:rFonts w:ascii="Times New Roman" w:eastAsia="Times New Roman" w:hAnsi="Times New Roman" w:cs="Times New Roman"/>
          <w:bCs/>
          <w:sz w:val="28"/>
          <w:szCs w:val="28"/>
          <w:lang w:val="ru-RU" w:eastAsia="ru-RU"/>
        </w:rPr>
        <w:t>Постановлени</w:t>
      </w:r>
      <w:r>
        <w:rPr>
          <w:rFonts w:ascii="Times New Roman" w:eastAsia="Times New Roman" w:hAnsi="Times New Roman" w:cs="Times New Roman"/>
          <w:bCs/>
          <w:sz w:val="28"/>
          <w:szCs w:val="28"/>
          <w:lang w:val="ru-RU" w:eastAsia="ru-RU"/>
        </w:rPr>
        <w:t>ем Правительства №</w:t>
      </w:r>
      <w:r w:rsidRPr="001D0846">
        <w:rPr>
          <w:rFonts w:ascii="Times New Roman" w:hAnsi="Times New Roman" w:cs="Times New Roman"/>
          <w:sz w:val="28"/>
          <w:szCs w:val="28"/>
        </w:rPr>
        <w:t xml:space="preserve">573 </w:t>
      </w:r>
      <w:r>
        <w:rPr>
          <w:rFonts w:ascii="Times New Roman" w:hAnsi="Times New Roman" w:cs="Times New Roman"/>
          <w:sz w:val="28"/>
          <w:szCs w:val="28"/>
          <w:lang w:val="ru-RU"/>
        </w:rPr>
        <w:t xml:space="preserve">от </w:t>
      </w:r>
      <w:r w:rsidRPr="001D0846">
        <w:rPr>
          <w:rFonts w:ascii="Times New Roman" w:hAnsi="Times New Roman" w:cs="Times New Roman"/>
          <w:sz w:val="28"/>
          <w:szCs w:val="28"/>
        </w:rPr>
        <w:t>06.08.2013</w:t>
      </w:r>
      <w:r>
        <w:rPr>
          <w:rFonts w:ascii="Times New Roman" w:hAnsi="Times New Roman" w:cs="Times New Roman"/>
          <w:sz w:val="28"/>
          <w:szCs w:val="28"/>
        </w:rPr>
        <w:t>,</w:t>
      </w:r>
      <w:r>
        <w:rPr>
          <w:rFonts w:ascii="Times New Roman" w:hAnsi="Times New Roman" w:cs="Times New Roman"/>
          <w:sz w:val="28"/>
          <w:szCs w:val="28"/>
          <w:lang w:val="ru-RU"/>
        </w:rPr>
        <w:t xml:space="preserve"> и из Программы развития </w:t>
      </w:r>
      <w:r w:rsidRPr="00132C3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132C36">
        <w:rPr>
          <w:rFonts w:ascii="Times New Roman" w:eastAsia="Times New Roman" w:hAnsi="Times New Roman" w:cs="Times New Roman"/>
          <w:sz w:val="28"/>
          <w:szCs w:val="28"/>
          <w:lang w:val="ru-RU" w:eastAsia="ru-RU"/>
        </w:rPr>
        <w:t>внутренн</w:t>
      </w:r>
      <w:r>
        <w:rPr>
          <w:rFonts w:ascii="Times New Roman" w:hAnsi="Times New Roman" w:cs="Times New Roman"/>
          <w:sz w:val="28"/>
          <w:szCs w:val="28"/>
          <w:lang w:val="ru-RU"/>
        </w:rPr>
        <w:t xml:space="preserve">его </w:t>
      </w:r>
      <w:r w:rsidRPr="00132C36">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ого контроля на </w:t>
      </w:r>
      <w:r w:rsidRPr="001D0846">
        <w:rPr>
          <w:rFonts w:ascii="Times New Roman" w:hAnsi="Times New Roman" w:cs="Times New Roman"/>
          <w:color w:val="000000"/>
          <w:sz w:val="28"/>
          <w:szCs w:val="28"/>
        </w:rPr>
        <w:t>2014-2017</w:t>
      </w:r>
      <w:r>
        <w:rPr>
          <w:rFonts w:ascii="Times New Roman" w:hAnsi="Times New Roman" w:cs="Times New Roman"/>
          <w:color w:val="000000"/>
          <w:sz w:val="28"/>
          <w:szCs w:val="28"/>
          <w:lang w:val="ru-RU"/>
        </w:rPr>
        <w:t xml:space="preserve"> годы, </w:t>
      </w:r>
      <w:r>
        <w:rPr>
          <w:rFonts w:ascii="Times New Roman" w:eastAsia="Times New Roman" w:hAnsi="Times New Roman" w:cs="Times New Roman"/>
          <w:color w:val="000000"/>
          <w:sz w:val="28"/>
          <w:szCs w:val="28"/>
          <w:lang w:val="ru-RU" w:eastAsia="ru-RU"/>
        </w:rPr>
        <w:t xml:space="preserve">утвержденной </w:t>
      </w:r>
      <w:r w:rsidRPr="00132C36">
        <w:rPr>
          <w:rFonts w:ascii="Times New Roman" w:eastAsia="Times New Roman" w:hAnsi="Times New Roman" w:cs="Times New Roman"/>
          <w:color w:val="000000"/>
          <w:sz w:val="28"/>
          <w:szCs w:val="28"/>
          <w:lang w:val="ru-RU" w:eastAsia="ru-RU"/>
        </w:rPr>
        <w:t>Постановлени</w:t>
      </w:r>
      <w:r>
        <w:rPr>
          <w:rFonts w:ascii="Times New Roman" w:eastAsia="Times New Roman" w:hAnsi="Times New Roman" w:cs="Times New Roman"/>
          <w:color w:val="000000"/>
          <w:sz w:val="28"/>
          <w:szCs w:val="28"/>
          <w:lang w:val="ru-RU" w:eastAsia="ru-RU"/>
        </w:rPr>
        <w:t>ем Правительства №</w:t>
      </w:r>
      <w:r w:rsidRPr="001D0846">
        <w:rPr>
          <w:rFonts w:ascii="Times New Roman" w:hAnsi="Times New Roman" w:cs="Times New Roman"/>
          <w:color w:val="000000"/>
          <w:sz w:val="28"/>
          <w:szCs w:val="28"/>
        </w:rPr>
        <w:t xml:space="preserve">1041 </w:t>
      </w:r>
      <w:r>
        <w:rPr>
          <w:rFonts w:ascii="Times New Roman" w:hAnsi="Times New Roman" w:cs="Times New Roman"/>
          <w:color w:val="000000"/>
          <w:sz w:val="28"/>
          <w:szCs w:val="28"/>
          <w:lang w:val="ru-RU"/>
        </w:rPr>
        <w:t>от</w:t>
      </w:r>
      <w:r w:rsidRPr="001D0846">
        <w:rPr>
          <w:rFonts w:ascii="Times New Roman" w:hAnsi="Times New Roman" w:cs="Times New Roman"/>
          <w:color w:val="000000"/>
          <w:sz w:val="28"/>
          <w:szCs w:val="28"/>
        </w:rPr>
        <w:t xml:space="preserve"> 20.12.2013.</w:t>
      </w:r>
    </w:p>
    <w:p w:rsidR="00215E28" w:rsidRPr="000B142E" w:rsidRDefault="00215E28" w:rsidP="00215E28">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то же время, </w:t>
      </w:r>
      <w:r w:rsidRPr="00DF075D">
        <w:rPr>
          <w:rFonts w:ascii="Times New Roman" w:eastAsia="Times New Roman" w:hAnsi="Times New Roman" w:cs="Times New Roman"/>
          <w:sz w:val="28"/>
          <w:szCs w:val="28"/>
          <w:lang w:val="ru-RU" w:eastAsia="ru-RU"/>
        </w:rPr>
        <w:t>стратегические</w:t>
      </w:r>
      <w:r>
        <w:rPr>
          <w:rFonts w:ascii="Times New Roman" w:eastAsia="Calibri" w:hAnsi="Times New Roman" w:cs="Times New Roman"/>
          <w:sz w:val="28"/>
          <w:szCs w:val="28"/>
          <w:lang w:val="ru-RU"/>
        </w:rPr>
        <w:t xml:space="preserve"> задачи ТС были </w:t>
      </w:r>
      <w:r w:rsidRPr="00DF075D">
        <w:rPr>
          <w:rFonts w:ascii="Times New Roman" w:eastAsia="Calibri" w:hAnsi="Times New Roman" w:cs="Times New Roman"/>
          <w:sz w:val="28"/>
          <w:szCs w:val="28"/>
          <w:lang w:val="ru-RU"/>
        </w:rPr>
        <w:t>установлены</w:t>
      </w:r>
      <w:r>
        <w:rPr>
          <w:rFonts w:ascii="Times New Roman" w:eastAsia="Calibri" w:hAnsi="Times New Roman" w:cs="Times New Roman"/>
          <w:sz w:val="28"/>
          <w:szCs w:val="28"/>
          <w:lang w:val="ru-RU"/>
        </w:rPr>
        <w:t xml:space="preserve"> в С</w:t>
      </w:r>
      <w:r>
        <w:rPr>
          <w:rFonts w:ascii="Times New Roman" w:eastAsia="Times New Roman" w:hAnsi="Times New Roman" w:cs="Times New Roman"/>
          <w:sz w:val="28"/>
          <w:szCs w:val="28"/>
          <w:lang w:val="ru-RU" w:eastAsia="ru-RU"/>
        </w:rPr>
        <w:t>тратегической программе</w:t>
      </w:r>
      <w:r w:rsidRPr="00DF075D">
        <w:rPr>
          <w:rFonts w:ascii="Times New Roman" w:hAnsi="Times New Roman" w:cs="Times New Roman"/>
          <w:sz w:val="28"/>
          <w:szCs w:val="28"/>
        </w:rPr>
        <w:t xml:space="preserve"> </w:t>
      </w:r>
      <w:r w:rsidRPr="00D4753A">
        <w:rPr>
          <w:rFonts w:ascii="Times New Roman" w:hAnsi="Times New Roman" w:cs="Times New Roman"/>
          <w:sz w:val="28"/>
          <w:szCs w:val="28"/>
        </w:rPr>
        <w:t>VAMA 2020</w:t>
      </w:r>
      <w:r>
        <w:rPr>
          <w:rStyle w:val="FootnoteReference"/>
          <w:rFonts w:ascii="Times New Roman" w:hAnsi="Times New Roman" w:cs="Times New Roman"/>
          <w:sz w:val="28"/>
          <w:szCs w:val="28"/>
        </w:rPr>
        <w:footnoteReference w:id="7"/>
      </w:r>
      <w:r w:rsidRPr="00D4753A">
        <w:rPr>
          <w:rFonts w:ascii="Times New Roman" w:hAnsi="Times New Roman" w:cs="Times New Roman"/>
          <w:sz w:val="28"/>
          <w:szCs w:val="28"/>
        </w:rPr>
        <w:t>,</w:t>
      </w:r>
      <w:r>
        <w:rPr>
          <w:rFonts w:ascii="Times New Roman" w:hAnsi="Times New Roman" w:cs="Times New Roman"/>
          <w:sz w:val="28"/>
          <w:szCs w:val="28"/>
          <w:lang w:val="ru-RU"/>
        </w:rPr>
        <w:t xml:space="preserve"> которая представляет собой основной документ </w:t>
      </w:r>
      <w:r>
        <w:rPr>
          <w:rFonts w:ascii="Times New Roman" w:eastAsia="Times New Roman" w:hAnsi="Times New Roman" w:cs="Times New Roman"/>
          <w:sz w:val="28"/>
          <w:szCs w:val="28"/>
          <w:lang w:val="ru-RU" w:eastAsia="ru-RU"/>
        </w:rPr>
        <w:t xml:space="preserve">стратегического </w:t>
      </w:r>
      <w:r w:rsidRPr="00212D2B">
        <w:rPr>
          <w:rFonts w:ascii="Times New Roman" w:eastAsia="Times New Roman" w:hAnsi="Times New Roman" w:cs="Times New Roman"/>
          <w:sz w:val="28"/>
          <w:szCs w:val="28"/>
          <w:lang w:val="ru-RU" w:eastAsia="ru-RU"/>
        </w:rPr>
        <w:t>планирования</w:t>
      </w:r>
      <w:r>
        <w:rPr>
          <w:rFonts w:ascii="Times New Roman" w:eastAsia="Times New Roman" w:hAnsi="Times New Roman" w:cs="Times New Roman"/>
          <w:sz w:val="28"/>
          <w:szCs w:val="28"/>
          <w:lang w:val="ru-RU" w:eastAsia="ru-RU"/>
        </w:rPr>
        <w:t xml:space="preserve"> и как </w:t>
      </w:r>
      <w:r w:rsidRPr="00212D2B">
        <w:rPr>
          <w:rFonts w:ascii="Times New Roman" w:eastAsia="Times New Roman" w:hAnsi="Times New Roman" w:cs="Times New Roman"/>
          <w:sz w:val="28"/>
          <w:szCs w:val="28"/>
          <w:lang w:val="ru-RU" w:eastAsia="ru-RU"/>
        </w:rPr>
        <w:t>внутренн</w:t>
      </w:r>
      <w:r>
        <w:rPr>
          <w:rFonts w:ascii="Times New Roman" w:eastAsia="Times New Roman" w:hAnsi="Times New Roman" w:cs="Times New Roman"/>
          <w:sz w:val="28"/>
          <w:szCs w:val="28"/>
          <w:lang w:val="ru-RU" w:eastAsia="ru-RU"/>
        </w:rPr>
        <w:t xml:space="preserve">ий, так и внешний инструмент коммуникации со всеми заинтересованными </w:t>
      </w:r>
      <w:r>
        <w:rPr>
          <w:rFonts w:ascii="Times New Roman" w:eastAsia="Times New Roman" w:hAnsi="Times New Roman" w:cs="Times New Roman"/>
          <w:sz w:val="28"/>
          <w:szCs w:val="28"/>
          <w:lang w:val="ru-RU" w:eastAsia="ru-RU"/>
        </w:rPr>
        <w:lastRenderedPageBreak/>
        <w:t xml:space="preserve">сторонами. Программа устанавливает задачи ТС на </w:t>
      </w:r>
      <w:r w:rsidRPr="001D0846">
        <w:rPr>
          <w:rFonts w:ascii="Times New Roman" w:hAnsi="Times New Roman" w:cs="Times New Roman"/>
          <w:sz w:val="28"/>
          <w:szCs w:val="28"/>
        </w:rPr>
        <w:t>2017-2020</w:t>
      </w:r>
      <w:r>
        <w:rPr>
          <w:rFonts w:ascii="Times New Roman" w:hAnsi="Times New Roman" w:cs="Times New Roman"/>
          <w:sz w:val="28"/>
          <w:szCs w:val="28"/>
          <w:lang w:val="ru-RU"/>
        </w:rPr>
        <w:t xml:space="preserve"> годы</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идентифицирует действия для реализации предусмотренных задач, а также </w:t>
      </w:r>
      <w:r w:rsidRPr="000B142E">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и </w:t>
      </w:r>
      <w:r w:rsidRPr="000B142E">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для оценки влияния и </w:t>
      </w:r>
      <w:r w:rsidRPr="000B142E">
        <w:rPr>
          <w:rFonts w:ascii="Times New Roman" w:eastAsia="Times New Roman" w:hAnsi="Times New Roman" w:cs="Times New Roman"/>
          <w:sz w:val="28"/>
          <w:szCs w:val="28"/>
          <w:lang w:val="ru-RU" w:eastAsia="ru-RU"/>
        </w:rPr>
        <w:t>результативности</w:t>
      </w:r>
      <w:r>
        <w:rPr>
          <w:rFonts w:ascii="Times New Roman" w:hAnsi="Times New Roman" w:cs="Times New Roman"/>
          <w:sz w:val="28"/>
          <w:szCs w:val="28"/>
          <w:lang w:val="ru-RU"/>
        </w:rPr>
        <w:t xml:space="preserve"> за</w:t>
      </w:r>
      <w:r>
        <w:rPr>
          <w:rFonts w:ascii="Times New Roman" w:eastAsia="Times New Roman" w:hAnsi="Times New Roman" w:cs="Times New Roman"/>
          <w:sz w:val="28"/>
          <w:szCs w:val="28"/>
          <w:lang w:val="ru-RU"/>
        </w:rPr>
        <w:t xml:space="preserve">планированных </w:t>
      </w:r>
      <w:r w:rsidRPr="000B142E">
        <w:rPr>
          <w:rFonts w:ascii="Times New Roman" w:eastAsia="Times New Roman" w:hAnsi="Times New Roman" w:cs="Times New Roman"/>
          <w:sz w:val="28"/>
          <w:szCs w:val="28"/>
          <w:lang w:val="ru-RU" w:eastAsia="ru-RU"/>
        </w:rPr>
        <w:t>мероприятий</w:t>
      </w:r>
      <w:r>
        <w:rPr>
          <w:rFonts w:ascii="Times New Roman" w:eastAsia="Times New Roman" w:hAnsi="Times New Roman" w:cs="Times New Roman"/>
          <w:sz w:val="28"/>
          <w:szCs w:val="28"/>
          <w:lang w:val="ru-RU"/>
        </w:rPr>
        <w:t xml:space="preserve">. </w:t>
      </w:r>
      <w:r w:rsidRPr="000B142E">
        <w:rPr>
          <w:rFonts w:ascii="Times New Roman" w:eastAsia="Times New Roman" w:hAnsi="Times New Roman" w:cs="Times New Roman"/>
          <w:sz w:val="28"/>
          <w:szCs w:val="28"/>
          <w:lang w:val="ru-RU" w:eastAsia="ru-RU"/>
        </w:rPr>
        <w:t>Вместе с тем</w:t>
      </w:r>
      <w:r w:rsidRPr="000B14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w:t>
      </w:r>
      <w:r w:rsidRPr="000B14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период</w:t>
      </w:r>
      <w:r w:rsidRPr="000B142E">
        <w:rPr>
          <w:rFonts w:ascii="Times New Roman" w:eastAsia="Times New Roman" w:hAnsi="Times New Roman" w:cs="Times New Roman"/>
          <w:sz w:val="28"/>
          <w:szCs w:val="28"/>
          <w:lang w:val="ru-RU"/>
        </w:rPr>
        <w:t xml:space="preserve"> </w:t>
      </w:r>
      <w:r w:rsidRPr="001D0846">
        <w:rPr>
          <w:rFonts w:ascii="Times New Roman" w:eastAsia="Calibri" w:hAnsi="Times New Roman" w:cs="Times New Roman"/>
          <w:sz w:val="28"/>
          <w:szCs w:val="28"/>
        </w:rPr>
        <w:t>2015-2017</w:t>
      </w:r>
      <w:r>
        <w:rPr>
          <w:rFonts w:ascii="Times New Roman" w:eastAsia="Calibri" w:hAnsi="Times New Roman" w:cs="Times New Roman"/>
          <w:sz w:val="28"/>
          <w:szCs w:val="28"/>
          <w:lang w:val="ru-RU"/>
        </w:rPr>
        <w:t xml:space="preserve"> годов ТС должна обеспечить реализацию как долгосрочных, так и среднесрочных задач из Стратегии развития </w:t>
      </w:r>
      <w:r w:rsidRPr="000B142E">
        <w:rPr>
          <w:rFonts w:ascii="Times New Roman" w:eastAsia="Times New Roman" w:hAnsi="Times New Roman" w:cs="Times New Roman"/>
          <w:sz w:val="28"/>
          <w:szCs w:val="28"/>
          <w:lang w:val="ru-RU" w:eastAsia="ru-RU"/>
        </w:rPr>
        <w:t>менеджмента</w:t>
      </w:r>
      <w:r>
        <w:rPr>
          <w:rFonts w:ascii="Times New Roman" w:eastAsia="Calibri" w:hAnsi="Times New Roman" w:cs="Times New Roman"/>
          <w:sz w:val="28"/>
          <w:szCs w:val="28"/>
          <w:lang w:val="ru-RU"/>
        </w:rPr>
        <w:t xml:space="preserve"> публичных </w:t>
      </w:r>
      <w:r w:rsidRPr="000B142E">
        <w:rPr>
          <w:rFonts w:ascii="Times New Roman" w:eastAsia="Times New Roman" w:hAnsi="Times New Roman" w:cs="Times New Roman"/>
          <w:sz w:val="28"/>
          <w:szCs w:val="28"/>
          <w:lang w:val="ru-RU"/>
        </w:rPr>
        <w:t>финансов</w:t>
      </w:r>
      <w:r>
        <w:rPr>
          <w:rFonts w:ascii="Times New Roman" w:eastAsia="Calibri" w:hAnsi="Times New Roman" w:cs="Times New Roman"/>
          <w:sz w:val="28"/>
          <w:szCs w:val="28"/>
          <w:lang w:val="ru-RU"/>
        </w:rPr>
        <w:t xml:space="preserve"> на </w:t>
      </w:r>
      <w:r w:rsidRPr="001D0846">
        <w:rPr>
          <w:rFonts w:ascii="Times New Roman" w:hAnsi="Times New Roman" w:cs="Times New Roman"/>
          <w:bCs/>
          <w:sz w:val="28"/>
          <w:szCs w:val="28"/>
        </w:rPr>
        <w:t>2013-2020</w:t>
      </w:r>
      <w:r>
        <w:rPr>
          <w:rFonts w:ascii="Times New Roman" w:hAnsi="Times New Roman" w:cs="Times New Roman"/>
          <w:bCs/>
          <w:sz w:val="28"/>
          <w:szCs w:val="28"/>
          <w:lang w:val="ru-RU"/>
        </w:rPr>
        <w:t xml:space="preserve"> годы</w:t>
      </w:r>
      <w:r w:rsidRPr="001D0846">
        <w:rPr>
          <w:rFonts w:ascii="Times New Roman" w:hAnsi="Times New Roman" w:cs="Times New Roman"/>
          <w:bCs/>
          <w:sz w:val="28"/>
          <w:szCs w:val="28"/>
        </w:rPr>
        <w:t>,</w:t>
      </w:r>
      <w:r>
        <w:rPr>
          <w:rFonts w:ascii="Times New Roman" w:hAnsi="Times New Roman" w:cs="Times New Roman"/>
          <w:bCs/>
          <w:sz w:val="28"/>
          <w:szCs w:val="28"/>
          <w:lang w:val="ru-RU"/>
        </w:rPr>
        <w:t xml:space="preserve"> </w:t>
      </w:r>
      <w:r>
        <w:rPr>
          <w:rFonts w:ascii="Times New Roman" w:eastAsia="Times New Roman" w:hAnsi="Times New Roman" w:cs="Times New Roman"/>
          <w:bCs/>
          <w:sz w:val="28"/>
          <w:szCs w:val="28"/>
          <w:lang w:val="ru-RU" w:eastAsia="ru-RU"/>
        </w:rPr>
        <w:t xml:space="preserve">утвержденной </w:t>
      </w:r>
      <w:r w:rsidRPr="000B142E">
        <w:rPr>
          <w:rFonts w:ascii="Times New Roman" w:eastAsia="Times New Roman" w:hAnsi="Times New Roman" w:cs="Times New Roman"/>
          <w:bCs/>
          <w:sz w:val="28"/>
          <w:szCs w:val="28"/>
          <w:lang w:val="ru-RU" w:eastAsia="ru-RU"/>
        </w:rPr>
        <w:t>Постановлени</w:t>
      </w:r>
      <w:r>
        <w:rPr>
          <w:rFonts w:ascii="Times New Roman" w:eastAsia="Times New Roman" w:hAnsi="Times New Roman" w:cs="Times New Roman"/>
          <w:bCs/>
          <w:sz w:val="28"/>
          <w:szCs w:val="28"/>
          <w:lang w:val="ru-RU" w:eastAsia="ru-RU"/>
        </w:rPr>
        <w:t>ем Правительства №</w:t>
      </w:r>
      <w:r w:rsidRPr="001D0846">
        <w:rPr>
          <w:rFonts w:ascii="Times New Roman" w:hAnsi="Times New Roman" w:cs="Times New Roman"/>
          <w:sz w:val="28"/>
          <w:szCs w:val="28"/>
        </w:rPr>
        <w:t xml:space="preserve">573 </w:t>
      </w:r>
      <w:r>
        <w:rPr>
          <w:rFonts w:ascii="Times New Roman" w:hAnsi="Times New Roman" w:cs="Times New Roman"/>
          <w:sz w:val="28"/>
          <w:szCs w:val="28"/>
          <w:lang w:val="ru-RU"/>
        </w:rPr>
        <w:t>от</w:t>
      </w:r>
      <w:r w:rsidRPr="001D0846">
        <w:rPr>
          <w:rFonts w:ascii="Times New Roman" w:hAnsi="Times New Roman" w:cs="Times New Roman"/>
          <w:sz w:val="28"/>
          <w:szCs w:val="28"/>
        </w:rPr>
        <w:t xml:space="preserve"> 06.08.2013</w:t>
      </w:r>
      <w:r>
        <w:rPr>
          <w:rFonts w:ascii="Times New Roman" w:hAnsi="Times New Roman" w:cs="Times New Roman"/>
          <w:sz w:val="28"/>
          <w:szCs w:val="28"/>
        </w:rPr>
        <w:t>,</w:t>
      </w:r>
      <w:r>
        <w:rPr>
          <w:rFonts w:ascii="Times New Roman" w:hAnsi="Times New Roman" w:cs="Times New Roman"/>
          <w:sz w:val="28"/>
          <w:szCs w:val="28"/>
          <w:lang w:val="ru-RU"/>
        </w:rPr>
        <w:t xml:space="preserve"> и из Программы развития </w:t>
      </w:r>
      <w:r w:rsidRPr="00132C36">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132C36">
        <w:rPr>
          <w:rFonts w:ascii="Times New Roman" w:eastAsia="Times New Roman" w:hAnsi="Times New Roman" w:cs="Times New Roman"/>
          <w:sz w:val="28"/>
          <w:szCs w:val="28"/>
          <w:lang w:val="ru-RU" w:eastAsia="ru-RU"/>
        </w:rPr>
        <w:t>внутренн</w:t>
      </w:r>
      <w:r>
        <w:rPr>
          <w:rFonts w:ascii="Times New Roman" w:hAnsi="Times New Roman" w:cs="Times New Roman"/>
          <w:sz w:val="28"/>
          <w:szCs w:val="28"/>
          <w:lang w:val="ru-RU"/>
        </w:rPr>
        <w:t xml:space="preserve">его </w:t>
      </w:r>
      <w:r w:rsidRPr="00132C36">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ого контроля на </w:t>
      </w:r>
      <w:r w:rsidRPr="001D0846">
        <w:rPr>
          <w:rFonts w:ascii="Times New Roman" w:hAnsi="Times New Roman" w:cs="Times New Roman"/>
          <w:color w:val="000000"/>
          <w:sz w:val="28"/>
          <w:szCs w:val="28"/>
        </w:rPr>
        <w:t>2014-2017</w:t>
      </w:r>
      <w:r>
        <w:rPr>
          <w:rFonts w:ascii="Times New Roman" w:hAnsi="Times New Roman" w:cs="Times New Roman"/>
          <w:color w:val="000000"/>
          <w:sz w:val="28"/>
          <w:szCs w:val="28"/>
          <w:lang w:val="ru-RU"/>
        </w:rPr>
        <w:t xml:space="preserve"> годы, </w:t>
      </w:r>
      <w:r>
        <w:rPr>
          <w:rFonts w:ascii="Times New Roman" w:eastAsia="Times New Roman" w:hAnsi="Times New Roman" w:cs="Times New Roman"/>
          <w:color w:val="000000"/>
          <w:sz w:val="28"/>
          <w:szCs w:val="28"/>
          <w:lang w:val="ru-RU" w:eastAsia="ru-RU"/>
        </w:rPr>
        <w:t xml:space="preserve">утвержденной </w:t>
      </w:r>
      <w:r w:rsidRPr="000B142E">
        <w:rPr>
          <w:rFonts w:ascii="Times New Roman" w:eastAsia="Times New Roman" w:hAnsi="Times New Roman" w:cs="Times New Roman"/>
          <w:bCs/>
          <w:sz w:val="28"/>
          <w:szCs w:val="28"/>
          <w:lang w:val="ru-RU" w:eastAsia="ru-RU"/>
        </w:rPr>
        <w:t>Постановлени</w:t>
      </w:r>
      <w:r>
        <w:rPr>
          <w:rFonts w:ascii="Times New Roman" w:eastAsia="Times New Roman" w:hAnsi="Times New Roman" w:cs="Times New Roman"/>
          <w:bCs/>
          <w:sz w:val="28"/>
          <w:szCs w:val="28"/>
          <w:lang w:val="ru-RU" w:eastAsia="ru-RU"/>
        </w:rPr>
        <w:t>ем Правительства №</w:t>
      </w:r>
      <w:r w:rsidRPr="001D0846">
        <w:rPr>
          <w:rFonts w:ascii="Times New Roman" w:hAnsi="Times New Roman" w:cs="Times New Roman"/>
          <w:color w:val="000000"/>
          <w:sz w:val="28"/>
          <w:szCs w:val="28"/>
        </w:rPr>
        <w:t xml:space="preserve">1041 </w:t>
      </w:r>
      <w:r>
        <w:rPr>
          <w:rFonts w:ascii="Times New Roman" w:hAnsi="Times New Roman" w:cs="Times New Roman"/>
          <w:color w:val="000000"/>
          <w:sz w:val="28"/>
          <w:szCs w:val="28"/>
          <w:lang w:val="ru-RU"/>
        </w:rPr>
        <w:t>от</w:t>
      </w:r>
      <w:r w:rsidRPr="001D0846">
        <w:rPr>
          <w:rFonts w:ascii="Times New Roman" w:hAnsi="Times New Roman" w:cs="Times New Roman"/>
          <w:color w:val="000000"/>
          <w:sz w:val="28"/>
          <w:szCs w:val="28"/>
        </w:rPr>
        <w:t xml:space="preserve"> 20.12.2013.</w:t>
      </w:r>
    </w:p>
    <w:p w:rsidR="00215E28" w:rsidRDefault="00215E28" w:rsidP="00215E28">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С целью реализации </w:t>
      </w:r>
      <w:r w:rsidRPr="00DF075D">
        <w:rPr>
          <w:rFonts w:ascii="Times New Roman" w:eastAsia="Times New Roman" w:hAnsi="Times New Roman" w:cs="Times New Roman"/>
          <w:sz w:val="28"/>
          <w:szCs w:val="28"/>
          <w:lang w:val="ru-RU" w:eastAsia="ru-RU"/>
        </w:rPr>
        <w:t>стратегически</w:t>
      </w:r>
      <w:r>
        <w:rPr>
          <w:rFonts w:ascii="Times New Roman" w:eastAsia="Times New Roman" w:hAnsi="Times New Roman" w:cs="Times New Roman"/>
          <w:sz w:val="28"/>
          <w:szCs w:val="28"/>
          <w:lang w:val="ru-RU" w:eastAsia="ru-RU"/>
        </w:rPr>
        <w:t>х</w:t>
      </w:r>
      <w:r>
        <w:rPr>
          <w:rFonts w:ascii="Times New Roman" w:eastAsia="Calibri" w:hAnsi="Times New Roman" w:cs="Times New Roman"/>
          <w:sz w:val="28"/>
          <w:szCs w:val="28"/>
          <w:lang w:val="ru-RU"/>
        </w:rPr>
        <w:t xml:space="preserve"> задач и оценки степени/уровня их </w:t>
      </w:r>
      <w:r>
        <w:rPr>
          <w:rFonts w:ascii="Times New Roman" w:eastAsia="Times New Roman" w:hAnsi="Times New Roman" w:cs="Times New Roman"/>
          <w:sz w:val="28"/>
          <w:szCs w:val="28"/>
          <w:lang w:val="ru-RU" w:eastAsia="ru-RU"/>
        </w:rPr>
        <w:t xml:space="preserve">внедрения, ГНС и ТС разработали и утвердили годовые планы и отчеты, в которых были </w:t>
      </w:r>
      <w:r w:rsidRPr="001D3390">
        <w:rPr>
          <w:rFonts w:ascii="Times New Roman" w:eastAsia="Times New Roman" w:hAnsi="Times New Roman" w:cs="Times New Roman"/>
          <w:sz w:val="28"/>
          <w:szCs w:val="28"/>
          <w:lang w:val="ru-RU" w:eastAsia="ru-RU"/>
        </w:rPr>
        <w:t>установлены</w:t>
      </w:r>
      <w:r>
        <w:rPr>
          <w:rFonts w:ascii="Times New Roman" w:eastAsia="Times New Roman" w:hAnsi="Times New Roman" w:cs="Times New Roman"/>
          <w:sz w:val="28"/>
          <w:szCs w:val="28"/>
          <w:lang w:val="ru-RU" w:eastAsia="ru-RU"/>
        </w:rPr>
        <w:t xml:space="preserve"> общие и специфические задачи, виды </w:t>
      </w:r>
      <w:r w:rsidRPr="001D3390">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сроки, </w:t>
      </w:r>
      <w:r w:rsidRPr="001D3390">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w:t>
      </w:r>
      <w:r w:rsidRPr="001D3390">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и уровень их реализации. Также было установлено, что разработанные планы и отчеты были структурированы по стратегическим задачам, а в рамках каждой задачи были определены виды </w:t>
      </w:r>
      <w:r w:rsidRPr="001D3390">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действия и подвиды деятельности для внедрения. </w:t>
      </w:r>
    </w:p>
    <w:p w:rsidR="00215E28" w:rsidRPr="00DE537B" w:rsidRDefault="00215E28" w:rsidP="00215E28">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Анализ уровня реализации ГНС задач и </w:t>
      </w:r>
      <w:r w:rsidRPr="009B65A8">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9B65A8">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перенесенных в Планы </w:t>
      </w:r>
      <w:r w:rsidRPr="009B65A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на </w:t>
      </w:r>
      <w:r w:rsidRPr="001D0846">
        <w:rPr>
          <w:rFonts w:ascii="Times New Roman" w:hAnsi="Times New Roman" w:cs="Times New Roman"/>
          <w:sz w:val="28"/>
          <w:szCs w:val="28"/>
        </w:rPr>
        <w:t>2015-2017</w:t>
      </w:r>
      <w:r>
        <w:rPr>
          <w:rFonts w:ascii="Times New Roman" w:hAnsi="Times New Roman" w:cs="Times New Roman"/>
          <w:sz w:val="28"/>
          <w:szCs w:val="28"/>
          <w:lang w:val="ru-RU"/>
        </w:rPr>
        <w:t xml:space="preserve"> годы, </w:t>
      </w:r>
      <w:r w:rsidRPr="009B65A8">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в некоторых случаях подвиды </w:t>
      </w:r>
      <w:r w:rsidRPr="009B65A8">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не были реализованы/внедрены соответствующим образом на уровне утвержденных планов, аудит констатировал нереализацию или частичную реализацию </w:t>
      </w:r>
      <w:r w:rsidRPr="00DE537B">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DE537B">
        <w:rPr>
          <w:rFonts w:ascii="Times New Roman" w:eastAsia="Times New Roman" w:hAnsi="Times New Roman" w:cs="Times New Roman"/>
          <w:i/>
          <w:sz w:val="28"/>
          <w:szCs w:val="28"/>
          <w:lang w:val="ru-RU" w:eastAsia="ru-RU"/>
        </w:rPr>
        <w:t>Ситуация об уровне реализации подвидов деятельности ГНС представлена на диаграмме №1.</w:t>
      </w:r>
      <w:r>
        <w:rPr>
          <w:rFonts w:ascii="Times New Roman" w:eastAsia="Times New Roman" w:hAnsi="Times New Roman" w:cs="Times New Roman"/>
          <w:sz w:val="28"/>
          <w:szCs w:val="28"/>
          <w:lang w:val="ru-RU" w:eastAsia="ru-RU"/>
        </w:rPr>
        <w:t xml:space="preserve"> </w:t>
      </w:r>
      <w:r w:rsidRPr="001D0846">
        <w:rPr>
          <w:rFonts w:ascii="Times New Roman" w:hAnsi="Times New Roman" w:cs="Times New Roman"/>
          <w:sz w:val="28"/>
          <w:szCs w:val="28"/>
        </w:rPr>
        <w:t xml:space="preserve"> </w:t>
      </w:r>
    </w:p>
    <w:p w:rsidR="00215E28" w:rsidRPr="001D0846" w:rsidRDefault="00215E28" w:rsidP="00215E28">
      <w:pPr>
        <w:pStyle w:val="ListParagraph"/>
        <w:tabs>
          <w:tab w:val="left" w:pos="0"/>
        </w:tabs>
        <w:spacing w:after="0" w:line="276" w:lineRule="auto"/>
        <w:ind w:left="0" w:right="-6" w:firstLine="709"/>
        <w:jc w:val="right"/>
        <w:rPr>
          <w:rFonts w:ascii="Times New Roman" w:hAnsi="Times New Roman" w:cs="Times New Roman"/>
          <w:b/>
          <w:i/>
          <w:sz w:val="28"/>
          <w:szCs w:val="28"/>
        </w:rPr>
      </w:pPr>
      <w:r>
        <w:rPr>
          <w:rFonts w:ascii="Times New Roman" w:hAnsi="Times New Roman" w:cs="Times New Roman"/>
          <w:b/>
          <w:i/>
          <w:sz w:val="28"/>
          <w:szCs w:val="28"/>
          <w:lang w:val="ru-RU"/>
        </w:rPr>
        <w:t>Диаграмма №</w:t>
      </w:r>
      <w:r w:rsidRPr="001D0846">
        <w:rPr>
          <w:rFonts w:ascii="Times New Roman" w:hAnsi="Times New Roman" w:cs="Times New Roman"/>
          <w:b/>
          <w:i/>
          <w:sz w:val="28"/>
          <w:szCs w:val="28"/>
        </w:rPr>
        <w:t>1</w:t>
      </w:r>
    </w:p>
    <w:p w:rsidR="00215E28" w:rsidRPr="001D0846" w:rsidRDefault="00215E28" w:rsidP="00215E28">
      <w:pPr>
        <w:pStyle w:val="ListParagraph"/>
        <w:tabs>
          <w:tab w:val="left" w:pos="0"/>
        </w:tabs>
        <w:spacing w:after="0" w:line="276" w:lineRule="auto"/>
        <w:ind w:left="0"/>
        <w:jc w:val="center"/>
        <w:rPr>
          <w:rFonts w:ascii="Times New Roman" w:hAnsi="Times New Roman" w:cs="Times New Roman"/>
          <w:i/>
          <w:sz w:val="28"/>
          <w:szCs w:val="28"/>
        </w:rPr>
      </w:pPr>
      <w:r w:rsidRPr="001D0846">
        <w:rPr>
          <w:rFonts w:ascii="Times New Roman" w:hAnsi="Times New Roman" w:cs="Times New Roman"/>
          <w:i/>
          <w:noProof/>
          <w:sz w:val="28"/>
          <w:szCs w:val="28"/>
          <w:lang w:val="en-GB" w:eastAsia="en-GB"/>
        </w:rPr>
        <w:drawing>
          <wp:inline distT="0" distB="0" distL="0" distR="0" wp14:anchorId="6F9E5598" wp14:editId="28468C2D">
            <wp:extent cx="5897880" cy="2636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5E28" w:rsidRPr="00C3651D" w:rsidRDefault="00215E28" w:rsidP="00215E28">
      <w:pPr>
        <w:pStyle w:val="ListParagraph"/>
        <w:tabs>
          <w:tab w:val="left" w:pos="0"/>
        </w:tabs>
        <w:spacing w:after="0" w:line="276" w:lineRule="auto"/>
        <w:ind w:left="0"/>
        <w:rPr>
          <w:rFonts w:ascii="Times New Roman" w:hAnsi="Times New Roman" w:cs="Times New Roman"/>
          <w:i/>
          <w:sz w:val="20"/>
          <w:szCs w:val="20"/>
        </w:rPr>
      </w:pPr>
      <w:r w:rsidRPr="00C3651D">
        <w:rPr>
          <w:rFonts w:ascii="Times New Roman" w:hAnsi="Times New Roman" w:cs="Times New Roman"/>
          <w:b/>
          <w:i/>
          <w:sz w:val="20"/>
          <w:szCs w:val="20"/>
          <w:lang w:val="ru-RU"/>
        </w:rPr>
        <w:t>Источник</w:t>
      </w:r>
      <w:r w:rsidRPr="004F4468">
        <w:rPr>
          <w:rFonts w:ascii="Times New Roman" w:hAnsi="Times New Roman" w:cs="Times New Roman"/>
          <w:b/>
          <w:i/>
          <w:sz w:val="20"/>
          <w:szCs w:val="20"/>
          <w:lang w:val="ru-RU"/>
        </w:rPr>
        <w:t xml:space="preserve">. </w:t>
      </w:r>
      <w:r w:rsidRPr="00C3651D">
        <w:rPr>
          <w:rFonts w:ascii="Times New Roman" w:hAnsi="Times New Roman" w:cs="Times New Roman"/>
          <w:i/>
          <w:sz w:val="20"/>
          <w:szCs w:val="20"/>
          <w:lang w:val="ru-RU"/>
        </w:rPr>
        <w:t xml:space="preserve">Отчеты о </w:t>
      </w:r>
      <w:r w:rsidRPr="00C3651D">
        <w:rPr>
          <w:rFonts w:ascii="Times New Roman" w:eastAsia="Times New Roman" w:hAnsi="Times New Roman" w:cs="Times New Roman"/>
          <w:i/>
          <w:sz w:val="20"/>
          <w:szCs w:val="20"/>
          <w:lang w:val="ru-RU" w:eastAsia="ru-RU"/>
        </w:rPr>
        <w:t xml:space="preserve">внедрении Плана деятельности ГНС на </w:t>
      </w:r>
      <w:r w:rsidRPr="00C3651D">
        <w:rPr>
          <w:rFonts w:ascii="Times New Roman" w:hAnsi="Times New Roman" w:cs="Times New Roman"/>
          <w:i/>
          <w:sz w:val="20"/>
          <w:szCs w:val="20"/>
        </w:rPr>
        <w:t>2015-2017</w:t>
      </w:r>
      <w:r w:rsidRPr="00C3651D">
        <w:rPr>
          <w:rFonts w:ascii="Times New Roman" w:hAnsi="Times New Roman" w:cs="Times New Roman"/>
          <w:i/>
          <w:sz w:val="20"/>
          <w:szCs w:val="20"/>
          <w:lang w:val="ru-RU"/>
        </w:rPr>
        <w:t xml:space="preserve"> годы</w:t>
      </w:r>
      <w:r w:rsidRPr="00C3651D">
        <w:rPr>
          <w:rFonts w:ascii="Times New Roman" w:hAnsi="Times New Roman" w:cs="Times New Roman"/>
          <w:i/>
          <w:sz w:val="20"/>
          <w:szCs w:val="20"/>
        </w:rPr>
        <w:t>.</w:t>
      </w:r>
    </w:p>
    <w:p w:rsidR="00215E28" w:rsidRDefault="00215E28" w:rsidP="00215E28">
      <w:pPr>
        <w:spacing w:after="0" w:line="276" w:lineRule="auto"/>
        <w:jc w:val="both"/>
        <w:rPr>
          <w:rFonts w:ascii="Times New Roman" w:hAnsi="Times New Roman" w:cs="Times New Roman"/>
          <w:sz w:val="28"/>
          <w:szCs w:val="28"/>
          <w:lang w:val="ru-RU"/>
        </w:rPr>
      </w:pPr>
      <w:r w:rsidRPr="001D0846">
        <w:rPr>
          <w:rFonts w:ascii="Times New Roman" w:hAnsi="Times New Roman" w:cs="Times New Roman"/>
          <w:sz w:val="28"/>
          <w:szCs w:val="28"/>
        </w:rPr>
        <w:lastRenderedPageBreak/>
        <w:tab/>
      </w:r>
      <w:r>
        <w:rPr>
          <w:rFonts w:ascii="Times New Roman" w:hAnsi="Times New Roman" w:cs="Times New Roman"/>
          <w:sz w:val="28"/>
          <w:szCs w:val="28"/>
          <w:lang w:val="ru-RU"/>
        </w:rPr>
        <w:t xml:space="preserve">Анализ данных, представленных на диаграмме, </w:t>
      </w:r>
      <w:r w:rsidRPr="00C3651D">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в 2015 году из общего числа 130 подвидов </w:t>
      </w:r>
      <w:r w:rsidRPr="00C3651D">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предусмотренных в Годовом плане </w:t>
      </w:r>
      <w:r w:rsidRPr="00C3651D">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ГНС, было реализовано 98 подвидов </w:t>
      </w:r>
      <w:r w:rsidRPr="00C3651D">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29 – частично реализованы и 3 – не реализованы, что указывает на уровень реализации плана </w:t>
      </w:r>
      <w:r w:rsidRPr="00C3651D">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примерно на </w:t>
      </w:r>
      <w:r w:rsidRPr="001D0846">
        <w:rPr>
          <w:rFonts w:ascii="Times New Roman" w:hAnsi="Times New Roman" w:cs="Times New Roman"/>
          <w:sz w:val="28"/>
          <w:szCs w:val="28"/>
        </w:rPr>
        <w:t>75,4 %.</w:t>
      </w:r>
      <w:r>
        <w:rPr>
          <w:rFonts w:ascii="Times New Roman" w:hAnsi="Times New Roman" w:cs="Times New Roman"/>
          <w:sz w:val="28"/>
          <w:szCs w:val="28"/>
          <w:lang w:val="ru-RU"/>
        </w:rPr>
        <w:t xml:space="preserve"> </w:t>
      </w:r>
      <w:r w:rsidRPr="00860CB2">
        <w:rPr>
          <w:rFonts w:ascii="Times New Roman" w:eastAsia="Times New Roman" w:hAnsi="Times New Roman" w:cs="Times New Roman"/>
          <w:sz w:val="28"/>
          <w:szCs w:val="28"/>
          <w:lang w:val="ru-RU" w:eastAsia="ru-RU"/>
        </w:rPr>
        <w:t>Вместе с тем</w:t>
      </w:r>
      <w:r w:rsidRPr="00860CB2">
        <w:rPr>
          <w:rFonts w:ascii="Times New Roman" w:hAnsi="Times New Roman" w:cs="Times New Roman"/>
          <w:sz w:val="28"/>
          <w:szCs w:val="28"/>
          <w:lang w:val="ru-RU"/>
        </w:rPr>
        <w:t xml:space="preserve"> </w:t>
      </w:r>
      <w:r w:rsidRPr="00860CB2">
        <w:rPr>
          <w:rFonts w:ascii="Times New Roman" w:hAnsi="Times New Roman" w:cs="Times New Roman"/>
          <w:bCs/>
          <w:sz w:val="28"/>
          <w:szCs w:val="28"/>
          <w:lang w:val="ru-RU" w:eastAsia="ro-RO"/>
        </w:rPr>
        <w:t>отмечается</w:t>
      </w:r>
      <w:r w:rsidRPr="00860CB2">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Pr="00860CB2">
        <w:rPr>
          <w:rFonts w:ascii="Times New Roman" w:hAnsi="Times New Roman" w:cs="Times New Roman"/>
          <w:sz w:val="28"/>
          <w:szCs w:val="28"/>
          <w:lang w:val="ru-RU"/>
        </w:rPr>
        <w:t xml:space="preserve"> </w:t>
      </w:r>
      <w:r>
        <w:rPr>
          <w:rFonts w:ascii="Times New Roman" w:hAnsi="Times New Roman" w:cs="Times New Roman"/>
          <w:sz w:val="28"/>
          <w:szCs w:val="28"/>
          <w:lang w:val="ru-RU"/>
        </w:rPr>
        <w:t>по</w:t>
      </w:r>
      <w:r w:rsidRPr="00860CB2">
        <w:rPr>
          <w:rFonts w:ascii="Times New Roman" w:hAnsi="Times New Roman" w:cs="Times New Roman"/>
          <w:sz w:val="28"/>
          <w:szCs w:val="28"/>
          <w:lang w:val="ru-RU"/>
        </w:rPr>
        <w:t xml:space="preserve"> </w:t>
      </w:r>
      <w:r>
        <w:rPr>
          <w:rFonts w:ascii="Times New Roman" w:hAnsi="Times New Roman" w:cs="Times New Roman"/>
          <w:sz w:val="28"/>
          <w:szCs w:val="28"/>
          <w:lang w:val="ru-RU"/>
        </w:rPr>
        <w:t>Приоритету</w:t>
      </w:r>
      <w:r w:rsidRPr="00860CB2">
        <w:rPr>
          <w:rFonts w:ascii="Times New Roman" w:hAnsi="Times New Roman" w:cs="Times New Roman"/>
          <w:sz w:val="28"/>
          <w:szCs w:val="28"/>
          <w:lang w:val="ru-RU"/>
        </w:rPr>
        <w:t xml:space="preserve"> </w:t>
      </w:r>
      <w:r w:rsidRPr="001D0846">
        <w:rPr>
          <w:rFonts w:ascii="Times New Roman" w:hAnsi="Times New Roman" w:cs="Times New Roman"/>
          <w:sz w:val="28"/>
          <w:szCs w:val="28"/>
        </w:rPr>
        <w:t>I ,,</w:t>
      </w:r>
      <w:r>
        <w:rPr>
          <w:rFonts w:ascii="Times New Roman" w:hAnsi="Times New Roman" w:cs="Times New Roman"/>
          <w:sz w:val="28"/>
          <w:szCs w:val="28"/>
          <w:lang w:val="ru-RU"/>
        </w:rPr>
        <w:t xml:space="preserve">Осуществление контроля за соблюдением налогового </w:t>
      </w:r>
      <w:r>
        <w:rPr>
          <w:rFonts w:ascii="Times New Roman" w:eastAsia="Calibri" w:hAnsi="Times New Roman" w:cs="Times New Roman"/>
          <w:sz w:val="28"/>
          <w:szCs w:val="28"/>
          <w:lang w:val="ru-RU" w:eastAsia="ru-RU"/>
        </w:rPr>
        <w:t xml:space="preserve">законодательства, за правильным расчетом, полным и своевременным поступлением в </w:t>
      </w:r>
      <w:r w:rsidRPr="00D0373F">
        <w:rPr>
          <w:rFonts w:ascii="Times New Roman" w:eastAsia="Times New Roman" w:hAnsi="Times New Roman" w:cs="Times New Roman"/>
          <w:sz w:val="28"/>
          <w:szCs w:val="28"/>
          <w:lang w:val="ru-RU" w:eastAsia="ru-RU"/>
        </w:rPr>
        <w:t>бюджет</w:t>
      </w:r>
      <w:r>
        <w:rPr>
          <w:rFonts w:ascii="Times New Roman" w:eastAsia="Calibri" w:hAnsi="Times New Roman" w:cs="Times New Roman"/>
          <w:sz w:val="28"/>
          <w:szCs w:val="28"/>
          <w:lang w:val="ru-RU" w:eastAsia="ru-RU"/>
        </w:rPr>
        <w:t xml:space="preserve"> сумм налоговых обязательств</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из плана </w:t>
      </w:r>
      <w:r w:rsidRPr="00D0373F">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ГНС полностью реализовала лишь 5 </w:t>
      </w:r>
      <w:r w:rsidRPr="00D0373F">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D0373F">
        <w:rPr>
          <w:rFonts w:ascii="Times New Roman" w:eastAsia="Times New Roman" w:hAnsi="Times New Roman" w:cs="Times New Roman"/>
          <w:sz w:val="28"/>
          <w:szCs w:val="28"/>
          <w:lang w:val="ru-RU" w:eastAsia="ru-RU"/>
        </w:rPr>
        <w:t>результативности</w:t>
      </w:r>
      <w:r>
        <w:rPr>
          <w:rFonts w:ascii="Times New Roman" w:eastAsia="Times New Roman" w:hAnsi="Times New Roman" w:cs="Times New Roman"/>
          <w:sz w:val="28"/>
          <w:szCs w:val="28"/>
          <w:lang w:val="ru-RU" w:eastAsia="ru-RU"/>
        </w:rPr>
        <w:t xml:space="preserve"> из 16 установленных. В этом контексте, для отражения в отчетности полной реализации </w:t>
      </w:r>
      <w:r w:rsidRPr="00D0373F">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из Плана </w:t>
      </w:r>
      <w:r w:rsidRPr="00D0373F">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на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 ГНС изменила первоначально установленные </w:t>
      </w:r>
      <w:r w:rsidRPr="00D0373F">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и, будучи скорректированными на уровень фактически достигнутого результата, таким образом, отчитываясь о максимальном уровне реализации </w:t>
      </w:r>
      <w:r w:rsidRPr="00D0373F">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Согласно мотивации </w:t>
      </w:r>
      <w:r w:rsidRPr="00D0373F">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ых лиц ГНС, </w:t>
      </w:r>
      <w:r>
        <w:rPr>
          <w:rFonts w:ascii="Times New Roman" w:eastAsia="Times New Roman" w:hAnsi="Times New Roman" w:cs="Times New Roman"/>
          <w:sz w:val="28"/>
          <w:szCs w:val="28"/>
          <w:lang w:val="ru-RU" w:eastAsia="ru-RU"/>
        </w:rPr>
        <w:t xml:space="preserve">План </w:t>
      </w:r>
      <w:r w:rsidRPr="00D0373F">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на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 ГНС претерпел изменения и корректировки </w:t>
      </w:r>
      <w:r w:rsidRPr="00D0373F">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с целью достижения реальной </w:t>
      </w:r>
      <w:r w:rsidRPr="00D0373F">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и.</w:t>
      </w:r>
    </w:p>
    <w:p w:rsidR="00215E28" w:rsidRDefault="00215E28" w:rsidP="00215E2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В 2016 году из общего количества 46 подвидов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были реализованы 39 </w:t>
      </w:r>
      <w:r>
        <w:rPr>
          <w:rFonts w:ascii="Times New Roman" w:hAnsi="Times New Roman" w:cs="Times New Roman"/>
          <w:sz w:val="28"/>
          <w:szCs w:val="28"/>
          <w:lang w:val="ru-RU"/>
        </w:rPr>
        <w:t xml:space="preserve">подвидов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4 – реализованы частично и 3 – не реализованы, что составляет уровень реализации плана </w:t>
      </w:r>
      <w:r w:rsidRPr="0006179E">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около </w:t>
      </w:r>
      <w:r w:rsidRPr="001D0846">
        <w:rPr>
          <w:rFonts w:ascii="Times New Roman" w:hAnsi="Times New Roman" w:cs="Times New Roman"/>
          <w:sz w:val="28"/>
          <w:szCs w:val="28"/>
        </w:rPr>
        <w:t>85%.</w:t>
      </w:r>
    </w:p>
    <w:p w:rsidR="00215E28" w:rsidRDefault="00215E28" w:rsidP="00215E28">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В</w:t>
      </w:r>
      <w:r w:rsidRPr="0006179E">
        <w:rPr>
          <w:rFonts w:ascii="Times New Roman" w:hAnsi="Times New Roman" w:cs="Times New Roman"/>
          <w:sz w:val="28"/>
          <w:szCs w:val="28"/>
          <w:lang w:val="ru-RU"/>
        </w:rPr>
        <w:t xml:space="preserve">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из общего числа 73 подвидов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были реализованы 64 </w:t>
      </w:r>
      <w:r>
        <w:rPr>
          <w:rFonts w:ascii="Times New Roman" w:hAnsi="Times New Roman" w:cs="Times New Roman"/>
          <w:sz w:val="28"/>
          <w:szCs w:val="28"/>
          <w:lang w:val="ru-RU"/>
        </w:rPr>
        <w:t xml:space="preserve">подвида </w:t>
      </w:r>
      <w:r w:rsidRPr="00DC401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8 – частично реализованы и 1 – не реализован, что указывает на уровень реализации плана </w:t>
      </w:r>
      <w:r w:rsidRPr="00C3651D">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примерно на </w:t>
      </w:r>
      <w:r w:rsidRPr="001D0846">
        <w:rPr>
          <w:rFonts w:ascii="Times New Roman" w:hAnsi="Times New Roman" w:cs="Times New Roman"/>
          <w:sz w:val="28"/>
          <w:szCs w:val="28"/>
        </w:rPr>
        <w:t>87 %.</w:t>
      </w:r>
      <w:r>
        <w:rPr>
          <w:rFonts w:ascii="Times New Roman" w:hAnsi="Times New Roman" w:cs="Times New Roman"/>
          <w:sz w:val="28"/>
          <w:szCs w:val="28"/>
          <w:lang w:val="ru-RU"/>
        </w:rPr>
        <w:t xml:space="preserve"> Проведенный аудитом анализ </w:t>
      </w:r>
      <w:r w:rsidRPr="0006179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среди частично реализованных </w:t>
      </w:r>
      <w:r>
        <w:rPr>
          <w:rFonts w:ascii="Times New Roman" w:eastAsia="Times New Roman" w:hAnsi="Times New Roman" w:cs="Times New Roman"/>
          <w:sz w:val="28"/>
          <w:szCs w:val="28"/>
          <w:lang w:val="ru-RU" w:eastAsia="ru-RU"/>
        </w:rPr>
        <w:t>в 2017 году</w:t>
      </w:r>
      <w:r>
        <w:rPr>
          <w:rFonts w:ascii="Times New Roman" w:hAnsi="Times New Roman" w:cs="Times New Roman"/>
          <w:sz w:val="28"/>
          <w:szCs w:val="28"/>
          <w:lang w:val="ru-RU"/>
        </w:rPr>
        <w:t xml:space="preserve"> видов </w:t>
      </w:r>
      <w:r w:rsidRPr="0006179E">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специфичных </w:t>
      </w:r>
      <w:r w:rsidRPr="0006179E">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w:t>
      </w:r>
      <w:r w:rsidRPr="0006179E">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числится снижение недоимки в НПБ, которое не было реализовано согласно </w:t>
      </w:r>
      <w:r>
        <w:rPr>
          <w:rFonts w:ascii="Times New Roman" w:eastAsia="Times New Roman" w:hAnsi="Times New Roman" w:cs="Times New Roman"/>
          <w:sz w:val="28"/>
          <w:szCs w:val="28"/>
          <w:lang w:val="ru-RU" w:eastAsia="ru-RU"/>
        </w:rPr>
        <w:t xml:space="preserve">установленному </w:t>
      </w:r>
      <w:r w:rsidRPr="0006179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ю, а также </w:t>
      </w:r>
      <w:r>
        <w:rPr>
          <w:rFonts w:ascii="Times New Roman" w:eastAsia="Times New Roman" w:hAnsi="Times New Roman" w:cs="Times New Roman"/>
          <w:bCs/>
          <w:sz w:val="28"/>
          <w:szCs w:val="28"/>
          <w:lang w:val="ru-RU" w:eastAsia="ro-RO"/>
        </w:rPr>
        <w:t>выполнение плана контролей на запланированном уровне</w:t>
      </w:r>
      <w:r w:rsidRPr="000617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2017 год и др.</w:t>
      </w:r>
      <w:r w:rsidRPr="0006179E">
        <w:rPr>
          <w:rFonts w:ascii="Times New Roman" w:eastAsia="Times New Roman" w:hAnsi="Times New Roman" w:cs="Times New Roman"/>
          <w:sz w:val="28"/>
          <w:szCs w:val="28"/>
          <w:lang w:val="ru-RU" w:eastAsia="ru-RU"/>
        </w:rPr>
        <w:t xml:space="preserve"> </w:t>
      </w:r>
    </w:p>
    <w:p w:rsidR="00215E28" w:rsidRDefault="00215E28" w:rsidP="00215E28">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Наряду с задачами и </w:t>
      </w:r>
      <w:r w:rsidRPr="0006179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ями, предусмотренными в стратегиях и планах </w:t>
      </w:r>
      <w:r w:rsidRPr="0006179E">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ГНС и ТС ежегодно должны составлять обоснованные программы </w:t>
      </w:r>
      <w:r w:rsidRPr="0006179E">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 и отчеты по оценке их вы</w:t>
      </w:r>
      <w:r w:rsidRPr="00894662">
        <w:rPr>
          <w:rFonts w:ascii="Times New Roman" w:eastAsia="Times New Roman" w:hAnsi="Times New Roman" w:cs="Times New Roman"/>
          <w:sz w:val="28"/>
          <w:szCs w:val="28"/>
          <w:lang w:val="ru-RU" w:eastAsia="ru-RU"/>
        </w:rPr>
        <w:t>полнени</w:t>
      </w:r>
      <w:r>
        <w:rPr>
          <w:rFonts w:ascii="Times New Roman" w:eastAsia="Times New Roman" w:hAnsi="Times New Roman" w:cs="Times New Roman"/>
          <w:sz w:val="28"/>
          <w:szCs w:val="28"/>
          <w:lang w:val="ru-RU" w:eastAsia="ru-RU"/>
        </w:rPr>
        <w:t>я.</w:t>
      </w:r>
    </w:p>
    <w:p w:rsidR="00215E28" w:rsidRPr="00722342" w:rsidRDefault="00215E28" w:rsidP="00215E28">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Проведенный аудитом </w:t>
      </w:r>
      <w:r w:rsidRPr="00077525">
        <w:rPr>
          <w:rFonts w:ascii="Times New Roman" w:eastAsia="Times New Roman" w:hAnsi="Times New Roman" w:cs="Times New Roman"/>
          <w:sz w:val="28"/>
          <w:szCs w:val="28"/>
          <w:lang w:eastAsia="ru-RU"/>
        </w:rPr>
        <w:t>анализ свидетельствует, что в 2017 году в рамках Программы ,,Менеджмент публичных финансов</w:t>
      </w:r>
      <w:r w:rsidRPr="00077525">
        <w:rPr>
          <w:rFonts w:ascii="Times New Roman" w:hAnsi="Times New Roman" w:cs="Times New Roman"/>
          <w:sz w:val="28"/>
          <w:szCs w:val="28"/>
        </w:rPr>
        <w:t xml:space="preserve">” была </w:t>
      </w:r>
      <w:r w:rsidRPr="00077525">
        <w:rPr>
          <w:rFonts w:ascii="Times New Roman" w:eastAsia="Times New Roman" w:hAnsi="Times New Roman" w:cs="Times New Roman"/>
          <w:sz w:val="28"/>
          <w:szCs w:val="28"/>
          <w:lang w:eastAsia="ru-RU"/>
        </w:rPr>
        <w:t>утверждена подпрограмма ,,Администрирование публичных доходов</w:t>
      </w:r>
      <w:r w:rsidRPr="00077525">
        <w:rPr>
          <w:rFonts w:ascii="Times New Roman" w:hAnsi="Times New Roman" w:cs="Times New Roman"/>
          <w:sz w:val="28"/>
          <w:szCs w:val="28"/>
        </w:rPr>
        <w:t xml:space="preserve">”, имеющая цель обеспечить прозрачный, полный и своевременный сбор </w:t>
      </w:r>
      <w:r w:rsidRPr="00077525">
        <w:rPr>
          <w:rFonts w:ascii="Times New Roman" w:eastAsia="Times New Roman" w:hAnsi="Times New Roman" w:cs="Times New Roman"/>
          <w:sz w:val="28"/>
          <w:szCs w:val="28"/>
        </w:rPr>
        <w:t>бюджет</w:t>
      </w:r>
      <w:r w:rsidRPr="00077525">
        <w:rPr>
          <w:rFonts w:ascii="Times New Roman" w:hAnsi="Times New Roman" w:cs="Times New Roman"/>
          <w:sz w:val="28"/>
          <w:szCs w:val="28"/>
        </w:rPr>
        <w:t>ных доходов путем повышения уровня добровольного соблюдения</w:t>
      </w:r>
      <w:r>
        <w:rPr>
          <w:rFonts w:ascii="Times New Roman" w:hAnsi="Times New Roman" w:cs="Times New Roman"/>
          <w:sz w:val="28"/>
          <w:szCs w:val="28"/>
          <w:lang w:val="ru-RU"/>
        </w:rPr>
        <w:t xml:space="preserve"> </w:t>
      </w:r>
      <w:r>
        <w:rPr>
          <w:rStyle w:val="FontStyle22"/>
          <w:lang w:val="ru-RU" w:eastAsia="ru-RU"/>
        </w:rPr>
        <w:t xml:space="preserve">налогоплательщиками оплаты и борьбы с мошенничеством и незаконным трафиком товаров. В </w:t>
      </w:r>
      <w:r>
        <w:rPr>
          <w:rStyle w:val="FontStyle22"/>
          <w:lang w:val="ru-RU" w:eastAsia="ru-RU"/>
        </w:rPr>
        <w:lastRenderedPageBreak/>
        <w:t xml:space="preserve">рамках программы МФ </w:t>
      </w:r>
      <w:r w:rsidRPr="00722342">
        <w:rPr>
          <w:rStyle w:val="FontStyle22"/>
          <w:lang w:val="ru-RU" w:eastAsia="ru-RU"/>
        </w:rPr>
        <w:t>установ</w:t>
      </w:r>
      <w:r>
        <w:rPr>
          <w:rStyle w:val="FontStyle22"/>
          <w:lang w:val="ru-RU" w:eastAsia="ru-RU"/>
        </w:rPr>
        <w:t>и</w:t>
      </w:r>
      <w:r w:rsidRPr="00722342">
        <w:rPr>
          <w:rStyle w:val="FontStyle22"/>
          <w:lang w:val="ru-RU" w:eastAsia="ru-RU"/>
        </w:rPr>
        <w:t>л</w:t>
      </w:r>
      <w:r>
        <w:rPr>
          <w:rStyle w:val="FontStyle22"/>
          <w:lang w:val="ru-RU" w:eastAsia="ru-RU"/>
        </w:rPr>
        <w:t xml:space="preserve">о и утвердило как для ГНС, так и для ТС задачи по </w:t>
      </w:r>
      <w:r w:rsidRPr="00722342">
        <w:rPr>
          <w:rStyle w:val="FontStyle22"/>
          <w:lang w:eastAsia="ru-RU"/>
        </w:rPr>
        <w:t>администрировани</w:t>
      </w:r>
      <w:r>
        <w:rPr>
          <w:rStyle w:val="FontStyle22"/>
          <w:lang w:eastAsia="ru-RU"/>
        </w:rPr>
        <w:t xml:space="preserve">ю </w:t>
      </w:r>
      <w:r w:rsidRPr="00722342">
        <w:rPr>
          <w:rStyle w:val="FontStyle22"/>
          <w:lang w:eastAsia="ru-RU"/>
        </w:rPr>
        <w:t>налогов и сборов</w:t>
      </w:r>
      <w:r>
        <w:rPr>
          <w:rStyle w:val="FontStyle22"/>
          <w:lang w:eastAsia="ru-RU"/>
        </w:rPr>
        <w:t>.</w:t>
      </w:r>
      <w:r w:rsidRPr="00722342">
        <w:rPr>
          <w:rStyle w:val="FontStyle22"/>
          <w:lang w:eastAsia="ru-RU"/>
        </w:rPr>
        <w:t xml:space="preserve"> </w:t>
      </w:r>
      <w:r w:rsidRPr="00722342">
        <w:rPr>
          <w:rStyle w:val="FontStyle22"/>
          <w:lang w:val="ru-RU" w:eastAsia="ru-RU"/>
        </w:rPr>
        <w:t xml:space="preserve"> </w:t>
      </w:r>
    </w:p>
    <w:p w:rsidR="00215E28" w:rsidRPr="00567213" w:rsidRDefault="00215E28" w:rsidP="00215E28">
      <w:pPr>
        <w:pStyle w:val="ListParagraph"/>
        <w:tabs>
          <w:tab w:val="left" w:pos="0"/>
        </w:tabs>
        <w:spacing w:after="0" w:line="276" w:lineRule="auto"/>
        <w:ind w:left="0" w:firstLine="709"/>
        <w:jc w:val="both"/>
      </w:pPr>
      <w:r w:rsidRPr="00567213">
        <w:rPr>
          <w:rFonts w:ascii="Times New Roman" w:hAnsi="Times New Roman" w:cs="Times New Roman"/>
          <w:sz w:val="28"/>
          <w:szCs w:val="28"/>
        </w:rPr>
        <w:t xml:space="preserve">Так, для налогового </w:t>
      </w:r>
      <w:r w:rsidRPr="00567213">
        <w:rPr>
          <w:rFonts w:ascii="Times New Roman" w:eastAsia="Times New Roman" w:hAnsi="Times New Roman" w:cs="Times New Roman"/>
          <w:sz w:val="28"/>
          <w:szCs w:val="28"/>
          <w:lang w:eastAsia="ru-RU"/>
        </w:rPr>
        <w:t>администрировани</w:t>
      </w:r>
      <w:r w:rsidRPr="00567213">
        <w:rPr>
          <w:rFonts w:ascii="Times New Roman" w:hAnsi="Times New Roman" w:cs="Times New Roman"/>
          <w:sz w:val="28"/>
          <w:szCs w:val="28"/>
        </w:rPr>
        <w:t>я МФ установило следующие задачи:</w:t>
      </w:r>
      <w:r w:rsidRPr="00567213">
        <w:rPr>
          <w:rFonts w:ascii="Times New Roman" w:hAnsi="Times New Roman" w:cs="Times New Roman"/>
          <w:i/>
          <w:sz w:val="28"/>
          <w:szCs w:val="28"/>
        </w:rPr>
        <w:t xml:space="preserve"> (1) </w:t>
      </w:r>
      <w:r w:rsidRPr="00567213">
        <w:rPr>
          <w:rFonts w:ascii="Times New Roman" w:eastAsia="Times New Roman" w:hAnsi="Times New Roman" w:cs="Times New Roman"/>
          <w:sz w:val="28"/>
          <w:szCs w:val="28"/>
        </w:rPr>
        <w:t>исполнени</w:t>
      </w:r>
      <w:r w:rsidRPr="00567213">
        <w:rPr>
          <w:rFonts w:ascii="Times New Roman" w:hAnsi="Times New Roman" w:cs="Times New Roman"/>
          <w:sz w:val="28"/>
          <w:szCs w:val="28"/>
        </w:rPr>
        <w:t xml:space="preserve">е плана доходов для всех </w:t>
      </w:r>
      <w:r w:rsidRPr="00567213">
        <w:rPr>
          <w:rFonts w:ascii="Times New Roman" w:eastAsia="Times New Roman" w:hAnsi="Times New Roman" w:cs="Times New Roman"/>
          <w:sz w:val="28"/>
          <w:szCs w:val="28"/>
        </w:rPr>
        <w:t>бюджет</w:t>
      </w:r>
      <w:r w:rsidRPr="00567213">
        <w:rPr>
          <w:rFonts w:ascii="Times New Roman" w:hAnsi="Times New Roman" w:cs="Times New Roman"/>
          <w:sz w:val="28"/>
          <w:szCs w:val="28"/>
        </w:rPr>
        <w:t xml:space="preserve">ов компонентов НПБ на уровне 100%; </w:t>
      </w:r>
      <w:r w:rsidRPr="00567213">
        <w:rPr>
          <w:rFonts w:ascii="Times New Roman" w:hAnsi="Times New Roman" w:cs="Times New Roman"/>
          <w:i/>
          <w:sz w:val="28"/>
          <w:szCs w:val="28"/>
        </w:rPr>
        <w:t xml:space="preserve">(2) </w:t>
      </w:r>
      <w:r w:rsidRPr="00567213">
        <w:rPr>
          <w:rFonts w:ascii="Times New Roman" w:hAnsi="Times New Roman" w:cs="Times New Roman"/>
          <w:sz w:val="28"/>
          <w:szCs w:val="28"/>
        </w:rPr>
        <w:t xml:space="preserve">повышение качества налоговых услуг для обеспечения повышения </w:t>
      </w:r>
      <w:r w:rsidRPr="00567213">
        <w:rPr>
          <w:rFonts w:ascii="Times New Roman" w:eastAsia="Times New Roman" w:hAnsi="Times New Roman" w:cs="Times New Roman"/>
          <w:sz w:val="28"/>
          <w:szCs w:val="28"/>
          <w:lang w:eastAsia="ru-RU"/>
        </w:rPr>
        <w:t>эффективност</w:t>
      </w:r>
      <w:r w:rsidRPr="00567213">
        <w:rPr>
          <w:rFonts w:ascii="Times New Roman" w:hAnsi="Times New Roman" w:cs="Times New Roman"/>
          <w:sz w:val="28"/>
          <w:szCs w:val="28"/>
        </w:rPr>
        <w:t xml:space="preserve">и налогового </w:t>
      </w:r>
      <w:r w:rsidRPr="00567213">
        <w:rPr>
          <w:rFonts w:ascii="Times New Roman" w:eastAsia="Times New Roman" w:hAnsi="Times New Roman" w:cs="Times New Roman"/>
          <w:sz w:val="28"/>
          <w:szCs w:val="28"/>
          <w:lang w:eastAsia="ru-RU"/>
        </w:rPr>
        <w:t>администрировани</w:t>
      </w:r>
      <w:r w:rsidRPr="00567213">
        <w:rPr>
          <w:rFonts w:ascii="Times New Roman" w:hAnsi="Times New Roman" w:cs="Times New Roman"/>
          <w:sz w:val="28"/>
          <w:szCs w:val="28"/>
        </w:rPr>
        <w:t xml:space="preserve">я; </w:t>
      </w:r>
      <w:r w:rsidRPr="00567213">
        <w:rPr>
          <w:rFonts w:ascii="Times New Roman" w:hAnsi="Times New Roman" w:cs="Times New Roman"/>
          <w:i/>
          <w:sz w:val="28"/>
          <w:szCs w:val="28"/>
        </w:rPr>
        <w:t xml:space="preserve">(3) </w:t>
      </w:r>
      <w:r w:rsidRPr="00567213">
        <w:rPr>
          <w:rFonts w:ascii="Times New Roman" w:hAnsi="Times New Roman" w:cs="Times New Roman"/>
          <w:sz w:val="28"/>
          <w:szCs w:val="28"/>
        </w:rPr>
        <w:t xml:space="preserve">укрепление </w:t>
      </w:r>
      <w:r w:rsidRPr="00567213">
        <w:rPr>
          <w:rFonts w:ascii="Times New Roman" w:eastAsia="Times New Roman" w:hAnsi="Times New Roman" w:cs="Times New Roman"/>
          <w:sz w:val="28"/>
          <w:szCs w:val="28"/>
          <w:lang w:eastAsia="ru-RU"/>
        </w:rPr>
        <w:t>менеджмента</w:t>
      </w:r>
      <w:r w:rsidRPr="00567213">
        <w:rPr>
          <w:rFonts w:ascii="Times New Roman" w:hAnsi="Times New Roman" w:cs="Times New Roman"/>
          <w:sz w:val="28"/>
          <w:szCs w:val="28"/>
        </w:rPr>
        <w:t xml:space="preserve"> налогового </w:t>
      </w:r>
      <w:r w:rsidRPr="00567213">
        <w:rPr>
          <w:rFonts w:ascii="Times New Roman" w:eastAsia="Times New Roman" w:hAnsi="Times New Roman" w:cs="Times New Roman"/>
          <w:sz w:val="28"/>
          <w:szCs w:val="28"/>
          <w:lang w:eastAsia="ru-RU"/>
        </w:rPr>
        <w:t>соответствия</w:t>
      </w:r>
      <w:r w:rsidRPr="00567213">
        <w:rPr>
          <w:rFonts w:ascii="Times New Roman" w:hAnsi="Times New Roman" w:cs="Times New Roman"/>
          <w:sz w:val="28"/>
          <w:szCs w:val="28"/>
        </w:rPr>
        <w:t xml:space="preserve"> путем </w:t>
      </w:r>
      <w:r w:rsidRPr="00567213">
        <w:rPr>
          <w:rFonts w:ascii="Times New Roman" w:eastAsia="Times New Roman" w:hAnsi="Times New Roman" w:cs="Times New Roman"/>
          <w:sz w:val="28"/>
          <w:szCs w:val="28"/>
          <w:lang w:eastAsia="ru-RU"/>
        </w:rPr>
        <w:t>разработки и внедрения специфической документации (методологии, стратегий, программ, изучений);</w:t>
      </w:r>
      <w:r w:rsidRPr="00567213">
        <w:rPr>
          <w:rFonts w:ascii="Times New Roman" w:hAnsi="Times New Roman" w:cs="Times New Roman"/>
          <w:i/>
          <w:sz w:val="28"/>
          <w:szCs w:val="28"/>
        </w:rPr>
        <w:t xml:space="preserve"> (4) </w:t>
      </w:r>
      <w:r w:rsidRPr="00567213">
        <w:rPr>
          <w:rFonts w:ascii="Times New Roman" w:hAnsi="Times New Roman" w:cs="Times New Roman"/>
          <w:sz w:val="28"/>
          <w:szCs w:val="28"/>
        </w:rPr>
        <w:t xml:space="preserve">модернизация налогового контроля; </w:t>
      </w:r>
      <w:r w:rsidRPr="00567213">
        <w:rPr>
          <w:rFonts w:ascii="Times New Roman" w:hAnsi="Times New Roman" w:cs="Times New Roman"/>
          <w:i/>
          <w:sz w:val="28"/>
          <w:szCs w:val="28"/>
        </w:rPr>
        <w:t>(5)</w:t>
      </w:r>
      <w:r w:rsidRPr="00567213">
        <w:rPr>
          <w:rFonts w:ascii="Times New Roman" w:hAnsi="Times New Roman" w:cs="Times New Roman"/>
          <w:sz w:val="28"/>
          <w:szCs w:val="28"/>
        </w:rPr>
        <w:t xml:space="preserve"> развитие </w:t>
      </w:r>
      <w:r w:rsidRPr="00567213">
        <w:rPr>
          <w:rFonts w:ascii="Times New Roman" w:eastAsia="Times New Roman" w:hAnsi="Times New Roman" w:cs="Times New Roman"/>
          <w:sz w:val="28"/>
          <w:szCs w:val="28"/>
          <w:lang w:eastAsia="ru-RU"/>
        </w:rPr>
        <w:t>эффективной системы управления недоимками</w:t>
      </w:r>
      <w:r w:rsidRPr="00567213">
        <w:rPr>
          <w:rFonts w:ascii="Times New Roman" w:hAnsi="Times New Roman" w:cs="Times New Roman"/>
          <w:sz w:val="28"/>
          <w:szCs w:val="28"/>
        </w:rPr>
        <w:t xml:space="preserve">; </w:t>
      </w:r>
      <w:r w:rsidRPr="00567213">
        <w:rPr>
          <w:rFonts w:ascii="Times New Roman" w:hAnsi="Times New Roman" w:cs="Times New Roman"/>
          <w:i/>
          <w:sz w:val="28"/>
          <w:szCs w:val="28"/>
        </w:rPr>
        <w:t>(6)</w:t>
      </w:r>
      <w:r w:rsidRPr="00567213">
        <w:rPr>
          <w:rFonts w:ascii="Times New Roman" w:hAnsi="Times New Roman" w:cs="Times New Roman"/>
          <w:sz w:val="28"/>
          <w:szCs w:val="28"/>
        </w:rPr>
        <w:t xml:space="preserve"> модернизация технической инфраструктуры и адаптация ее к новой организационной структуре; </w:t>
      </w:r>
      <w:r w:rsidRPr="00567213">
        <w:rPr>
          <w:rFonts w:ascii="Times New Roman" w:hAnsi="Times New Roman" w:cs="Times New Roman"/>
          <w:i/>
          <w:sz w:val="28"/>
          <w:szCs w:val="28"/>
        </w:rPr>
        <w:t xml:space="preserve">(7) </w:t>
      </w:r>
      <w:r w:rsidRPr="00567213">
        <w:rPr>
          <w:rFonts w:ascii="Times New Roman" w:eastAsia="Times New Roman" w:hAnsi="Times New Roman" w:cs="Times New Roman"/>
          <w:sz w:val="28"/>
          <w:szCs w:val="28"/>
          <w:lang w:eastAsia="ru-RU"/>
        </w:rPr>
        <w:t>внедрение</w:t>
      </w:r>
      <w:r w:rsidRPr="00567213">
        <w:rPr>
          <w:rFonts w:ascii="Times New Roman" w:hAnsi="Times New Roman" w:cs="Times New Roman"/>
          <w:sz w:val="28"/>
          <w:szCs w:val="28"/>
        </w:rPr>
        <w:t xml:space="preserve"> интегрированной </w:t>
      </w:r>
      <w:r w:rsidRPr="00567213">
        <w:rPr>
          <w:rFonts w:ascii="Times New Roman" w:hAnsi="Times New Roman" w:cs="Times New Roman"/>
          <w:bCs/>
          <w:sz w:val="28"/>
          <w:szCs w:val="28"/>
          <w:lang w:eastAsia="ro-RO"/>
        </w:rPr>
        <w:t>информационной системы</w:t>
      </w:r>
      <w:r w:rsidRPr="00567213">
        <w:rPr>
          <w:rFonts w:ascii="Times New Roman" w:hAnsi="Times New Roman" w:cs="Times New Roman"/>
          <w:sz w:val="28"/>
          <w:szCs w:val="28"/>
        </w:rPr>
        <w:t xml:space="preserve">; </w:t>
      </w:r>
      <w:r w:rsidRPr="00567213">
        <w:rPr>
          <w:rFonts w:ascii="Times New Roman" w:hAnsi="Times New Roman" w:cs="Times New Roman"/>
          <w:i/>
          <w:sz w:val="28"/>
          <w:szCs w:val="28"/>
        </w:rPr>
        <w:t xml:space="preserve">(8) </w:t>
      </w:r>
      <w:r w:rsidRPr="00567213">
        <w:rPr>
          <w:rFonts w:ascii="Times New Roman" w:hAnsi="Times New Roman" w:cs="Times New Roman"/>
          <w:sz w:val="28"/>
          <w:szCs w:val="28"/>
        </w:rPr>
        <w:t xml:space="preserve">оптимизация процедур налогового </w:t>
      </w:r>
      <w:r w:rsidRPr="00567213">
        <w:rPr>
          <w:rFonts w:ascii="Times New Roman" w:eastAsia="Times New Roman" w:hAnsi="Times New Roman" w:cs="Times New Roman"/>
          <w:sz w:val="28"/>
          <w:szCs w:val="28"/>
          <w:lang w:eastAsia="ru-RU"/>
        </w:rPr>
        <w:t>администрировани</w:t>
      </w:r>
      <w:r w:rsidRPr="00567213">
        <w:rPr>
          <w:rFonts w:ascii="Times New Roman" w:hAnsi="Times New Roman" w:cs="Times New Roman"/>
          <w:sz w:val="28"/>
          <w:szCs w:val="28"/>
        </w:rPr>
        <w:t xml:space="preserve">я крупных </w:t>
      </w:r>
      <w:r w:rsidRPr="00567213">
        <w:rPr>
          <w:rStyle w:val="FontStyle22"/>
          <w:lang w:eastAsia="ru-RU"/>
        </w:rPr>
        <w:t>налогоплательщиков</w:t>
      </w:r>
      <w:r w:rsidRPr="00567213">
        <w:t>.</w:t>
      </w:r>
    </w:p>
    <w:p w:rsidR="00215E28" w:rsidRDefault="00215E28" w:rsidP="00215E28">
      <w:pPr>
        <w:pStyle w:val="ListParagraph"/>
        <w:tabs>
          <w:tab w:val="left" w:pos="0"/>
        </w:tabs>
        <w:spacing w:after="0" w:line="276" w:lineRule="auto"/>
        <w:ind w:left="0" w:firstLine="709"/>
        <w:jc w:val="both"/>
        <w:rPr>
          <w:rFonts w:ascii="Times New Roman" w:eastAsia="Times New Roman" w:hAnsi="Times New Roman" w:cs="Times New Roman"/>
          <w:sz w:val="28"/>
          <w:szCs w:val="28"/>
          <w:lang w:eastAsia="ru-RU"/>
        </w:rPr>
      </w:pPr>
      <w:r w:rsidRPr="00567213">
        <w:rPr>
          <w:rFonts w:ascii="Times New Roman" w:hAnsi="Times New Roman" w:cs="Times New Roman"/>
          <w:sz w:val="28"/>
          <w:szCs w:val="28"/>
        </w:rPr>
        <w:t xml:space="preserve">Проведенные аудитом оценки касательно реализации </w:t>
      </w:r>
      <w:r w:rsidRPr="00567213">
        <w:rPr>
          <w:rFonts w:ascii="Times New Roman" w:eastAsia="Times New Roman" w:hAnsi="Times New Roman" w:cs="Times New Roman"/>
          <w:sz w:val="28"/>
          <w:szCs w:val="28"/>
          <w:lang w:eastAsia="ru-RU"/>
        </w:rPr>
        <w:t xml:space="preserve">утвержденных задач и отчетности достигнутых результатов свидетельствуют, что ГНС отчиталась о реализации лишь 5 задач из общего числа 8 задач, утвержденных МФ, </w:t>
      </w:r>
      <w:r w:rsidRPr="00567213">
        <w:rPr>
          <w:rFonts w:ascii="Times New Roman" w:eastAsia="Times New Roman" w:hAnsi="Times New Roman" w:cs="Times New Roman"/>
          <w:i/>
          <w:sz w:val="28"/>
          <w:szCs w:val="28"/>
          <w:lang w:eastAsia="ru-RU"/>
        </w:rPr>
        <w:t>ситуация представлена в таблице №1 из приложения №3 к Отчету аудита.</w:t>
      </w:r>
    </w:p>
    <w:p w:rsidR="00215E28" w:rsidRDefault="00215E28" w:rsidP="00215E28">
      <w:pPr>
        <w:pStyle w:val="ListParagraph"/>
        <w:tabs>
          <w:tab w:val="left" w:pos="0"/>
        </w:tabs>
        <w:spacing w:after="0" w:line="276" w:lineRule="auto"/>
        <w:ind w:left="0"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rPr>
        <w:t>Проведенный</w:t>
      </w:r>
      <w:r w:rsidRPr="00567213">
        <w:rPr>
          <w:rFonts w:ascii="Times New Roman" w:hAnsi="Times New Roman" w:cs="Times New Roman"/>
          <w:sz w:val="28"/>
          <w:szCs w:val="28"/>
        </w:rPr>
        <w:t xml:space="preserve"> аудитом</w:t>
      </w:r>
      <w:r>
        <w:rPr>
          <w:rFonts w:ascii="Times New Roman" w:hAnsi="Times New Roman" w:cs="Times New Roman"/>
          <w:sz w:val="28"/>
          <w:szCs w:val="28"/>
        </w:rPr>
        <w:t xml:space="preserve"> анализ показывает, что из 5 отраженных в отчетности задач лишь 2 полностью </w:t>
      </w:r>
      <w:r w:rsidRPr="00567213">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уют с утвержденными МФ, остальные 3 задачи были изменены, была установлена более узкая область </w:t>
      </w:r>
      <w:r w:rsidRPr="00023AEA">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с целью положительной отчетности фактически реализованных результатов. Так, поясняем, что задача ,,Развитие </w:t>
      </w:r>
      <w:r w:rsidRPr="00567213">
        <w:rPr>
          <w:rFonts w:ascii="Times New Roman" w:eastAsia="Times New Roman" w:hAnsi="Times New Roman" w:cs="Times New Roman"/>
          <w:sz w:val="28"/>
          <w:szCs w:val="28"/>
          <w:lang w:eastAsia="ru-RU"/>
        </w:rPr>
        <w:t>эффективной системы управления недоимками</w:t>
      </w:r>
      <w:r w:rsidRPr="0036355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утвержденная МФ, была заменена ГНС на задачу ,,Снижение </w:t>
      </w:r>
      <w:r>
        <w:rPr>
          <w:rStyle w:val="FontStyle22"/>
          <w:rFonts w:eastAsia="Calibri"/>
          <w:lang w:val="ru-RU" w:eastAsia="ro-RO"/>
        </w:rPr>
        <w:t xml:space="preserve">задолженностей в НПБ (минимум на </w:t>
      </w:r>
      <w:r w:rsidRPr="00363558">
        <w:rPr>
          <w:rFonts w:ascii="Times New Roman" w:hAnsi="Times New Roman" w:cs="Times New Roman"/>
          <w:sz w:val="28"/>
          <w:szCs w:val="28"/>
        </w:rPr>
        <w:t>10%</w:t>
      </w:r>
      <w:r>
        <w:rPr>
          <w:rFonts w:ascii="Times New Roman" w:hAnsi="Times New Roman" w:cs="Times New Roman"/>
          <w:sz w:val="28"/>
          <w:szCs w:val="28"/>
          <w:lang w:val="ru-RU"/>
        </w:rPr>
        <w:t xml:space="preserve"> против предыдущего периода</w:t>
      </w:r>
      <w:r>
        <w:rPr>
          <w:rFonts w:ascii="Times New Roman" w:hAnsi="Times New Roman" w:cs="Times New Roman"/>
          <w:sz w:val="28"/>
          <w:szCs w:val="28"/>
        </w:rPr>
        <w:t>”,</w:t>
      </w:r>
      <w:r>
        <w:rPr>
          <w:rFonts w:ascii="Times New Roman" w:hAnsi="Times New Roman" w:cs="Times New Roman"/>
          <w:sz w:val="28"/>
          <w:szCs w:val="28"/>
          <w:lang w:val="ru-RU"/>
        </w:rPr>
        <w:t xml:space="preserve"> которая была отражена в отчетности как реализованная. Аналогично, задача ,,В</w:t>
      </w:r>
      <w:r w:rsidRPr="00567213">
        <w:rPr>
          <w:rFonts w:ascii="Times New Roman" w:eastAsia="Times New Roman" w:hAnsi="Times New Roman" w:cs="Times New Roman"/>
          <w:sz w:val="28"/>
          <w:szCs w:val="28"/>
          <w:lang w:eastAsia="ru-RU"/>
        </w:rPr>
        <w:t>недрение</w:t>
      </w:r>
      <w:r w:rsidRPr="00567213">
        <w:rPr>
          <w:rFonts w:ascii="Times New Roman" w:hAnsi="Times New Roman" w:cs="Times New Roman"/>
          <w:sz w:val="28"/>
          <w:szCs w:val="28"/>
        </w:rPr>
        <w:t xml:space="preserve"> интегрированной </w:t>
      </w:r>
      <w:r w:rsidRPr="00567213">
        <w:rPr>
          <w:rFonts w:ascii="Times New Roman" w:hAnsi="Times New Roman" w:cs="Times New Roman"/>
          <w:bCs/>
          <w:sz w:val="28"/>
          <w:szCs w:val="28"/>
          <w:lang w:eastAsia="ro-RO"/>
        </w:rPr>
        <w:t>информационной системы</w:t>
      </w:r>
      <w:r w:rsidRPr="00363558">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была заменена на задачу ,,Развитие системы налогового декларирования путем </w:t>
      </w:r>
      <w:r w:rsidRPr="00023AEA">
        <w:rPr>
          <w:rFonts w:ascii="Times New Roman" w:eastAsia="Times New Roman" w:hAnsi="Times New Roman" w:cs="Times New Roman"/>
          <w:sz w:val="28"/>
          <w:szCs w:val="28"/>
          <w:lang w:val="ru-RU" w:eastAsia="ru-RU"/>
        </w:rPr>
        <w:t>использования</w:t>
      </w:r>
      <w:r>
        <w:rPr>
          <w:rFonts w:ascii="Times New Roman" w:eastAsia="Times New Roman" w:hAnsi="Times New Roman" w:cs="Times New Roman"/>
          <w:sz w:val="28"/>
          <w:szCs w:val="28"/>
          <w:lang w:val="ru-RU" w:eastAsia="ru-RU"/>
        </w:rPr>
        <w:t xml:space="preserve"> </w:t>
      </w:r>
      <w:r w:rsidRPr="00023AEA">
        <w:rPr>
          <w:rFonts w:ascii="Times New Roman" w:eastAsia="Times New Roman" w:hAnsi="Times New Roman" w:cs="Times New Roman"/>
          <w:bCs/>
          <w:sz w:val="28"/>
          <w:szCs w:val="28"/>
          <w:lang w:val="ru-RU" w:eastAsia="ro-RO"/>
        </w:rPr>
        <w:t>информационных</w:t>
      </w:r>
      <w:r>
        <w:rPr>
          <w:rFonts w:ascii="Times New Roman" w:eastAsia="Times New Roman" w:hAnsi="Times New Roman" w:cs="Times New Roman"/>
          <w:sz w:val="28"/>
          <w:szCs w:val="28"/>
          <w:lang w:val="ru-RU" w:eastAsia="ru-RU"/>
        </w:rPr>
        <w:t xml:space="preserve"> технологий</w:t>
      </w:r>
      <w:r w:rsidRPr="0036355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ru-RU"/>
        </w:rPr>
        <w:t xml:space="preserve"> которая также была отражена в отчетности как полностью реализованная. Согласно объяснениям, представленным субъектом аудиту, ГНС обеспечила отчетность </w:t>
      </w:r>
      <w:r w:rsidRPr="00023AEA">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w:t>
      </w:r>
      <w:r w:rsidRPr="00023AEA">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023AEA">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за соответствующие годы в </w:t>
      </w:r>
      <w:r w:rsidRPr="00023AEA">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ии с форматом, запрошенным МФ. Так, хотя возможно наличие ряда не</w:t>
      </w:r>
      <w:r w:rsidRPr="00023AEA">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ий в названии задач, отметим, что это техническая ошибка, не связанная с компетенцией ГНС, и что этот факт не повлиял на правильность и достоверность отчетных результатов относительно установленных </w:t>
      </w:r>
      <w:r w:rsidRPr="00C32191">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C3219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w:t>
      </w:r>
    </w:p>
    <w:p w:rsidR="00215E28" w:rsidRDefault="00215E28" w:rsidP="00215E28">
      <w:pPr>
        <w:pStyle w:val="ListParagraph"/>
        <w:tabs>
          <w:tab w:val="left" w:pos="0"/>
        </w:tabs>
        <w:spacing w:after="0" w:line="276" w:lineRule="auto"/>
        <w:ind w:left="0"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lastRenderedPageBreak/>
        <w:t xml:space="preserve">Исходя из задач, установленных МФ, было </w:t>
      </w:r>
      <w:r>
        <w:rPr>
          <w:rFonts w:ascii="Times New Roman" w:eastAsia="Times New Roman" w:hAnsi="Times New Roman" w:cs="Times New Roman"/>
          <w:sz w:val="28"/>
          <w:szCs w:val="28"/>
          <w:lang w:val="ru-RU" w:eastAsia="ru-RU"/>
        </w:rPr>
        <w:t xml:space="preserve">утверждено 13 </w:t>
      </w:r>
      <w:r w:rsidRPr="00C32191">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C3219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(7 – </w:t>
      </w:r>
      <w:r w:rsidRPr="00C32191">
        <w:rPr>
          <w:rFonts w:ascii="Times New Roman" w:eastAsia="Times New Roman" w:hAnsi="Times New Roman" w:cs="Times New Roman"/>
          <w:sz w:val="28"/>
          <w:szCs w:val="28"/>
          <w:lang w:val="ru-RU" w:eastAsia="ru-RU"/>
        </w:rPr>
        <w:t>результативности</w:t>
      </w:r>
      <w:r>
        <w:rPr>
          <w:rFonts w:ascii="Times New Roman" w:eastAsia="Times New Roman" w:hAnsi="Times New Roman" w:cs="Times New Roman"/>
          <w:sz w:val="28"/>
          <w:szCs w:val="28"/>
          <w:lang w:val="ru-RU" w:eastAsia="ru-RU"/>
        </w:rPr>
        <w:t>, 4 – продукта и 2 –</w:t>
      </w:r>
      <w:r w:rsidRPr="00C32191">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 для измерения прогресса в реализации задач программы/подпрограммы.</w:t>
      </w:r>
    </w:p>
    <w:p w:rsidR="00215E28" w:rsidRPr="00C57507" w:rsidRDefault="00215E28" w:rsidP="00215E28">
      <w:pPr>
        <w:pStyle w:val="ListParagraph"/>
        <w:tabs>
          <w:tab w:val="left" w:pos="0"/>
        </w:tabs>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Проведенный</w:t>
      </w:r>
      <w:r w:rsidRPr="00C57507">
        <w:rPr>
          <w:rFonts w:ascii="Times New Roman" w:hAnsi="Times New Roman" w:cs="Times New Roman"/>
          <w:sz w:val="28"/>
          <w:szCs w:val="28"/>
          <w:lang w:val="ru-RU"/>
        </w:rPr>
        <w:t xml:space="preserve"> </w:t>
      </w:r>
      <w:r w:rsidRPr="00567213">
        <w:rPr>
          <w:rFonts w:ascii="Times New Roman" w:hAnsi="Times New Roman" w:cs="Times New Roman"/>
          <w:sz w:val="28"/>
          <w:szCs w:val="28"/>
        </w:rPr>
        <w:t>аудитом</w:t>
      </w:r>
      <w:r w:rsidRPr="00C57507">
        <w:rPr>
          <w:rFonts w:ascii="Times New Roman" w:hAnsi="Times New Roman" w:cs="Times New Roman"/>
          <w:sz w:val="28"/>
          <w:szCs w:val="28"/>
          <w:lang w:val="ru-RU"/>
        </w:rPr>
        <w:t xml:space="preserve"> </w:t>
      </w:r>
      <w:r>
        <w:rPr>
          <w:rFonts w:ascii="Times New Roman" w:hAnsi="Times New Roman" w:cs="Times New Roman"/>
          <w:sz w:val="28"/>
          <w:szCs w:val="28"/>
        </w:rPr>
        <w:t xml:space="preserve">анализ относительно порядка </w:t>
      </w:r>
      <w:r>
        <w:rPr>
          <w:rFonts w:ascii="Times New Roman" w:eastAsia="Times New Roman" w:hAnsi="Times New Roman" w:cs="Times New Roman"/>
          <w:sz w:val="28"/>
          <w:szCs w:val="28"/>
          <w:lang w:val="ru-RU" w:eastAsia="ru-RU"/>
        </w:rPr>
        <w:t xml:space="preserve">разработки </w:t>
      </w:r>
      <w:r w:rsidRPr="00C57507">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C5750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w:t>
      </w:r>
      <w:r w:rsidRPr="001D0846">
        <w:rPr>
          <w:rStyle w:val="FootnoteReference"/>
          <w:rFonts w:ascii="Times New Roman" w:hAnsi="Times New Roman" w:cs="Times New Roman"/>
          <w:color w:val="000000"/>
          <w:spacing w:val="3"/>
          <w:sz w:val="28"/>
          <w:szCs w:val="28"/>
        </w:rPr>
        <w:footnoteReference w:id="8"/>
      </w:r>
      <w:r>
        <w:rPr>
          <w:rFonts w:ascii="Times New Roman" w:eastAsia="Times New Roman" w:hAnsi="Times New Roman" w:cs="Times New Roman"/>
          <w:sz w:val="28"/>
          <w:szCs w:val="28"/>
          <w:lang w:val="ru-RU" w:eastAsia="ru-RU"/>
        </w:rPr>
        <w:t xml:space="preserve"> </w:t>
      </w:r>
      <w:r w:rsidRPr="00C57507">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что некоторые </w:t>
      </w:r>
      <w:r w:rsidRPr="00C57507">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могут ограничить институциональную </w:t>
      </w:r>
      <w:r w:rsidRPr="00C5750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и результативность </w:t>
      </w:r>
      <w:r w:rsidRPr="00C57507">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C57507">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будучи </w:t>
      </w:r>
      <w:r>
        <w:rPr>
          <w:rFonts w:ascii="Times New Roman" w:eastAsia="Times New Roman" w:hAnsi="Times New Roman" w:cs="Times New Roman"/>
          <w:sz w:val="28"/>
          <w:szCs w:val="28"/>
          <w:lang w:val="ru-RU" w:eastAsia="ru-RU"/>
        </w:rPr>
        <w:t xml:space="preserve">установленными без обоснования порядка расчета и источника сбора </w:t>
      </w:r>
      <w:r>
        <w:rPr>
          <w:rFonts w:ascii="Times New Roman" w:eastAsia="Times New Roman" w:hAnsi="Times New Roman" w:cs="Times New Roman"/>
          <w:bCs/>
          <w:sz w:val="28"/>
          <w:szCs w:val="28"/>
          <w:lang w:val="ru-RU" w:eastAsia="ro-RO"/>
        </w:rPr>
        <w:t xml:space="preserve">информации. Так, приводим пример </w:t>
      </w:r>
      <w:r w:rsidRPr="00C57507">
        <w:rPr>
          <w:rFonts w:ascii="Times New Roman" w:eastAsia="Times New Roman" w:hAnsi="Times New Roman" w:cs="Times New Roman"/>
          <w:bCs/>
          <w:sz w:val="28"/>
          <w:szCs w:val="28"/>
          <w:lang w:val="ru-RU" w:eastAsia="ru-RU"/>
        </w:rPr>
        <w:t>показател</w:t>
      </w:r>
      <w:r>
        <w:rPr>
          <w:rFonts w:ascii="Times New Roman" w:eastAsia="Times New Roman" w:hAnsi="Times New Roman" w:cs="Times New Roman"/>
          <w:bCs/>
          <w:sz w:val="28"/>
          <w:szCs w:val="28"/>
          <w:lang w:val="ru-RU" w:eastAsia="ro-RO"/>
        </w:rPr>
        <w:t xml:space="preserve">я ,,Уровень снижения недоимки в НПБ на основании мер принудительного </w:t>
      </w:r>
      <w:r w:rsidRPr="00C57507">
        <w:rPr>
          <w:rFonts w:ascii="Times New Roman" w:eastAsia="Times New Roman" w:hAnsi="Times New Roman" w:cs="Times New Roman"/>
          <w:bCs/>
          <w:sz w:val="28"/>
          <w:szCs w:val="28"/>
          <w:lang w:val="ru-RU" w:eastAsia="ro-RO"/>
        </w:rPr>
        <w:t>исполнени</w:t>
      </w:r>
      <w:r>
        <w:rPr>
          <w:rFonts w:ascii="Times New Roman" w:eastAsia="Times New Roman" w:hAnsi="Times New Roman" w:cs="Times New Roman"/>
          <w:bCs/>
          <w:sz w:val="28"/>
          <w:szCs w:val="28"/>
          <w:lang w:val="ru-RU" w:eastAsia="ro-RO"/>
        </w:rPr>
        <w:t>я налоговых обязательств</w:t>
      </w:r>
      <w:r w:rsidRPr="001D0846">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w:t>
      </w:r>
      <w:r w:rsidRPr="00C57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который был </w:t>
      </w:r>
      <w:r>
        <w:rPr>
          <w:rFonts w:ascii="Times New Roman" w:eastAsia="Times New Roman" w:hAnsi="Times New Roman" w:cs="Times New Roman"/>
          <w:sz w:val="28"/>
          <w:szCs w:val="28"/>
          <w:lang w:val="ru-RU" w:eastAsia="ru-RU"/>
        </w:rPr>
        <w:t xml:space="preserve">утвержден в размере </w:t>
      </w:r>
      <w:r w:rsidRPr="001D0846">
        <w:rPr>
          <w:rFonts w:ascii="Times New Roman" w:hAnsi="Times New Roman" w:cs="Times New Roman"/>
          <w:color w:val="000000"/>
          <w:spacing w:val="3"/>
          <w:sz w:val="28"/>
          <w:szCs w:val="28"/>
        </w:rPr>
        <w:t xml:space="preserve">32% </w:t>
      </w:r>
      <w:r>
        <w:rPr>
          <w:rFonts w:ascii="Times New Roman" w:hAnsi="Times New Roman" w:cs="Times New Roman"/>
          <w:color w:val="000000"/>
          <w:spacing w:val="3"/>
          <w:sz w:val="28"/>
          <w:szCs w:val="28"/>
          <w:lang w:val="ru-RU"/>
        </w:rPr>
        <w:t xml:space="preserve">на </w:t>
      </w:r>
      <w:r w:rsidRPr="001D0846">
        <w:rPr>
          <w:rFonts w:ascii="Times New Roman" w:hAnsi="Times New Roman" w:cs="Times New Roman"/>
          <w:color w:val="000000"/>
          <w:spacing w:val="3"/>
          <w:sz w:val="28"/>
          <w:szCs w:val="28"/>
        </w:rPr>
        <w:t>2017</w:t>
      </w:r>
      <w:r>
        <w:rPr>
          <w:rFonts w:ascii="Times New Roman" w:hAnsi="Times New Roman" w:cs="Times New Roman"/>
          <w:color w:val="000000"/>
          <w:spacing w:val="3"/>
          <w:sz w:val="28"/>
          <w:szCs w:val="28"/>
          <w:lang w:val="ru-RU"/>
        </w:rPr>
        <w:t xml:space="preserve"> год</w:t>
      </w:r>
      <w:r w:rsidRPr="001D0846">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lang w:val="ru-RU"/>
        </w:rPr>
        <w:t xml:space="preserve"> условие, в котором задача ГНС заключается в обеспечении полного (максимального) и своевременного сбора </w:t>
      </w:r>
      <w:r w:rsidRPr="00C57507">
        <w:rPr>
          <w:rFonts w:ascii="Times New Roman" w:eastAsia="Times New Roman" w:hAnsi="Times New Roman" w:cs="Times New Roman"/>
          <w:color w:val="000000"/>
          <w:spacing w:val="3"/>
          <w:sz w:val="28"/>
          <w:szCs w:val="28"/>
          <w:lang w:eastAsia="ru-RU"/>
        </w:rPr>
        <w:t>налогов и сборов</w:t>
      </w:r>
      <w:r>
        <w:rPr>
          <w:rFonts w:ascii="Times New Roman" w:eastAsia="Times New Roman" w:hAnsi="Times New Roman" w:cs="Times New Roman"/>
          <w:color w:val="000000"/>
          <w:spacing w:val="3"/>
          <w:sz w:val="28"/>
          <w:szCs w:val="28"/>
          <w:lang w:eastAsia="ru-RU"/>
        </w:rPr>
        <w:t xml:space="preserve">. Одновременно </w:t>
      </w:r>
      <w:r w:rsidRPr="00C57507">
        <w:rPr>
          <w:rFonts w:ascii="Times New Roman" w:eastAsia="Times New Roman" w:hAnsi="Times New Roman" w:cs="Times New Roman"/>
          <w:bCs/>
          <w:color w:val="000000"/>
          <w:spacing w:val="3"/>
          <w:sz w:val="28"/>
          <w:szCs w:val="28"/>
          <w:lang w:val="ru-RU" w:eastAsia="ro-RO"/>
        </w:rPr>
        <w:t>отмечается</w:t>
      </w:r>
      <w:r>
        <w:rPr>
          <w:rFonts w:ascii="Times New Roman" w:eastAsia="Times New Roman" w:hAnsi="Times New Roman" w:cs="Times New Roman"/>
          <w:color w:val="000000"/>
          <w:spacing w:val="3"/>
          <w:sz w:val="28"/>
          <w:szCs w:val="28"/>
          <w:lang w:eastAsia="ru-RU"/>
        </w:rPr>
        <w:t xml:space="preserve">, что </w:t>
      </w:r>
      <w:r>
        <w:rPr>
          <w:rFonts w:ascii="Times New Roman" w:eastAsia="Times New Roman" w:hAnsi="Times New Roman" w:cs="Times New Roman"/>
          <w:color w:val="000000"/>
          <w:spacing w:val="3"/>
          <w:sz w:val="28"/>
          <w:szCs w:val="28"/>
          <w:lang w:val="ru-RU" w:eastAsia="ru-RU"/>
        </w:rPr>
        <w:t xml:space="preserve">установление такого </w:t>
      </w:r>
      <w:r w:rsidRPr="00C57507">
        <w:rPr>
          <w:rFonts w:ascii="Times New Roman" w:eastAsia="Times New Roman" w:hAnsi="Times New Roman" w:cs="Times New Roman"/>
          <w:color w:val="000000"/>
          <w:spacing w:val="3"/>
          <w:sz w:val="28"/>
          <w:szCs w:val="28"/>
          <w:lang w:val="ru-RU" w:eastAsia="ru-RU"/>
        </w:rPr>
        <w:t>показател</w:t>
      </w:r>
      <w:r>
        <w:rPr>
          <w:rFonts w:ascii="Times New Roman" w:eastAsia="Times New Roman" w:hAnsi="Times New Roman" w:cs="Times New Roman"/>
          <w:color w:val="000000"/>
          <w:spacing w:val="3"/>
          <w:sz w:val="28"/>
          <w:szCs w:val="28"/>
          <w:lang w:val="ru-RU" w:eastAsia="ru-RU"/>
        </w:rPr>
        <w:t xml:space="preserve">я ограничивает уровень поступления </w:t>
      </w:r>
      <w:r>
        <w:rPr>
          <w:rFonts w:ascii="Times New Roman" w:eastAsia="Times New Roman" w:hAnsi="Times New Roman" w:cs="Times New Roman"/>
          <w:bCs/>
          <w:sz w:val="28"/>
          <w:szCs w:val="28"/>
          <w:lang w:val="ru-RU" w:eastAsia="ro-RO"/>
        </w:rPr>
        <w:t>недоимок в НПБ, что приводит к формированию/постоянному росту недоимок.</w:t>
      </w:r>
      <w:r w:rsidRPr="00C57507">
        <w:rPr>
          <w:rFonts w:ascii="Times New Roman" w:eastAsia="Times New Roman" w:hAnsi="Times New Roman" w:cs="Times New Roman"/>
          <w:color w:val="000000"/>
          <w:spacing w:val="3"/>
          <w:sz w:val="28"/>
          <w:szCs w:val="28"/>
          <w:lang w:eastAsia="ru-RU"/>
        </w:rPr>
        <w:t xml:space="preserve"> </w:t>
      </w:r>
      <w:r w:rsidRPr="00C57507">
        <w:rPr>
          <w:rFonts w:ascii="Times New Roman" w:eastAsia="Times New Roman" w:hAnsi="Times New Roman" w:cs="Times New Roman"/>
          <w:color w:val="000000"/>
          <w:spacing w:val="3"/>
          <w:sz w:val="28"/>
          <w:szCs w:val="28"/>
          <w:lang w:val="ru-RU" w:eastAsia="ru-RU"/>
        </w:rPr>
        <w:t xml:space="preserve"> </w:t>
      </w:r>
    </w:p>
    <w:p w:rsidR="00215E28" w:rsidRPr="00050DD4" w:rsidRDefault="00215E28" w:rsidP="00215E28">
      <w:pPr>
        <w:spacing w:after="0" w:line="276" w:lineRule="auto"/>
        <w:ind w:firstLine="720"/>
        <w:jc w:val="both"/>
        <w:rPr>
          <w:rFonts w:ascii="Times New Roman" w:hAnsi="Times New Roman" w:cs="Times New Roman"/>
          <w:color w:val="000000"/>
          <w:spacing w:val="3"/>
          <w:sz w:val="28"/>
          <w:szCs w:val="28"/>
          <w:lang w:val="ru-RU"/>
        </w:rPr>
      </w:pPr>
      <w:r>
        <w:rPr>
          <w:rFonts w:ascii="Times New Roman" w:hAnsi="Times New Roman" w:cs="Times New Roman"/>
          <w:color w:val="000000"/>
          <w:spacing w:val="3"/>
          <w:sz w:val="28"/>
          <w:szCs w:val="28"/>
          <w:lang w:val="ru-RU"/>
        </w:rPr>
        <w:t xml:space="preserve">Аналогичные ситуации </w:t>
      </w:r>
      <w:r w:rsidRPr="00050DD4">
        <w:rPr>
          <w:rFonts w:ascii="Times New Roman" w:hAnsi="Times New Roman" w:cs="Times New Roman"/>
          <w:bCs/>
          <w:color w:val="000000"/>
          <w:spacing w:val="3"/>
          <w:sz w:val="28"/>
          <w:szCs w:val="28"/>
          <w:lang w:val="ru-RU" w:eastAsia="ro-RO"/>
        </w:rPr>
        <w:t>отмечается</w:t>
      </w:r>
      <w:r>
        <w:rPr>
          <w:rFonts w:ascii="Times New Roman" w:hAnsi="Times New Roman" w:cs="Times New Roman"/>
          <w:color w:val="000000"/>
          <w:spacing w:val="3"/>
          <w:sz w:val="28"/>
          <w:szCs w:val="28"/>
          <w:lang w:val="ru-RU"/>
        </w:rPr>
        <w:t xml:space="preserve"> и в случае </w:t>
      </w:r>
      <w:r w:rsidRPr="00050DD4">
        <w:rPr>
          <w:rFonts w:ascii="Times New Roman" w:eastAsia="Times New Roman" w:hAnsi="Times New Roman" w:cs="Times New Roman"/>
          <w:color w:val="000000"/>
          <w:spacing w:val="3"/>
          <w:sz w:val="28"/>
          <w:szCs w:val="28"/>
          <w:lang w:val="ru-RU" w:eastAsia="ru-RU"/>
        </w:rPr>
        <w:t>показател</w:t>
      </w:r>
      <w:r>
        <w:rPr>
          <w:rFonts w:ascii="Times New Roman" w:hAnsi="Times New Roman" w:cs="Times New Roman"/>
          <w:color w:val="000000"/>
          <w:spacing w:val="3"/>
          <w:sz w:val="28"/>
          <w:szCs w:val="28"/>
          <w:lang w:val="ru-RU"/>
        </w:rPr>
        <w:t xml:space="preserve">я </w:t>
      </w:r>
      <w:r w:rsidRPr="00050DD4">
        <w:rPr>
          <w:rFonts w:ascii="Times New Roman" w:eastAsia="Times New Roman" w:hAnsi="Times New Roman" w:cs="Times New Roman"/>
          <w:color w:val="000000"/>
          <w:spacing w:val="3"/>
          <w:sz w:val="28"/>
          <w:szCs w:val="28"/>
          <w:lang w:val="ru-RU" w:eastAsia="ru-RU"/>
        </w:rPr>
        <w:t>результативности</w:t>
      </w:r>
      <w:r>
        <w:rPr>
          <w:rFonts w:ascii="Times New Roman" w:hAnsi="Times New Roman" w:cs="Times New Roman"/>
          <w:color w:val="000000"/>
          <w:spacing w:val="3"/>
          <w:sz w:val="28"/>
          <w:szCs w:val="28"/>
          <w:lang w:val="ru-RU"/>
        </w:rPr>
        <w:t xml:space="preserve"> ,,Уровень соблюдения добровольной оплаты </w:t>
      </w:r>
      <w:r>
        <w:rPr>
          <w:rStyle w:val="FontStyle22"/>
          <w:spacing w:val="3"/>
          <w:lang w:val="ru-RU" w:eastAsia="ru-RU"/>
        </w:rPr>
        <w:t>налогоплательщиками (</w:t>
      </w:r>
      <w:r w:rsidRPr="00050DD4">
        <w:rPr>
          <w:rStyle w:val="FontStyle22"/>
          <w:spacing w:val="3"/>
          <w:lang w:val="ru-RU" w:eastAsia="ru-RU"/>
        </w:rPr>
        <w:t xml:space="preserve">удельный вес </w:t>
      </w:r>
      <w:r w:rsidRPr="00050DD4">
        <w:rPr>
          <w:rStyle w:val="FontStyle22"/>
          <w:spacing w:val="3"/>
          <w:lang w:eastAsia="ru-RU"/>
        </w:rPr>
        <w:t xml:space="preserve">налогов и сборов </w:t>
      </w:r>
      <w:r>
        <w:rPr>
          <w:rStyle w:val="FontStyle22"/>
          <w:spacing w:val="3"/>
          <w:lang w:eastAsia="ru-RU"/>
        </w:rPr>
        <w:t xml:space="preserve">на лей продаж), </w:t>
      </w:r>
      <w:r>
        <w:rPr>
          <w:rStyle w:val="FontStyle22"/>
          <w:spacing w:val="3"/>
          <w:lang w:val="ru-RU" w:eastAsia="ru-RU"/>
        </w:rPr>
        <w:t xml:space="preserve">установленный в размере </w:t>
      </w:r>
      <w:r w:rsidRPr="001D0846">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sz w:val="28"/>
          <w:szCs w:val="28"/>
          <w:lang w:val="ru-RU"/>
        </w:rPr>
        <w:t xml:space="preserve"> и ,,Снижение налогового разрыва (путем снижения доли теневой экономики и увеличения уровня</w:t>
      </w:r>
      <w:r w:rsidRPr="00050DD4">
        <w:rPr>
          <w:rFonts w:ascii="Times New Roman" w:hAnsi="Times New Roman" w:cs="Times New Roman"/>
          <w:color w:val="000000"/>
          <w:spacing w:val="3"/>
          <w:sz w:val="28"/>
          <w:szCs w:val="28"/>
          <w:lang w:val="ru-RU"/>
        </w:rPr>
        <w:t xml:space="preserve"> </w:t>
      </w:r>
      <w:r>
        <w:rPr>
          <w:rFonts w:ascii="Times New Roman" w:hAnsi="Times New Roman" w:cs="Times New Roman"/>
          <w:color w:val="000000"/>
          <w:spacing w:val="3"/>
          <w:sz w:val="28"/>
          <w:szCs w:val="28"/>
          <w:lang w:val="ru-RU"/>
        </w:rPr>
        <w:t>соблюдения</w:t>
      </w:r>
      <w:r>
        <w:rPr>
          <w:rFonts w:ascii="Times New Roman" w:hAnsi="Times New Roman" w:cs="Times New Roman"/>
          <w:sz w:val="28"/>
          <w:szCs w:val="28"/>
          <w:lang w:val="ru-RU"/>
        </w:rPr>
        <w:t xml:space="preserve"> </w:t>
      </w:r>
      <w:r>
        <w:rPr>
          <w:rFonts w:ascii="Times New Roman" w:hAnsi="Times New Roman" w:cs="Times New Roman"/>
          <w:color w:val="000000"/>
          <w:spacing w:val="3"/>
          <w:sz w:val="28"/>
          <w:szCs w:val="28"/>
          <w:lang w:val="ru-RU"/>
        </w:rPr>
        <w:t>добровольной оплаты) по сравнению с аналогичным периодом предыдущего года</w:t>
      </w:r>
      <w:r w:rsidRPr="001D0846">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ru-RU"/>
        </w:rPr>
        <w:t xml:space="preserve"> установленного в размере </w:t>
      </w:r>
      <w:r w:rsidRPr="001D0846">
        <w:rPr>
          <w:rFonts w:ascii="Times New Roman" w:hAnsi="Times New Roman" w:cs="Times New Roman"/>
          <w:sz w:val="28"/>
          <w:szCs w:val="28"/>
        </w:rPr>
        <w:t>1,5%.</w:t>
      </w:r>
    </w:p>
    <w:p w:rsidR="00215E28" w:rsidRPr="00297272" w:rsidRDefault="00215E28" w:rsidP="00215E28">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sz w:val="28"/>
          <w:szCs w:val="28"/>
        </w:rPr>
        <w:t>Анализ, проведенный</w:t>
      </w:r>
      <w:r w:rsidRPr="00C57507">
        <w:rPr>
          <w:rFonts w:ascii="Times New Roman" w:hAnsi="Times New Roman" w:cs="Times New Roman"/>
          <w:sz w:val="28"/>
          <w:szCs w:val="28"/>
          <w:lang w:val="ru-RU"/>
        </w:rPr>
        <w:t xml:space="preserve"> </w:t>
      </w:r>
      <w:r w:rsidRPr="00567213">
        <w:rPr>
          <w:rFonts w:ascii="Times New Roman" w:hAnsi="Times New Roman" w:cs="Times New Roman"/>
          <w:sz w:val="28"/>
          <w:szCs w:val="28"/>
        </w:rPr>
        <w:t>аудитом</w:t>
      </w:r>
      <w:r w:rsidRPr="00C575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касательно </w:t>
      </w:r>
      <w:r w:rsidRPr="00297272">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w:t>
      </w:r>
      <w:r w:rsidRPr="00297272">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297272">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ГНС </w:t>
      </w:r>
      <w:r w:rsidRPr="00297272">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не были реализованы 3 </w:t>
      </w:r>
      <w:r w:rsidRPr="00297272">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я, </w:t>
      </w:r>
      <w:r w:rsidRPr="00297272">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1</w:t>
      </w:r>
      <w:r w:rsidRPr="00077525">
        <w:rPr>
          <w:rFonts w:ascii="Times New Roman" w:hAnsi="Times New Roman" w:cs="Times New Roman"/>
          <w:sz w:val="28"/>
          <w:szCs w:val="28"/>
        </w:rPr>
        <w:t xml:space="preserve">- </w:t>
      </w:r>
      <w:r w:rsidRPr="00077525">
        <w:rPr>
          <w:rFonts w:ascii="Times New Roman" w:eastAsia="Times New Roman" w:hAnsi="Times New Roman" w:cs="Times New Roman"/>
          <w:sz w:val="28"/>
          <w:szCs w:val="28"/>
          <w:lang w:eastAsia="ru-RU"/>
        </w:rPr>
        <w:t>результативности</w:t>
      </w:r>
      <w:r w:rsidRPr="00077525">
        <w:rPr>
          <w:rFonts w:ascii="Times New Roman" w:hAnsi="Times New Roman" w:cs="Times New Roman"/>
          <w:sz w:val="28"/>
          <w:szCs w:val="28"/>
        </w:rPr>
        <w:t xml:space="preserve"> ,,Удельный вес поступивших сумм в общем размере начисленных сумм в</w:t>
      </w:r>
      <w:r w:rsidRPr="00077525">
        <w:rPr>
          <w:rFonts w:ascii="Times New Roman" w:eastAsia="Times New Roman" w:hAnsi="Times New Roman" w:cs="Times New Roman"/>
          <w:sz w:val="28"/>
          <w:szCs w:val="28"/>
        </w:rPr>
        <w:t xml:space="preserve"> результате налоговых контролей</w:t>
      </w:r>
      <w:r w:rsidRPr="00077525">
        <w:rPr>
          <w:rFonts w:ascii="Times New Roman" w:hAnsi="Times New Roman" w:cs="Times New Roman"/>
          <w:sz w:val="28"/>
          <w:szCs w:val="28"/>
        </w:rPr>
        <w:t xml:space="preserve">” (-4,38 %), 1– </w:t>
      </w:r>
      <w:r w:rsidRPr="00077525">
        <w:rPr>
          <w:rFonts w:ascii="Times New Roman" w:eastAsia="Times New Roman" w:hAnsi="Times New Roman" w:cs="Times New Roman"/>
          <w:sz w:val="28"/>
          <w:szCs w:val="28"/>
          <w:lang w:eastAsia="ru-RU"/>
        </w:rPr>
        <w:t>продукта ,,И</w:t>
      </w:r>
      <w:r w:rsidRPr="00077525">
        <w:rPr>
          <w:rFonts w:ascii="Times New Roman" w:hAnsi="Times New Roman" w:cs="Times New Roman"/>
          <w:sz w:val="28"/>
          <w:szCs w:val="28"/>
        </w:rPr>
        <w:t xml:space="preserve">нтегрированная </w:t>
      </w:r>
      <w:r w:rsidRPr="00077525">
        <w:rPr>
          <w:rFonts w:ascii="Times New Roman" w:hAnsi="Times New Roman" w:cs="Times New Roman"/>
          <w:bCs/>
          <w:sz w:val="28"/>
          <w:szCs w:val="28"/>
          <w:lang w:eastAsia="ro-RO"/>
        </w:rPr>
        <w:t>информационная система приобретена и внедрена</w:t>
      </w:r>
      <w:r w:rsidRPr="00077525">
        <w:rPr>
          <w:rFonts w:ascii="Times New Roman" w:hAnsi="Times New Roman" w:cs="Times New Roman"/>
          <w:sz w:val="28"/>
          <w:szCs w:val="28"/>
        </w:rPr>
        <w:t xml:space="preserve">” и 1 – </w:t>
      </w:r>
      <w:r w:rsidRPr="00077525">
        <w:rPr>
          <w:rFonts w:ascii="Times New Roman" w:eastAsia="Times New Roman" w:hAnsi="Times New Roman" w:cs="Times New Roman"/>
          <w:sz w:val="28"/>
          <w:szCs w:val="28"/>
          <w:lang w:eastAsia="ru-RU"/>
        </w:rPr>
        <w:t>эффективност</w:t>
      </w:r>
      <w:r w:rsidRPr="00077525">
        <w:rPr>
          <w:rFonts w:ascii="Times New Roman" w:hAnsi="Times New Roman" w:cs="Times New Roman"/>
          <w:sz w:val="28"/>
          <w:szCs w:val="28"/>
        </w:rPr>
        <w:t xml:space="preserve">и ,,Уровень снижения возмещаемой недоимки по сравнению с предыдущим годом”. </w:t>
      </w:r>
      <w:r w:rsidRPr="00077525">
        <w:rPr>
          <w:rFonts w:ascii="Times New Roman" w:hAnsi="Times New Roman" w:cs="Times New Roman"/>
          <w:bCs/>
          <w:i/>
          <w:sz w:val="28"/>
          <w:szCs w:val="28"/>
          <w:lang w:eastAsia="ro-RO"/>
        </w:rPr>
        <w:t xml:space="preserve">Информация об уровне реализации ГНС </w:t>
      </w:r>
      <w:r w:rsidRPr="00077525">
        <w:rPr>
          <w:rFonts w:ascii="Times New Roman" w:eastAsia="Times New Roman" w:hAnsi="Times New Roman" w:cs="Times New Roman"/>
          <w:bCs/>
          <w:i/>
          <w:sz w:val="28"/>
          <w:szCs w:val="28"/>
          <w:lang w:eastAsia="ru-RU"/>
        </w:rPr>
        <w:t>показател</w:t>
      </w:r>
      <w:r w:rsidRPr="00077525">
        <w:rPr>
          <w:rFonts w:ascii="Times New Roman" w:hAnsi="Times New Roman" w:cs="Times New Roman"/>
          <w:bCs/>
          <w:i/>
          <w:sz w:val="28"/>
          <w:szCs w:val="28"/>
          <w:lang w:eastAsia="ro-RO"/>
        </w:rPr>
        <w:t xml:space="preserve">ей </w:t>
      </w:r>
      <w:r w:rsidRPr="00077525">
        <w:rPr>
          <w:rFonts w:ascii="Times New Roman" w:eastAsia="Times New Roman" w:hAnsi="Times New Roman" w:cs="Times New Roman"/>
          <w:bCs/>
          <w:i/>
          <w:sz w:val="28"/>
          <w:szCs w:val="28"/>
          <w:lang w:eastAsia="ru-RU"/>
        </w:rPr>
        <w:t>эффективност</w:t>
      </w:r>
      <w:r w:rsidRPr="00077525">
        <w:rPr>
          <w:rFonts w:ascii="Times New Roman" w:hAnsi="Times New Roman" w:cs="Times New Roman"/>
          <w:bCs/>
          <w:i/>
          <w:sz w:val="28"/>
          <w:szCs w:val="28"/>
          <w:lang w:eastAsia="ro-RO"/>
        </w:rPr>
        <w:t>и</w:t>
      </w:r>
      <w:r>
        <w:rPr>
          <w:rFonts w:ascii="Times New Roman" w:hAnsi="Times New Roman" w:cs="Times New Roman"/>
          <w:bCs/>
          <w:i/>
          <w:sz w:val="28"/>
          <w:szCs w:val="28"/>
          <w:lang w:val="ru-RU" w:eastAsia="ro-RO"/>
        </w:rPr>
        <w:t xml:space="preserve"> в </w:t>
      </w:r>
      <w:r w:rsidRPr="00297272">
        <w:rPr>
          <w:rFonts w:ascii="Times New Roman" w:eastAsia="Times New Roman" w:hAnsi="Times New Roman" w:cs="Times New Roman"/>
          <w:bCs/>
          <w:i/>
          <w:sz w:val="28"/>
          <w:szCs w:val="28"/>
          <w:lang w:val="ru-RU" w:eastAsia="ru-RU"/>
        </w:rPr>
        <w:t>деятельност</w:t>
      </w:r>
      <w:r>
        <w:rPr>
          <w:rFonts w:ascii="Times New Roman" w:eastAsia="Times New Roman" w:hAnsi="Times New Roman" w:cs="Times New Roman"/>
          <w:bCs/>
          <w:i/>
          <w:sz w:val="28"/>
          <w:szCs w:val="28"/>
          <w:lang w:val="ru-RU" w:eastAsia="ru-RU"/>
        </w:rPr>
        <w:t xml:space="preserve">и по налоговому </w:t>
      </w:r>
      <w:r w:rsidRPr="00297272">
        <w:rPr>
          <w:rFonts w:ascii="Times New Roman" w:eastAsia="Times New Roman" w:hAnsi="Times New Roman" w:cs="Times New Roman"/>
          <w:bCs/>
          <w:i/>
          <w:sz w:val="28"/>
          <w:szCs w:val="28"/>
          <w:lang w:eastAsia="ru-RU"/>
        </w:rPr>
        <w:t>администрировани</w:t>
      </w:r>
      <w:r>
        <w:rPr>
          <w:rFonts w:ascii="Times New Roman" w:eastAsia="Times New Roman" w:hAnsi="Times New Roman" w:cs="Times New Roman"/>
          <w:bCs/>
          <w:i/>
          <w:sz w:val="28"/>
          <w:szCs w:val="28"/>
          <w:lang w:eastAsia="ru-RU"/>
        </w:rPr>
        <w:t xml:space="preserve">ю представлена в таблице №2 </w:t>
      </w:r>
      <w:r w:rsidRPr="00297272">
        <w:rPr>
          <w:rFonts w:ascii="Times New Roman" w:eastAsia="Times New Roman" w:hAnsi="Times New Roman" w:cs="Times New Roman"/>
          <w:bCs/>
          <w:i/>
          <w:sz w:val="28"/>
          <w:szCs w:val="28"/>
          <w:lang w:val="ru-RU" w:eastAsia="ru-RU"/>
        </w:rPr>
        <w:t>приложени</w:t>
      </w:r>
      <w:r>
        <w:rPr>
          <w:rFonts w:ascii="Times New Roman" w:eastAsia="Times New Roman" w:hAnsi="Times New Roman" w:cs="Times New Roman"/>
          <w:bCs/>
          <w:i/>
          <w:sz w:val="28"/>
          <w:szCs w:val="28"/>
          <w:lang w:val="ru-RU" w:eastAsia="ru-RU"/>
        </w:rPr>
        <w:t>я</w:t>
      </w:r>
      <w:r w:rsidRPr="00297272">
        <w:rPr>
          <w:rFonts w:ascii="Times New Roman" w:eastAsia="Times New Roman" w:hAnsi="Times New Roman" w:cs="Times New Roman"/>
          <w:bCs/>
          <w:i/>
          <w:sz w:val="28"/>
          <w:szCs w:val="28"/>
          <w:lang w:val="ru-RU" w:eastAsia="ru-RU"/>
        </w:rPr>
        <w:t xml:space="preserve"> №</w:t>
      </w:r>
      <w:r>
        <w:rPr>
          <w:rFonts w:ascii="Times New Roman" w:eastAsia="Times New Roman" w:hAnsi="Times New Roman" w:cs="Times New Roman"/>
          <w:bCs/>
          <w:i/>
          <w:sz w:val="28"/>
          <w:szCs w:val="28"/>
          <w:lang w:val="ru-RU" w:eastAsia="ru-RU"/>
        </w:rPr>
        <w:t>3</w:t>
      </w:r>
      <w:r w:rsidRPr="00297272">
        <w:rPr>
          <w:rFonts w:ascii="Times New Roman" w:eastAsia="Times New Roman" w:hAnsi="Times New Roman" w:cs="Times New Roman"/>
          <w:bCs/>
          <w:i/>
          <w:sz w:val="28"/>
          <w:szCs w:val="28"/>
          <w:lang w:val="ru-RU" w:eastAsia="ru-RU"/>
        </w:rPr>
        <w:t xml:space="preserve"> к Отчету аудита</w:t>
      </w:r>
      <w:r>
        <w:rPr>
          <w:rFonts w:ascii="Times New Roman" w:eastAsia="Times New Roman" w:hAnsi="Times New Roman" w:cs="Times New Roman"/>
          <w:bCs/>
          <w:i/>
          <w:sz w:val="28"/>
          <w:szCs w:val="28"/>
          <w:lang w:val="ru-RU" w:eastAsia="ru-RU"/>
        </w:rPr>
        <w:t>.</w:t>
      </w:r>
    </w:p>
    <w:p w:rsidR="00215E28" w:rsidRPr="00247A71" w:rsidRDefault="00215E28" w:rsidP="00215E28">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 xml:space="preserve">Для таможенного </w:t>
      </w:r>
      <w:r w:rsidRPr="00247A71">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МФ </w:t>
      </w:r>
      <w:r w:rsidRPr="00247A71">
        <w:rPr>
          <w:rFonts w:ascii="Times New Roman" w:eastAsia="Times New Roman" w:hAnsi="Times New Roman" w:cs="Times New Roman"/>
          <w:sz w:val="28"/>
          <w:szCs w:val="28"/>
          <w:lang w:val="ru-RU" w:eastAsia="ru-RU"/>
        </w:rPr>
        <w:t>установ</w:t>
      </w:r>
      <w:r>
        <w:rPr>
          <w:rFonts w:ascii="Times New Roman" w:eastAsia="Times New Roman" w:hAnsi="Times New Roman" w:cs="Times New Roman"/>
          <w:sz w:val="28"/>
          <w:szCs w:val="28"/>
          <w:lang w:val="ru-RU" w:eastAsia="ru-RU"/>
        </w:rPr>
        <w:t>и</w:t>
      </w:r>
      <w:r w:rsidRPr="00247A71">
        <w:rPr>
          <w:rFonts w:ascii="Times New Roman" w:eastAsia="Times New Roman" w:hAnsi="Times New Roman" w:cs="Times New Roman"/>
          <w:sz w:val="28"/>
          <w:szCs w:val="28"/>
          <w:lang w:val="ru-RU" w:eastAsia="ru-RU"/>
        </w:rPr>
        <w:t>л</w:t>
      </w:r>
      <w:r>
        <w:rPr>
          <w:rFonts w:ascii="Times New Roman" w:eastAsia="Times New Roman" w:hAnsi="Times New Roman" w:cs="Times New Roman"/>
          <w:sz w:val="28"/>
          <w:szCs w:val="28"/>
          <w:lang w:val="ru-RU" w:eastAsia="ru-RU"/>
        </w:rPr>
        <w:t xml:space="preserve">о следующие задачи: </w:t>
      </w:r>
      <w:r w:rsidRPr="001D0846">
        <w:rPr>
          <w:rFonts w:ascii="Times New Roman" w:hAnsi="Times New Roman" w:cs="Times New Roman"/>
          <w:i/>
          <w:sz w:val="28"/>
          <w:szCs w:val="28"/>
        </w:rPr>
        <w:t>(1)</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обеспечение </w:t>
      </w:r>
      <w:r>
        <w:rPr>
          <w:rFonts w:ascii="Times New Roman" w:eastAsia="Times New Roman" w:hAnsi="Times New Roman" w:cs="Times New Roman"/>
          <w:sz w:val="28"/>
          <w:szCs w:val="28"/>
          <w:lang w:val="ru-RU" w:eastAsia="ru-RU"/>
        </w:rPr>
        <w:t xml:space="preserve">эффективного сбора доходов в </w:t>
      </w:r>
      <w:r w:rsidRPr="00247A71">
        <w:rPr>
          <w:rFonts w:ascii="Times New Roman" w:eastAsia="Times New Roman" w:hAnsi="Times New Roman" w:cs="Times New Roman"/>
          <w:sz w:val="28"/>
          <w:szCs w:val="28"/>
          <w:lang w:val="ru-RU" w:eastAsia="ru-RU"/>
        </w:rPr>
        <w:t>бюджет</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(2)</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облегчение трафика товаров и упрощение таможенных процедур</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(3)</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предупреждение и борьба с попытками ввоза в страну подозреваемых в </w:t>
      </w:r>
      <w:r>
        <w:rPr>
          <w:rFonts w:ascii="Times New Roman" w:hAnsi="Times New Roman" w:cs="Times New Roman"/>
          <w:sz w:val="28"/>
          <w:szCs w:val="28"/>
          <w:lang w:val="ru-RU"/>
        </w:rPr>
        <w:lastRenderedPageBreak/>
        <w:t>подделке и украденных товаров</w:t>
      </w:r>
      <w:r w:rsidRPr="001D0846">
        <w:rPr>
          <w:rFonts w:ascii="Times New Roman" w:hAnsi="Times New Roman" w:cs="Times New Roman"/>
          <w:sz w:val="28"/>
          <w:szCs w:val="28"/>
        </w:rPr>
        <w:t xml:space="preserve">; </w:t>
      </w:r>
      <w:r w:rsidRPr="001D0846">
        <w:rPr>
          <w:rFonts w:ascii="Times New Roman" w:hAnsi="Times New Roman" w:cs="Times New Roman"/>
          <w:i/>
          <w:sz w:val="28"/>
          <w:szCs w:val="28"/>
        </w:rPr>
        <w:t>(4)</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совершенствование системы </w:t>
      </w:r>
      <w:r w:rsidRPr="00247A71">
        <w:rPr>
          <w:rFonts w:ascii="Times New Roman" w:eastAsia="Times New Roman" w:hAnsi="Times New Roman" w:cs="Times New Roman"/>
          <w:sz w:val="28"/>
          <w:szCs w:val="28"/>
          <w:lang w:val="ru-RU" w:eastAsia="ru-RU"/>
        </w:rPr>
        <w:t>менеджмента</w:t>
      </w:r>
      <w:r>
        <w:rPr>
          <w:rFonts w:ascii="Times New Roman" w:hAnsi="Times New Roman" w:cs="Times New Roman"/>
          <w:sz w:val="28"/>
          <w:szCs w:val="28"/>
          <w:lang w:val="ru-RU"/>
        </w:rPr>
        <w:t xml:space="preserve"> персонала и обеспечение достойного поведения таможенных служащих.</w:t>
      </w:r>
    </w:p>
    <w:p w:rsidR="00215E28" w:rsidRPr="00077525" w:rsidRDefault="00215E28" w:rsidP="00215E28">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 xml:space="preserve">Анализ, проведенный аудитом касательно </w:t>
      </w:r>
      <w:r w:rsidRPr="004F4468">
        <w:rPr>
          <w:rFonts w:ascii="Times New Roman" w:eastAsia="Times New Roman" w:hAnsi="Times New Roman" w:cs="Times New Roman"/>
          <w:bCs/>
          <w:sz w:val="28"/>
          <w:szCs w:val="28"/>
          <w:lang w:val="ru-RU" w:eastAsia="ro-RO"/>
        </w:rPr>
        <w:t xml:space="preserve">выполнения </w:t>
      </w:r>
      <w:r w:rsidRPr="004F4468">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4F4468">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ТС </w:t>
      </w:r>
      <w:r w:rsidRPr="004F4468">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из общего числа 9 </w:t>
      </w:r>
      <w:r w:rsidRPr="004F4468">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4F4468">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установленных МФ, не были реализованы 3 </w:t>
      </w:r>
      <w:r w:rsidRPr="004F4468">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я, </w:t>
      </w:r>
      <w:r w:rsidRPr="004F4468">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1 – продукции ,,</w:t>
      </w:r>
      <w:r w:rsidRPr="00077525">
        <w:rPr>
          <w:rFonts w:ascii="Times New Roman" w:hAnsi="Times New Roman" w:cs="Times New Roman"/>
          <w:sz w:val="28"/>
          <w:szCs w:val="28"/>
        </w:rPr>
        <w:t xml:space="preserve">Количество случаев задержки товаров, подозреваемых в подделке” (-9 %) и 2 – </w:t>
      </w:r>
      <w:r w:rsidRPr="00077525">
        <w:rPr>
          <w:rFonts w:ascii="Times New Roman" w:eastAsia="Times New Roman" w:hAnsi="Times New Roman" w:cs="Times New Roman"/>
          <w:sz w:val="28"/>
          <w:szCs w:val="28"/>
          <w:lang w:eastAsia="ru-RU"/>
        </w:rPr>
        <w:t>эффективност</w:t>
      </w:r>
      <w:r w:rsidRPr="00077525">
        <w:rPr>
          <w:rFonts w:ascii="Times New Roman" w:hAnsi="Times New Roman" w:cs="Times New Roman"/>
          <w:sz w:val="28"/>
          <w:szCs w:val="28"/>
        </w:rPr>
        <w:t xml:space="preserve">и ,,Средняя продолжительность процедуры таможенного оформления на импорт” (-20%) и ,,Средняя продолжительность процедуры таможенного оформления на экспорт” (-15%). Согласно мотивации </w:t>
      </w:r>
      <w:r w:rsidRPr="00077525">
        <w:rPr>
          <w:rFonts w:ascii="Times New Roman" w:eastAsia="Times New Roman" w:hAnsi="Times New Roman" w:cs="Times New Roman"/>
          <w:sz w:val="28"/>
          <w:szCs w:val="28"/>
          <w:lang w:eastAsia="ru-RU"/>
        </w:rPr>
        <w:t>ответственн</w:t>
      </w:r>
      <w:r w:rsidRPr="00077525">
        <w:rPr>
          <w:rFonts w:ascii="Times New Roman" w:hAnsi="Times New Roman" w:cs="Times New Roman"/>
          <w:sz w:val="28"/>
          <w:szCs w:val="28"/>
        </w:rPr>
        <w:t xml:space="preserve">ых лиц ТС, нереализация </w:t>
      </w:r>
      <w:r w:rsidRPr="00077525">
        <w:rPr>
          <w:rFonts w:ascii="Times New Roman" w:eastAsia="Times New Roman" w:hAnsi="Times New Roman" w:cs="Times New Roman"/>
          <w:sz w:val="28"/>
          <w:szCs w:val="28"/>
          <w:lang w:eastAsia="ru-RU"/>
        </w:rPr>
        <w:t>показател</w:t>
      </w:r>
      <w:r w:rsidRPr="00077525">
        <w:rPr>
          <w:rFonts w:ascii="Times New Roman" w:hAnsi="Times New Roman" w:cs="Times New Roman"/>
          <w:sz w:val="28"/>
          <w:szCs w:val="28"/>
        </w:rPr>
        <w:t xml:space="preserve">я продукции ,,Количество случаев задержки товаров, подозреваемых в подделке” обусловлено </w:t>
      </w:r>
      <w:r w:rsidRPr="00077525">
        <w:rPr>
          <w:rFonts w:ascii="Times New Roman" w:eastAsia="Times New Roman" w:hAnsi="Times New Roman" w:cs="Times New Roman"/>
          <w:sz w:val="28"/>
          <w:szCs w:val="28"/>
          <w:lang w:eastAsia="ru-RU"/>
        </w:rPr>
        <w:t xml:space="preserve">деятельностью по информированию </w:t>
      </w:r>
      <w:r w:rsidRPr="00077525">
        <w:rPr>
          <w:rFonts w:ascii="Times New Roman" w:eastAsia="Times New Roman" w:hAnsi="Times New Roman" w:cs="Times New Roman"/>
          <w:bCs/>
          <w:sz w:val="28"/>
          <w:szCs w:val="28"/>
          <w:lang w:eastAsia="ru-RU"/>
        </w:rPr>
        <w:t>экономических агент</w:t>
      </w:r>
      <w:r w:rsidRPr="00077525">
        <w:rPr>
          <w:rFonts w:ascii="Times New Roman" w:eastAsia="Times New Roman" w:hAnsi="Times New Roman" w:cs="Times New Roman"/>
          <w:sz w:val="28"/>
          <w:szCs w:val="28"/>
          <w:lang w:eastAsia="ru-RU"/>
        </w:rPr>
        <w:t>ов</w:t>
      </w:r>
      <w:r w:rsidRPr="00077525">
        <w:rPr>
          <w:rFonts w:ascii="Times New Roman" w:hAnsi="Times New Roman" w:cs="Times New Roman"/>
          <w:sz w:val="28"/>
          <w:szCs w:val="28"/>
        </w:rPr>
        <w:t xml:space="preserve"> и, </w:t>
      </w:r>
      <w:r w:rsidRPr="00077525">
        <w:rPr>
          <w:rFonts w:ascii="Times New Roman" w:eastAsia="Times New Roman" w:hAnsi="Times New Roman" w:cs="Times New Roman"/>
          <w:sz w:val="28"/>
          <w:szCs w:val="28"/>
          <w:lang w:eastAsia="ru-RU"/>
        </w:rPr>
        <w:t xml:space="preserve">соответственно, соответствием их </w:t>
      </w:r>
      <w:r w:rsidRPr="00077525">
        <w:rPr>
          <w:rFonts w:ascii="Times New Roman" w:eastAsia="Calibri" w:hAnsi="Times New Roman" w:cs="Times New Roman"/>
          <w:sz w:val="28"/>
          <w:szCs w:val="28"/>
          <w:lang w:eastAsia="ru-RU"/>
        </w:rPr>
        <w:t xml:space="preserve">законодательным </w:t>
      </w:r>
      <w:r w:rsidRPr="00077525">
        <w:rPr>
          <w:rFonts w:ascii="Times New Roman" w:eastAsia="Times New Roman" w:hAnsi="Times New Roman" w:cs="Times New Roman"/>
          <w:sz w:val="28"/>
          <w:szCs w:val="28"/>
          <w:lang w:eastAsia="ru-RU"/>
        </w:rPr>
        <w:t>положениям, что снизило количество задержаний поддельных товаров.</w:t>
      </w:r>
      <w:r w:rsidRPr="00077525">
        <w:rPr>
          <w:rFonts w:ascii="Times New Roman" w:eastAsia="Calibri" w:hAnsi="Times New Roman" w:cs="Times New Roman"/>
          <w:sz w:val="28"/>
          <w:szCs w:val="28"/>
          <w:lang w:eastAsia="ru-RU"/>
        </w:rPr>
        <w:t xml:space="preserve"> </w:t>
      </w:r>
    </w:p>
    <w:p w:rsidR="00215E28" w:rsidRPr="00077525" w:rsidRDefault="00215E28" w:rsidP="00215E28">
      <w:pPr>
        <w:spacing w:after="0" w:line="276" w:lineRule="auto"/>
        <w:ind w:firstLine="720"/>
        <w:jc w:val="both"/>
        <w:rPr>
          <w:rFonts w:ascii="Times New Roman" w:eastAsia="Times New Roman" w:hAnsi="Times New Roman" w:cs="Times New Roman"/>
          <w:i/>
          <w:sz w:val="28"/>
          <w:szCs w:val="28"/>
          <w:lang w:eastAsia="ru-RU"/>
        </w:rPr>
      </w:pPr>
      <w:r w:rsidRPr="00077525">
        <w:rPr>
          <w:rFonts w:ascii="Times New Roman" w:hAnsi="Times New Roman" w:cs="Times New Roman"/>
          <w:sz w:val="28"/>
          <w:szCs w:val="28"/>
        </w:rPr>
        <w:t xml:space="preserve">Информация об уровне реализации ТС </w:t>
      </w:r>
      <w:r w:rsidRPr="00077525">
        <w:rPr>
          <w:rFonts w:ascii="Times New Roman" w:eastAsia="Times New Roman" w:hAnsi="Times New Roman" w:cs="Times New Roman"/>
          <w:sz w:val="28"/>
          <w:szCs w:val="28"/>
          <w:lang w:eastAsia="ru-RU"/>
        </w:rPr>
        <w:t>показател</w:t>
      </w:r>
      <w:r w:rsidRPr="00077525">
        <w:rPr>
          <w:rFonts w:ascii="Times New Roman" w:hAnsi="Times New Roman" w:cs="Times New Roman"/>
          <w:sz w:val="28"/>
          <w:szCs w:val="28"/>
        </w:rPr>
        <w:t xml:space="preserve">ей </w:t>
      </w:r>
      <w:r w:rsidRPr="00077525">
        <w:rPr>
          <w:rFonts w:ascii="Times New Roman" w:eastAsia="Times New Roman" w:hAnsi="Times New Roman" w:cs="Times New Roman"/>
          <w:sz w:val="28"/>
          <w:szCs w:val="28"/>
          <w:lang w:eastAsia="ru-RU"/>
        </w:rPr>
        <w:t>эффективност</w:t>
      </w:r>
      <w:r w:rsidRPr="00077525">
        <w:rPr>
          <w:rFonts w:ascii="Times New Roman" w:hAnsi="Times New Roman" w:cs="Times New Roman"/>
          <w:sz w:val="28"/>
          <w:szCs w:val="28"/>
        </w:rPr>
        <w:t xml:space="preserve">и в </w:t>
      </w:r>
      <w:r w:rsidRPr="00077525">
        <w:rPr>
          <w:rFonts w:ascii="Times New Roman" w:eastAsia="Times New Roman" w:hAnsi="Times New Roman" w:cs="Times New Roman"/>
          <w:sz w:val="28"/>
          <w:szCs w:val="28"/>
          <w:lang w:eastAsia="ru-RU"/>
        </w:rPr>
        <w:t xml:space="preserve">деятельности по таможенному администрированию представлена в таблице №3 </w:t>
      </w:r>
      <w:r w:rsidRPr="00077525">
        <w:rPr>
          <w:rFonts w:ascii="Times New Roman" w:eastAsia="Times New Roman" w:hAnsi="Times New Roman" w:cs="Times New Roman"/>
          <w:i/>
          <w:sz w:val="28"/>
          <w:szCs w:val="28"/>
          <w:lang w:eastAsia="ru-RU"/>
        </w:rPr>
        <w:t>приложения №3 к Отчету аудита.</w:t>
      </w:r>
    </w:p>
    <w:p w:rsidR="00215E28" w:rsidRDefault="00215E28" w:rsidP="00215E28">
      <w:pPr>
        <w:spacing w:after="0" w:line="276" w:lineRule="auto"/>
        <w:ind w:firstLine="720"/>
        <w:jc w:val="both"/>
        <w:rPr>
          <w:rFonts w:ascii="Times New Roman" w:eastAsia="Times New Roman" w:hAnsi="Times New Roman" w:cs="Times New Roman"/>
          <w:sz w:val="28"/>
          <w:szCs w:val="28"/>
          <w:lang w:val="ru-RU" w:eastAsia="ru-RU"/>
        </w:rPr>
      </w:pPr>
      <w:r w:rsidRPr="00077525">
        <w:rPr>
          <w:rFonts w:ascii="Times New Roman" w:eastAsia="Times New Roman" w:hAnsi="Times New Roman" w:cs="Times New Roman"/>
          <w:sz w:val="28"/>
          <w:szCs w:val="28"/>
          <w:lang w:eastAsia="ru-RU"/>
        </w:rPr>
        <w:t>По мнению аудита, установленные</w:t>
      </w:r>
      <w:r>
        <w:rPr>
          <w:rFonts w:ascii="Times New Roman" w:eastAsia="Times New Roman" w:hAnsi="Times New Roman" w:cs="Times New Roman"/>
          <w:sz w:val="28"/>
          <w:szCs w:val="28"/>
          <w:lang w:val="ru-RU" w:eastAsia="ru-RU"/>
        </w:rPr>
        <w:t xml:space="preserve"> ситуации являются следствием недостаточного </w:t>
      </w:r>
      <w:r w:rsidRPr="003A069A">
        <w:rPr>
          <w:rFonts w:ascii="Times New Roman" w:eastAsia="Times New Roman" w:hAnsi="Times New Roman" w:cs="Times New Roman"/>
          <w:sz w:val="28"/>
          <w:szCs w:val="28"/>
          <w:lang w:val="ru-RU" w:eastAsia="ru-RU"/>
        </w:rPr>
        <w:t>мониторинг</w:t>
      </w:r>
      <w:r>
        <w:rPr>
          <w:rFonts w:ascii="Times New Roman" w:eastAsia="Times New Roman" w:hAnsi="Times New Roman" w:cs="Times New Roman"/>
          <w:sz w:val="28"/>
          <w:szCs w:val="28"/>
          <w:lang w:val="ru-RU" w:eastAsia="ru-RU"/>
        </w:rPr>
        <w:t xml:space="preserve">а за порядком разработки и реализации </w:t>
      </w:r>
      <w:r w:rsidRPr="003A069A">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w:t>
      </w:r>
      <w:r w:rsidRPr="003A069A">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как менеджментом </w:t>
      </w:r>
      <w:r w:rsidRPr="003A069A">
        <w:rPr>
          <w:rFonts w:ascii="Times New Roman" w:eastAsia="Times New Roman" w:hAnsi="Times New Roman" w:cs="Times New Roman"/>
          <w:sz w:val="28"/>
          <w:szCs w:val="28"/>
          <w:lang w:val="ru-RU" w:eastAsia="ru-RU"/>
        </w:rPr>
        <w:t xml:space="preserve">налоговых и таможенных </w:t>
      </w:r>
      <w:r>
        <w:rPr>
          <w:rFonts w:ascii="Times New Roman" w:eastAsia="Times New Roman" w:hAnsi="Times New Roman" w:cs="Times New Roman"/>
          <w:sz w:val="28"/>
          <w:szCs w:val="28"/>
          <w:lang w:val="ru-RU" w:eastAsia="ru-RU"/>
        </w:rPr>
        <w:t xml:space="preserve">органов, так и администратором </w:t>
      </w:r>
      <w:r w:rsidRPr="003A069A">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3A069A">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а.</w:t>
      </w:r>
    </w:p>
    <w:p w:rsidR="00215E28" w:rsidRPr="0049032B" w:rsidRDefault="00215E28" w:rsidP="00215E28">
      <w:pPr>
        <w:spacing w:after="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 xml:space="preserve">Проведенный аудитом анализ видов </w:t>
      </w:r>
      <w:r w:rsidRPr="003A069A">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установленных в годовых планах, по сравнению с видами, установленными в отчетах об </w:t>
      </w:r>
      <w:r w:rsidRPr="003A069A">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по </w:t>
      </w:r>
      <w:r w:rsidRPr="0049032B">
        <w:rPr>
          <w:rFonts w:ascii="Times New Roman" w:eastAsia="Times New Roman" w:hAnsi="Times New Roman" w:cs="Times New Roman"/>
          <w:sz w:val="28"/>
          <w:szCs w:val="28"/>
          <w:lang w:eastAsia="ru-RU"/>
        </w:rPr>
        <w:t>программам/подпрограммам и в отчетах территориальных подразделений свидетельствует, что некоторые показатели из планов деятельности отличаются от тех, включенных в отчет об эффективности по программам/подпрограммам, представляемый ежегодно МФ, а некоторые установленные виды деятельности отсутствуют в годовых планах на уровне территориальных подразделений. Указанные ситуации генерируют различное отражение в отчетности эффективности на основании тех же показателей, установленных для администрирования налогов и сборов. Так, приводится пример показателя ,,Доля таможенных деклараций, составленных электронным путем</w:t>
      </w:r>
      <w:r w:rsidRPr="0049032B">
        <w:rPr>
          <w:rFonts w:ascii="Times New Roman" w:hAnsi="Times New Roman" w:cs="Times New Roman"/>
          <w:sz w:val="28"/>
          <w:szCs w:val="28"/>
        </w:rPr>
        <w:t>”,</w:t>
      </w:r>
      <w:r w:rsidRPr="0049032B">
        <w:rPr>
          <w:rFonts w:ascii="Times New Roman" w:eastAsia="Times New Roman" w:hAnsi="Times New Roman" w:cs="Times New Roman"/>
          <w:sz w:val="28"/>
          <w:szCs w:val="28"/>
          <w:lang w:eastAsia="ru-RU"/>
        </w:rPr>
        <w:t xml:space="preserve"> который в Отчете о деятельности ТС за 2016 год составлял </w:t>
      </w:r>
      <w:r w:rsidRPr="0049032B">
        <w:rPr>
          <w:rFonts w:ascii="Times New Roman" w:hAnsi="Times New Roman" w:cs="Times New Roman"/>
          <w:sz w:val="28"/>
          <w:szCs w:val="28"/>
        </w:rPr>
        <w:t>20% (за</w:t>
      </w:r>
      <w:r w:rsidRPr="0049032B">
        <w:rPr>
          <w:rFonts w:ascii="Times New Roman" w:eastAsia="Times New Roman" w:hAnsi="Times New Roman" w:cs="Times New Roman"/>
          <w:sz w:val="28"/>
          <w:szCs w:val="28"/>
        </w:rPr>
        <w:t xml:space="preserve">планированный), а в Отчете </w:t>
      </w:r>
      <w:r w:rsidRPr="0049032B">
        <w:rPr>
          <w:rFonts w:ascii="Times New Roman" w:eastAsia="Times New Roman" w:hAnsi="Times New Roman" w:cs="Times New Roman"/>
          <w:sz w:val="28"/>
          <w:szCs w:val="28"/>
          <w:lang w:eastAsia="ru-RU"/>
        </w:rPr>
        <w:t xml:space="preserve">об эффективности по программам/подпрограммам </w:t>
      </w:r>
      <w:r w:rsidRPr="0049032B">
        <w:rPr>
          <w:rFonts w:ascii="Times New Roman" w:hAnsi="Times New Roman" w:cs="Times New Roman"/>
          <w:sz w:val="28"/>
          <w:szCs w:val="28"/>
        </w:rPr>
        <w:t xml:space="preserve">– 25%. Аналогично, </w:t>
      </w:r>
      <w:r w:rsidRPr="0049032B">
        <w:rPr>
          <w:rFonts w:ascii="Times New Roman" w:eastAsia="Times New Roman" w:hAnsi="Times New Roman" w:cs="Times New Roman"/>
          <w:sz w:val="28"/>
          <w:szCs w:val="28"/>
          <w:lang w:eastAsia="ru-RU"/>
        </w:rPr>
        <w:t>показател</w:t>
      </w:r>
      <w:r w:rsidRPr="0049032B">
        <w:rPr>
          <w:rFonts w:ascii="Times New Roman" w:hAnsi="Times New Roman" w:cs="Times New Roman"/>
          <w:sz w:val="28"/>
          <w:szCs w:val="28"/>
        </w:rPr>
        <w:t>ь ,,</w:t>
      </w:r>
      <w:r w:rsidRPr="0049032B">
        <w:rPr>
          <w:rFonts w:ascii="Times New Roman" w:eastAsia="Times New Roman" w:hAnsi="Times New Roman" w:cs="Times New Roman"/>
          <w:sz w:val="28"/>
          <w:szCs w:val="28"/>
          <w:lang w:eastAsia="ru-RU"/>
        </w:rPr>
        <w:t>Результативность проведения последующего контроля</w:t>
      </w:r>
      <w:r w:rsidRPr="0049032B">
        <w:rPr>
          <w:rFonts w:ascii="Times New Roman" w:hAnsi="Times New Roman" w:cs="Times New Roman"/>
          <w:sz w:val="28"/>
          <w:szCs w:val="28"/>
        </w:rPr>
        <w:t xml:space="preserve">” в </w:t>
      </w:r>
      <w:r w:rsidRPr="0049032B">
        <w:rPr>
          <w:rFonts w:ascii="Times New Roman" w:eastAsia="Times New Roman" w:hAnsi="Times New Roman" w:cs="Times New Roman"/>
          <w:sz w:val="28"/>
          <w:szCs w:val="28"/>
          <w:lang w:eastAsia="ru-RU"/>
        </w:rPr>
        <w:t xml:space="preserve">Отчете о </w:t>
      </w:r>
      <w:r w:rsidRPr="0049032B">
        <w:rPr>
          <w:rFonts w:ascii="Times New Roman" w:eastAsia="Times New Roman" w:hAnsi="Times New Roman" w:cs="Times New Roman"/>
          <w:sz w:val="28"/>
          <w:szCs w:val="28"/>
          <w:lang w:eastAsia="ru-RU"/>
        </w:rPr>
        <w:lastRenderedPageBreak/>
        <w:t>деятельности ТС за 2017 год составлял</w:t>
      </w:r>
      <w:r w:rsidRPr="0049032B">
        <w:rPr>
          <w:rFonts w:ascii="Times New Roman" w:hAnsi="Times New Roman" w:cs="Times New Roman"/>
          <w:sz w:val="28"/>
          <w:szCs w:val="28"/>
        </w:rPr>
        <w:t xml:space="preserve"> 55%, в то время как в </w:t>
      </w:r>
      <w:r w:rsidRPr="0049032B">
        <w:rPr>
          <w:rFonts w:ascii="Times New Roman" w:eastAsia="Times New Roman" w:hAnsi="Times New Roman" w:cs="Times New Roman"/>
          <w:sz w:val="28"/>
          <w:szCs w:val="28"/>
        </w:rPr>
        <w:t xml:space="preserve">Отчете </w:t>
      </w:r>
      <w:r w:rsidRPr="0049032B">
        <w:rPr>
          <w:rFonts w:ascii="Times New Roman" w:eastAsia="Times New Roman" w:hAnsi="Times New Roman" w:cs="Times New Roman"/>
          <w:sz w:val="28"/>
          <w:szCs w:val="28"/>
          <w:lang w:eastAsia="ru-RU"/>
        </w:rPr>
        <w:t xml:space="preserve">об эффективности по программам/подпрограммам </w:t>
      </w:r>
      <w:r w:rsidRPr="0049032B">
        <w:rPr>
          <w:rFonts w:ascii="Times New Roman" w:hAnsi="Times New Roman" w:cs="Times New Roman"/>
          <w:sz w:val="28"/>
          <w:szCs w:val="28"/>
        </w:rPr>
        <w:t>– 75 %.</w:t>
      </w:r>
    </w:p>
    <w:p w:rsidR="00215E28" w:rsidRPr="00AB4D7B"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в </w:t>
      </w:r>
      <w:r w:rsidRPr="0049032B">
        <w:rPr>
          <w:rFonts w:ascii="Times New Roman" w:eastAsia="Times New Roman" w:hAnsi="Times New Roman" w:cs="Times New Roman"/>
          <w:sz w:val="28"/>
          <w:szCs w:val="28"/>
          <w:lang w:eastAsia="ru-RU"/>
        </w:rPr>
        <w:t>Отчет о деятельности ТС за 201</w:t>
      </w:r>
      <w:r>
        <w:rPr>
          <w:rFonts w:ascii="Times New Roman" w:eastAsia="Times New Roman" w:hAnsi="Times New Roman" w:cs="Times New Roman"/>
          <w:sz w:val="28"/>
          <w:szCs w:val="28"/>
          <w:lang w:eastAsia="ru-RU"/>
        </w:rPr>
        <w:t>7</w:t>
      </w:r>
      <w:r w:rsidRPr="0049032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был включен </w:t>
      </w:r>
      <w:r w:rsidRPr="0049032B">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ь ,,Повышение отдачи действий принудительного </w:t>
      </w:r>
      <w:r w:rsidRPr="00AB4D7B">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я</w:t>
      </w:r>
      <w:r w:rsidRPr="00743411">
        <w:rPr>
          <w:rFonts w:ascii="Times New Roman" w:hAnsi="Times New Roman" w:cs="Times New Roman"/>
          <w:sz w:val="28"/>
          <w:szCs w:val="28"/>
        </w:rPr>
        <w:t>”,</w:t>
      </w:r>
      <w:r>
        <w:rPr>
          <w:rFonts w:ascii="Times New Roman" w:hAnsi="Times New Roman" w:cs="Times New Roman"/>
          <w:sz w:val="28"/>
          <w:szCs w:val="28"/>
          <w:lang w:val="ru-RU"/>
        </w:rPr>
        <w:t xml:space="preserve"> который отсутствует в </w:t>
      </w:r>
      <w:r w:rsidRPr="0049032B">
        <w:rPr>
          <w:rFonts w:ascii="Times New Roman" w:eastAsia="Times New Roman" w:hAnsi="Times New Roman" w:cs="Times New Roman"/>
          <w:sz w:val="28"/>
          <w:szCs w:val="28"/>
        </w:rPr>
        <w:t xml:space="preserve">Отчете </w:t>
      </w:r>
      <w:r w:rsidRPr="0049032B">
        <w:rPr>
          <w:rFonts w:ascii="Times New Roman" w:eastAsia="Times New Roman" w:hAnsi="Times New Roman" w:cs="Times New Roman"/>
          <w:sz w:val="28"/>
          <w:szCs w:val="28"/>
          <w:lang w:eastAsia="ru-RU"/>
        </w:rPr>
        <w:t>об эффективности по программам/подпрограммам</w:t>
      </w:r>
      <w:r>
        <w:rPr>
          <w:rFonts w:ascii="Times New Roman" w:eastAsia="Times New Roman" w:hAnsi="Times New Roman" w:cs="Times New Roman"/>
          <w:sz w:val="28"/>
          <w:szCs w:val="28"/>
          <w:lang w:eastAsia="ru-RU"/>
        </w:rPr>
        <w:t xml:space="preserve">, хотя, по мнению аудита, он является одним из наиболее важных </w:t>
      </w:r>
      <w:r w:rsidRPr="00AB4D7B">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в </w:t>
      </w:r>
      <w:r w:rsidRPr="00AB4D7B">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и </w:t>
      </w:r>
      <w:r>
        <w:rPr>
          <w:rStyle w:val="FontStyle22"/>
          <w:rFonts w:eastAsia="Calibri"/>
          <w:lang w:val="ru-RU" w:eastAsia="ro-RO"/>
        </w:rPr>
        <w:t>задолженностей по таможенным платежам.</w:t>
      </w:r>
    </w:p>
    <w:p w:rsidR="00215E28" w:rsidRPr="003658AA"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порядка определения ТС </w:t>
      </w:r>
      <w:r>
        <w:rPr>
          <w:rFonts w:ascii="Times New Roman" w:eastAsia="Times New Roman" w:hAnsi="Times New Roman" w:cs="Times New Roman"/>
          <w:sz w:val="28"/>
          <w:szCs w:val="28"/>
          <w:lang w:val="ru-RU" w:eastAsia="ru-RU"/>
        </w:rPr>
        <w:t xml:space="preserve">стратегических задач показывает, что они не во всех случаях </w:t>
      </w:r>
      <w:r w:rsidRPr="00AB4D7B">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уют в целом окончательным характеристикам, так чтобы путем их внедрения обеспечить реализацию направлений действий субъекта. В некоторых случаях установленные </w:t>
      </w:r>
      <w:r w:rsidRPr="00AB4D7B">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не являются соизмеримыми/измеряемыми, предусмотренные виды </w:t>
      </w:r>
      <w:r w:rsidRPr="003658AA">
        <w:rPr>
          <w:rFonts w:ascii="Times New Roman" w:eastAsia="Times New Roman" w:hAnsi="Times New Roman" w:cs="Times New Roman"/>
          <w:sz w:val="28"/>
          <w:szCs w:val="28"/>
          <w:lang w:val="ru-RU" w:eastAsia="ru-RU"/>
        </w:rPr>
        <w:t xml:space="preserve">деятельность </w:t>
      </w:r>
      <w:r>
        <w:rPr>
          <w:rFonts w:ascii="Times New Roman" w:eastAsia="Times New Roman" w:hAnsi="Times New Roman" w:cs="Times New Roman"/>
          <w:sz w:val="28"/>
          <w:szCs w:val="28"/>
          <w:lang w:val="ru-RU" w:eastAsia="ru-RU"/>
        </w:rPr>
        <w:t xml:space="preserve">были больше общего плана. Так, путем порядка, в котором были определены некоторые виды </w:t>
      </w:r>
      <w:r w:rsidRPr="003658AA">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реализованные </w:t>
      </w:r>
      <w:r w:rsidRPr="003658AA">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не позволяют оценить уровень внедрения конечной задачи. </w:t>
      </w:r>
      <w:r w:rsidRPr="003658AA">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в процессе разработки и реализации стратегических задач не были взяты в расчет ресурсы (затраты) и фактические возможности реализации, факт, который генерировал нереализацию некоторых запланированных видов </w:t>
      </w:r>
      <w:r w:rsidRPr="003658AA">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таким образом, не была достигнута институциональная </w:t>
      </w:r>
      <w:r w:rsidRPr="003658AA">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w:t>
      </w:r>
    </w:p>
    <w:p w:rsidR="00215E28" w:rsidRPr="0063505E"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объяснениям </w:t>
      </w:r>
      <w:r w:rsidRPr="0063505E">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ых лиц ТС, </w:t>
      </w:r>
      <w:r w:rsidRPr="0063505E">
        <w:rPr>
          <w:rFonts w:ascii="Times New Roman" w:eastAsia="Times New Roman" w:hAnsi="Times New Roman" w:cs="Times New Roman"/>
          <w:sz w:val="28"/>
          <w:szCs w:val="28"/>
          <w:lang w:val="ru-RU" w:eastAsia="ru-RU"/>
        </w:rPr>
        <w:t>стратегические</w:t>
      </w:r>
      <w:r>
        <w:rPr>
          <w:rFonts w:ascii="Times New Roman" w:hAnsi="Times New Roman" w:cs="Times New Roman"/>
          <w:sz w:val="28"/>
          <w:szCs w:val="28"/>
          <w:lang w:val="ru-RU"/>
        </w:rPr>
        <w:t xml:space="preserve"> задачи были </w:t>
      </w:r>
      <w:r>
        <w:rPr>
          <w:rFonts w:ascii="Times New Roman" w:eastAsia="Times New Roman" w:hAnsi="Times New Roman" w:cs="Times New Roman"/>
          <w:sz w:val="28"/>
          <w:szCs w:val="28"/>
          <w:lang w:val="ru-RU" w:eastAsia="ru-RU"/>
        </w:rPr>
        <w:t xml:space="preserve">разработаны согласно европейским практикам, они были развиты путем общих задач, которые были предложены для реализации действиями в Годовых планах </w:t>
      </w:r>
      <w:r w:rsidRPr="0063505E">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ТС. Причина установления </w:t>
      </w:r>
      <w:r w:rsidRPr="0063505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которые не являются соизмеримыми/измеряемыми, связана с призмой различных документов политик, частью которых является ТС. Документы политик были утверждены в различные периоды, имея сформулированными те же действия, но с различными установленными </w:t>
      </w:r>
      <w:r w:rsidRPr="0063505E">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ями. </w:t>
      </w:r>
      <w:r w:rsidRPr="0063505E">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в рамках годовых планов действий ТС, по разделу затраты, была отнесена информация в случаях, когда знали </w:t>
      </w:r>
      <w:r w:rsidRPr="0063505E">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 проекта помощи. Также, ТС указыва</w:t>
      </w:r>
      <w:r>
        <w:rPr>
          <w:rFonts w:ascii="Times New Roman" w:eastAsia="Times New Roman" w:hAnsi="Times New Roman" w:cs="Times New Roman"/>
          <w:bCs/>
          <w:sz w:val="28"/>
          <w:szCs w:val="28"/>
          <w:lang w:val="ru-RU" w:eastAsia="ro-RO"/>
        </w:rPr>
        <w:t xml:space="preserve">ет на трудность оценки некоторых затрат, когда основными задачами являются: благоприятствование внешней торговле, упрощение таможенных процедур, добровольное соблюдение </w:t>
      </w:r>
      <w:r>
        <w:rPr>
          <w:rStyle w:val="FontStyle22"/>
          <w:lang w:val="ru-RU" w:eastAsia="ru-RU"/>
        </w:rPr>
        <w:t xml:space="preserve">налогоплательщиками </w:t>
      </w:r>
      <w:r>
        <w:rPr>
          <w:rStyle w:val="FontStyle22"/>
          <w:rFonts w:eastAsia="Calibri"/>
          <w:lang w:val="ru-RU" w:eastAsia="ru-RU"/>
        </w:rPr>
        <w:t>законодательных норм.</w:t>
      </w:r>
      <w:r>
        <w:rPr>
          <w:rFonts w:ascii="Times New Roman" w:eastAsia="Times New Roman" w:hAnsi="Times New Roman" w:cs="Times New Roman"/>
          <w:bCs/>
          <w:sz w:val="28"/>
          <w:szCs w:val="28"/>
          <w:lang w:val="ru-RU" w:eastAsia="ro-RO"/>
        </w:rPr>
        <w:t xml:space="preserve"> </w:t>
      </w:r>
    </w:p>
    <w:p w:rsidR="00215E28" w:rsidRPr="0072170E" w:rsidRDefault="00215E28" w:rsidP="00215E28">
      <w:pPr>
        <w:pStyle w:val="Heading1"/>
        <w:spacing w:before="0" w:line="276" w:lineRule="auto"/>
        <w:rPr>
          <w:rFonts w:ascii="Times New Roman" w:hAnsi="Times New Roman" w:cs="Times New Roman"/>
          <w:b/>
          <w:color w:val="auto"/>
          <w:sz w:val="16"/>
          <w:szCs w:val="16"/>
        </w:rPr>
      </w:pPr>
    </w:p>
    <w:p w:rsidR="00215E28" w:rsidRPr="007E7C78" w:rsidRDefault="00215E28" w:rsidP="00215E28">
      <w:pPr>
        <w:pStyle w:val="Heading1"/>
        <w:spacing w:before="0" w:line="276" w:lineRule="auto"/>
        <w:rPr>
          <w:rFonts w:ascii="Times New Roman" w:hAnsi="Times New Roman" w:cs="Times New Roman"/>
          <w:b/>
          <w:color w:val="auto"/>
          <w:sz w:val="28"/>
          <w:szCs w:val="28"/>
          <w:lang w:val="ru-RU"/>
        </w:rPr>
      </w:pPr>
      <w:bookmarkStart w:id="10" w:name="_Toc518044337"/>
      <w:r w:rsidRPr="00C9412C">
        <w:rPr>
          <w:rFonts w:ascii="Times New Roman" w:hAnsi="Times New Roman" w:cs="Times New Roman"/>
          <w:b/>
          <w:color w:val="auto"/>
          <w:sz w:val="28"/>
          <w:szCs w:val="28"/>
        </w:rPr>
        <w:t xml:space="preserve">3.2. </w:t>
      </w:r>
      <w:r>
        <w:rPr>
          <w:rFonts w:ascii="Times New Roman" w:hAnsi="Times New Roman" w:cs="Times New Roman"/>
          <w:b/>
          <w:color w:val="auto"/>
          <w:sz w:val="28"/>
          <w:szCs w:val="28"/>
          <w:lang w:val="ru-RU"/>
        </w:rPr>
        <w:t xml:space="preserve">Процесс оценки/прогнозирования </w:t>
      </w:r>
      <w:r w:rsidRPr="007E7C78">
        <w:rPr>
          <w:rFonts w:ascii="Times New Roman" w:hAnsi="Times New Roman" w:cs="Times New Roman"/>
          <w:b/>
          <w:color w:val="auto"/>
          <w:sz w:val="28"/>
          <w:szCs w:val="28"/>
          <w:lang w:val="ru-RU"/>
        </w:rPr>
        <w:t xml:space="preserve">налоговых и таможенных </w:t>
      </w:r>
      <w:r>
        <w:rPr>
          <w:rFonts w:ascii="Times New Roman" w:hAnsi="Times New Roman" w:cs="Times New Roman"/>
          <w:b/>
          <w:color w:val="auto"/>
          <w:sz w:val="28"/>
          <w:szCs w:val="28"/>
          <w:lang w:val="ru-RU"/>
        </w:rPr>
        <w:t>доходов.</w:t>
      </w:r>
      <w:bookmarkEnd w:id="10"/>
    </w:p>
    <w:p w:rsidR="00215E28" w:rsidRPr="00C4206C" w:rsidRDefault="00215E28" w:rsidP="00215E28">
      <w:pPr>
        <w:spacing w:after="0" w:line="276" w:lineRule="auto"/>
        <w:ind w:firstLine="720"/>
        <w:jc w:val="both"/>
        <w:rPr>
          <w:rFonts w:ascii="Times New Roman" w:eastAsia="Times New Roman" w:hAnsi="Times New Roman" w:cs="Times New Roman"/>
          <w:i/>
          <w:sz w:val="28"/>
          <w:szCs w:val="28"/>
          <w:lang w:eastAsia="ru-RU"/>
        </w:rPr>
      </w:pPr>
      <w:r w:rsidRPr="00C4206C">
        <w:rPr>
          <w:rFonts w:ascii="Times New Roman" w:hAnsi="Times New Roman" w:cs="Times New Roman"/>
          <w:i/>
          <w:sz w:val="28"/>
          <w:szCs w:val="28"/>
        </w:rPr>
        <w:t xml:space="preserve">Согласно функциям и полномочиям в области </w:t>
      </w:r>
      <w:r w:rsidRPr="00C4206C">
        <w:rPr>
          <w:rFonts w:ascii="Times New Roman" w:eastAsia="Times New Roman" w:hAnsi="Times New Roman" w:cs="Times New Roman"/>
          <w:i/>
          <w:sz w:val="28"/>
          <w:szCs w:val="28"/>
          <w:lang w:eastAsia="ru-RU"/>
        </w:rPr>
        <w:t xml:space="preserve">администрирования налогов и сборов, налоговые и таможенные органы участвуют в разработке </w:t>
      </w:r>
      <w:r>
        <w:rPr>
          <w:rFonts w:ascii="Times New Roman" w:eastAsia="Times New Roman" w:hAnsi="Times New Roman" w:cs="Times New Roman"/>
          <w:i/>
          <w:sz w:val="28"/>
          <w:szCs w:val="28"/>
          <w:lang w:eastAsia="ru-RU"/>
        </w:rPr>
        <w:lastRenderedPageBreak/>
        <w:t>Б</w:t>
      </w:r>
      <w:r w:rsidRPr="00C4206C">
        <w:rPr>
          <w:rFonts w:ascii="Times New Roman" w:eastAsia="Times New Roman" w:hAnsi="Times New Roman" w:cs="Times New Roman"/>
          <w:i/>
          <w:sz w:val="28"/>
          <w:szCs w:val="28"/>
          <w:lang w:eastAsia="ru-RU"/>
        </w:rPr>
        <w:t>юджетного прогноза на среднесрочный период и проектов годовых законов о бюджете путем представления предложений к задачам политик по налоговому администрированию и оценка</w:t>
      </w:r>
      <w:r>
        <w:rPr>
          <w:rFonts w:ascii="Times New Roman" w:eastAsia="Times New Roman" w:hAnsi="Times New Roman" w:cs="Times New Roman"/>
          <w:i/>
          <w:sz w:val="28"/>
          <w:szCs w:val="28"/>
          <w:lang w:eastAsia="ru-RU"/>
        </w:rPr>
        <w:t>м</w:t>
      </w:r>
      <w:r w:rsidRPr="00C4206C">
        <w:rPr>
          <w:rFonts w:ascii="Times New Roman" w:eastAsia="Times New Roman" w:hAnsi="Times New Roman" w:cs="Times New Roman"/>
          <w:i/>
          <w:sz w:val="28"/>
          <w:szCs w:val="28"/>
          <w:lang w:eastAsia="ru-RU"/>
        </w:rPr>
        <w:t xml:space="preserve"> на среднесрочный период по администрируемым доходам. Учитывая существенную важность прогнозов по доходам при разработке плана поступления налогов и сборов, которые предназначены для внедрения приоритетов экономических и социальных политик государства, администраторы доходов и администратор государственного бюджета должны обеспечить разработку точных и достоверных оценок, </w:t>
      </w:r>
      <w:r>
        <w:rPr>
          <w:rFonts w:ascii="Times New Roman" w:eastAsia="Times New Roman" w:hAnsi="Times New Roman" w:cs="Times New Roman"/>
          <w:i/>
          <w:sz w:val="28"/>
          <w:szCs w:val="28"/>
          <w:lang w:eastAsia="ru-RU"/>
        </w:rPr>
        <w:t>предоставля</w:t>
      </w:r>
      <w:r w:rsidRPr="00C4206C">
        <w:rPr>
          <w:rFonts w:ascii="Times New Roman" w:eastAsia="Times New Roman" w:hAnsi="Times New Roman" w:cs="Times New Roman"/>
          <w:i/>
          <w:sz w:val="28"/>
          <w:szCs w:val="28"/>
          <w:lang w:eastAsia="ru-RU"/>
        </w:rPr>
        <w:t>ющую разумную базу для обоснования бюджетных доходов. Проведенный аудитом анализ свидетельствует, что оценки, разработанные администраторами доходов, значительн</w:t>
      </w:r>
      <w:r>
        <w:rPr>
          <w:rFonts w:ascii="Times New Roman" w:eastAsia="Times New Roman" w:hAnsi="Times New Roman" w:cs="Times New Roman"/>
          <w:i/>
          <w:sz w:val="28"/>
          <w:szCs w:val="28"/>
          <w:lang w:eastAsia="ru-RU"/>
        </w:rPr>
        <w:t>о</w:t>
      </w:r>
      <w:r w:rsidRPr="00C4206C">
        <w:rPr>
          <w:rFonts w:ascii="Times New Roman" w:eastAsia="Times New Roman" w:hAnsi="Times New Roman" w:cs="Times New Roman"/>
          <w:i/>
          <w:sz w:val="28"/>
          <w:szCs w:val="28"/>
          <w:lang w:eastAsia="ru-RU"/>
        </w:rPr>
        <w:t xml:space="preserve"> различ</w:t>
      </w:r>
      <w:r>
        <w:rPr>
          <w:rFonts w:ascii="Times New Roman" w:eastAsia="Times New Roman" w:hAnsi="Times New Roman" w:cs="Times New Roman"/>
          <w:i/>
          <w:sz w:val="28"/>
          <w:szCs w:val="28"/>
          <w:lang w:eastAsia="ru-RU"/>
        </w:rPr>
        <w:t>аются</w:t>
      </w:r>
      <w:r w:rsidRPr="00C4206C">
        <w:rPr>
          <w:rFonts w:ascii="Times New Roman" w:eastAsia="Times New Roman" w:hAnsi="Times New Roman" w:cs="Times New Roman"/>
          <w:i/>
          <w:sz w:val="28"/>
          <w:szCs w:val="28"/>
          <w:lang w:eastAsia="ru-RU"/>
        </w:rPr>
        <w:t xml:space="preserve"> по сравнению с бюджетными проектами, разработанными администратором государственного бюджета, на ситуацию повлияли, в частности, неточности оценок по доходам, с применением различных положений по оценке, отсутствие механизмов оценки уровня добровольно</w:t>
      </w:r>
      <w:r>
        <w:rPr>
          <w:rFonts w:ascii="Times New Roman" w:eastAsia="Times New Roman" w:hAnsi="Times New Roman" w:cs="Times New Roman"/>
          <w:i/>
          <w:sz w:val="28"/>
          <w:szCs w:val="28"/>
          <w:lang w:eastAsia="ru-RU"/>
        </w:rPr>
        <w:t>го</w:t>
      </w:r>
      <w:r w:rsidRPr="00C4206C">
        <w:rPr>
          <w:rFonts w:ascii="Times New Roman" w:eastAsia="Times New Roman" w:hAnsi="Times New Roman" w:cs="Times New Roman"/>
          <w:i/>
          <w:sz w:val="28"/>
          <w:szCs w:val="28"/>
          <w:lang w:eastAsia="ru-RU"/>
        </w:rPr>
        <w:t xml:space="preserve"> соблюдения оплаты, непредсказуемость изменений налоговых и таможенных политик, а также число </w:t>
      </w:r>
      <w:r w:rsidRPr="00C4206C">
        <w:rPr>
          <w:rStyle w:val="FontStyle22"/>
          <w:lang w:eastAsia="ru-RU"/>
        </w:rPr>
        <w:t xml:space="preserve">налогоплательщиков, </w:t>
      </w:r>
      <w:r>
        <w:rPr>
          <w:rStyle w:val="FontStyle22"/>
          <w:lang w:eastAsia="ru-RU"/>
        </w:rPr>
        <w:t>изменение</w:t>
      </w:r>
      <w:r w:rsidRPr="00C4206C">
        <w:rPr>
          <w:rStyle w:val="FontStyle22"/>
          <w:lang w:eastAsia="ru-RU"/>
        </w:rPr>
        <w:t xml:space="preserve"> макроэкономических показателей, все это имеет значительное влияние на бюджетные оценки.</w:t>
      </w:r>
      <w:r w:rsidRPr="00C4206C">
        <w:t xml:space="preserve"> </w:t>
      </w:r>
    </w:p>
    <w:p w:rsidR="00215E28" w:rsidRPr="003B2EC6" w:rsidRDefault="00215E28" w:rsidP="00215E28">
      <w:pPr>
        <w:spacing w:after="0" w:line="276" w:lineRule="auto"/>
        <w:ind w:firstLine="720"/>
        <w:jc w:val="both"/>
        <w:rPr>
          <w:rFonts w:ascii="Times New Roman" w:hAnsi="Times New Roman" w:cs="Times New Roman"/>
          <w:spacing w:val="3"/>
          <w:sz w:val="28"/>
          <w:szCs w:val="28"/>
          <w:lang w:val="ru-RU"/>
        </w:rPr>
      </w:pPr>
      <w:r>
        <w:rPr>
          <w:rFonts w:ascii="Times New Roman" w:hAnsi="Times New Roman" w:cs="Times New Roman"/>
          <w:spacing w:val="3"/>
          <w:sz w:val="28"/>
          <w:szCs w:val="28"/>
          <w:lang w:val="ru-RU"/>
        </w:rPr>
        <w:t xml:space="preserve">С целью установления задачи по сбору доходов в НПБ, налоговые и </w:t>
      </w:r>
      <w:r w:rsidRPr="00077525">
        <w:rPr>
          <w:rFonts w:ascii="Times New Roman" w:hAnsi="Times New Roman" w:cs="Times New Roman"/>
          <w:spacing w:val="3"/>
          <w:sz w:val="28"/>
          <w:szCs w:val="28"/>
        </w:rPr>
        <w:t xml:space="preserve">таможенные органы обеспечивают </w:t>
      </w:r>
      <w:r w:rsidRPr="00077525">
        <w:rPr>
          <w:rFonts w:ascii="Times New Roman" w:eastAsia="Times New Roman" w:hAnsi="Times New Roman" w:cs="Times New Roman"/>
          <w:spacing w:val="3"/>
          <w:sz w:val="28"/>
          <w:szCs w:val="28"/>
          <w:lang w:eastAsia="ru-RU"/>
        </w:rPr>
        <w:t>разработку прогнозов/оценок доходов на среднесрочный период по видам налогов и сборов. Компетенции и ответственности налоговых и таможенных органов в области разработки оценок по администрируемым доходам для разработки бюджетного прогноза на среднесрочный</w:t>
      </w:r>
      <w:r w:rsidRPr="003B2EC6">
        <w:rPr>
          <w:rFonts w:ascii="Times New Roman" w:eastAsia="Times New Roman" w:hAnsi="Times New Roman" w:cs="Times New Roman"/>
          <w:spacing w:val="3"/>
          <w:sz w:val="28"/>
          <w:szCs w:val="28"/>
          <w:lang w:eastAsia="ru-RU"/>
        </w:rPr>
        <w:t xml:space="preserve"> период </w:t>
      </w:r>
      <w:r>
        <w:rPr>
          <w:rFonts w:ascii="Times New Roman" w:eastAsia="Times New Roman" w:hAnsi="Times New Roman" w:cs="Times New Roman"/>
          <w:spacing w:val="3"/>
          <w:sz w:val="28"/>
          <w:szCs w:val="28"/>
          <w:lang w:eastAsia="ru-RU"/>
        </w:rPr>
        <w:t xml:space="preserve">и проекта закона о </w:t>
      </w:r>
      <w:r w:rsidRPr="003B2EC6">
        <w:rPr>
          <w:rFonts w:ascii="Times New Roman" w:eastAsia="Times New Roman" w:hAnsi="Times New Roman" w:cs="Times New Roman"/>
          <w:spacing w:val="3"/>
          <w:sz w:val="28"/>
          <w:szCs w:val="28"/>
          <w:lang w:val="ru-RU" w:eastAsia="ru-RU"/>
        </w:rPr>
        <w:t>государственн</w:t>
      </w:r>
      <w:r>
        <w:rPr>
          <w:rFonts w:ascii="Times New Roman" w:eastAsia="Times New Roman" w:hAnsi="Times New Roman" w:cs="Times New Roman"/>
          <w:spacing w:val="3"/>
          <w:sz w:val="28"/>
          <w:szCs w:val="28"/>
          <w:lang w:val="ru-RU" w:eastAsia="ru-RU"/>
        </w:rPr>
        <w:t xml:space="preserve">ом </w:t>
      </w:r>
      <w:r w:rsidRPr="003B2EC6">
        <w:rPr>
          <w:rFonts w:ascii="Times New Roman" w:eastAsia="Times New Roman" w:hAnsi="Times New Roman" w:cs="Times New Roman"/>
          <w:spacing w:val="3"/>
          <w:sz w:val="28"/>
          <w:szCs w:val="28"/>
          <w:lang w:val="ru-RU" w:eastAsia="ru-RU"/>
        </w:rPr>
        <w:t>бюджет</w:t>
      </w:r>
      <w:r>
        <w:rPr>
          <w:rFonts w:ascii="Times New Roman" w:eastAsia="Times New Roman" w:hAnsi="Times New Roman" w:cs="Times New Roman"/>
          <w:spacing w:val="3"/>
          <w:sz w:val="28"/>
          <w:szCs w:val="28"/>
          <w:lang w:val="ru-RU" w:eastAsia="ru-RU"/>
        </w:rPr>
        <w:t xml:space="preserve">е </w:t>
      </w:r>
      <w:r w:rsidRPr="003B2EC6">
        <w:rPr>
          <w:rFonts w:ascii="Times New Roman" w:eastAsia="Times New Roman" w:hAnsi="Times New Roman" w:cs="Times New Roman"/>
          <w:bCs/>
          <w:spacing w:val="3"/>
          <w:sz w:val="28"/>
          <w:szCs w:val="28"/>
          <w:lang w:eastAsia="ru-RU"/>
        </w:rPr>
        <w:t>регламентирован</w:t>
      </w:r>
      <w:r>
        <w:rPr>
          <w:rFonts w:ascii="Times New Roman" w:eastAsia="Times New Roman" w:hAnsi="Times New Roman" w:cs="Times New Roman"/>
          <w:spacing w:val="3"/>
          <w:sz w:val="28"/>
          <w:szCs w:val="28"/>
          <w:lang w:eastAsia="ru-RU"/>
        </w:rPr>
        <w:t xml:space="preserve">ы </w:t>
      </w:r>
      <w:r>
        <w:rPr>
          <w:rFonts w:ascii="Times New Roman" w:eastAsia="Times New Roman" w:hAnsi="Times New Roman" w:cs="Times New Roman"/>
          <w:spacing w:val="3"/>
          <w:sz w:val="28"/>
          <w:szCs w:val="28"/>
          <w:lang w:val="ru-RU" w:eastAsia="ru-RU"/>
        </w:rPr>
        <w:t>положениями Закона №</w:t>
      </w:r>
      <w:r w:rsidRPr="001D0846">
        <w:rPr>
          <w:rFonts w:ascii="Times New Roman" w:hAnsi="Times New Roman" w:cs="Times New Roman"/>
          <w:color w:val="000000"/>
          <w:sz w:val="28"/>
          <w:szCs w:val="28"/>
        </w:rPr>
        <w:t xml:space="preserve">181 </w:t>
      </w:r>
      <w:r>
        <w:rPr>
          <w:rFonts w:ascii="Times New Roman" w:hAnsi="Times New Roman" w:cs="Times New Roman"/>
          <w:color w:val="000000"/>
          <w:sz w:val="28"/>
          <w:szCs w:val="28"/>
          <w:lang w:val="ru-RU"/>
        </w:rPr>
        <w:t>от</w:t>
      </w:r>
      <w:r w:rsidRPr="001D0846">
        <w:rPr>
          <w:rFonts w:ascii="Times New Roman" w:hAnsi="Times New Roman" w:cs="Times New Roman"/>
          <w:color w:val="000000"/>
          <w:sz w:val="28"/>
          <w:szCs w:val="28"/>
        </w:rPr>
        <w:t xml:space="preserve"> 25.07.2014</w:t>
      </w:r>
      <w:r w:rsidRPr="001D0846">
        <w:rPr>
          <w:rStyle w:val="FootnoteReference"/>
          <w:rFonts w:ascii="Times New Roman" w:hAnsi="Times New Roman" w:cs="Times New Roman"/>
          <w:color w:val="000000"/>
          <w:sz w:val="28"/>
          <w:szCs w:val="28"/>
        </w:rPr>
        <w:footnoteReference w:id="9"/>
      </w:r>
      <w:r>
        <w:rPr>
          <w:rFonts w:ascii="Times New Roman" w:hAnsi="Times New Roman" w:cs="Times New Roman"/>
          <w:color w:val="000000"/>
          <w:sz w:val="28"/>
          <w:szCs w:val="28"/>
          <w:lang w:val="ru-RU"/>
        </w:rPr>
        <w:t xml:space="preserve"> и Приказом министра </w:t>
      </w:r>
      <w:r w:rsidRPr="003B2EC6">
        <w:rPr>
          <w:rFonts w:ascii="Times New Roman" w:eastAsia="Times New Roman" w:hAnsi="Times New Roman" w:cs="Times New Roman"/>
          <w:color w:val="000000"/>
          <w:sz w:val="28"/>
          <w:szCs w:val="28"/>
          <w:lang w:val="ru-RU"/>
        </w:rPr>
        <w:t>финансов</w:t>
      </w:r>
      <w:r>
        <w:rPr>
          <w:rFonts w:ascii="Times New Roman" w:hAnsi="Times New Roman" w:cs="Times New Roman"/>
          <w:color w:val="000000"/>
          <w:sz w:val="28"/>
          <w:szCs w:val="28"/>
          <w:lang w:val="ru-RU"/>
        </w:rPr>
        <w:t xml:space="preserve"> №</w:t>
      </w:r>
      <w:r w:rsidRPr="001D0846">
        <w:rPr>
          <w:rFonts w:ascii="Times New Roman" w:hAnsi="Times New Roman" w:cs="Times New Roman"/>
          <w:color w:val="000000"/>
          <w:sz w:val="28"/>
          <w:szCs w:val="28"/>
        </w:rPr>
        <w:t xml:space="preserve">209 </w:t>
      </w:r>
      <w:r>
        <w:rPr>
          <w:rFonts w:ascii="Times New Roman" w:hAnsi="Times New Roman" w:cs="Times New Roman"/>
          <w:color w:val="000000"/>
          <w:sz w:val="28"/>
          <w:szCs w:val="28"/>
          <w:lang w:val="ru-RU"/>
        </w:rPr>
        <w:t>от</w:t>
      </w:r>
      <w:r w:rsidRPr="001D0846">
        <w:rPr>
          <w:rFonts w:ascii="Times New Roman" w:hAnsi="Times New Roman" w:cs="Times New Roman"/>
          <w:color w:val="000000"/>
          <w:sz w:val="28"/>
          <w:szCs w:val="28"/>
        </w:rPr>
        <w:t xml:space="preserve"> 24.01.2015</w:t>
      </w:r>
      <w:r w:rsidRPr="001D0846">
        <w:rPr>
          <w:rStyle w:val="FootnoteReference"/>
          <w:rFonts w:ascii="Times New Roman" w:hAnsi="Times New Roman" w:cs="Times New Roman"/>
          <w:color w:val="000000"/>
          <w:sz w:val="28"/>
          <w:szCs w:val="28"/>
        </w:rPr>
        <w:footnoteReference w:id="10"/>
      </w:r>
      <w:r w:rsidRPr="001D0846">
        <w:rPr>
          <w:rFonts w:ascii="Times New Roman" w:hAnsi="Times New Roman" w:cs="Times New Roman"/>
          <w:color w:val="000000"/>
          <w:sz w:val="28"/>
          <w:szCs w:val="28"/>
        </w:rPr>
        <w:t>.</w:t>
      </w:r>
    </w:p>
    <w:p w:rsidR="00215E28" w:rsidRPr="00D4365A" w:rsidRDefault="00215E28" w:rsidP="00215E28">
      <w:pPr>
        <w:spacing w:after="0" w:line="276" w:lineRule="auto"/>
        <w:ind w:firstLine="709"/>
        <w:jc w:val="both"/>
        <w:rPr>
          <w:rFonts w:ascii="Times New Roman" w:hAnsi="Times New Roman" w:cs="Times New Roman"/>
          <w:spacing w:val="3"/>
          <w:sz w:val="28"/>
          <w:szCs w:val="28"/>
          <w:lang w:val="ru-RU"/>
        </w:rPr>
      </w:pPr>
      <w:r>
        <w:rPr>
          <w:rFonts w:ascii="Times New Roman" w:hAnsi="Times New Roman" w:cs="Times New Roman"/>
          <w:spacing w:val="3"/>
          <w:sz w:val="28"/>
          <w:szCs w:val="28"/>
          <w:lang w:val="ru-RU"/>
        </w:rPr>
        <w:t xml:space="preserve">В целях </w:t>
      </w:r>
      <w:r w:rsidRPr="00FC2222">
        <w:rPr>
          <w:rFonts w:ascii="Times New Roman" w:eastAsia="Times New Roman" w:hAnsi="Times New Roman" w:cs="Times New Roman"/>
          <w:spacing w:val="3"/>
          <w:sz w:val="28"/>
          <w:szCs w:val="28"/>
          <w:lang w:val="ru-RU" w:eastAsia="ru-RU"/>
        </w:rPr>
        <w:t>внутренн</w:t>
      </w:r>
      <w:r>
        <w:rPr>
          <w:rFonts w:ascii="Times New Roman" w:hAnsi="Times New Roman" w:cs="Times New Roman"/>
          <w:spacing w:val="3"/>
          <w:sz w:val="28"/>
          <w:szCs w:val="28"/>
          <w:lang w:val="ru-RU"/>
        </w:rPr>
        <w:t xml:space="preserve">его </w:t>
      </w:r>
      <w:r w:rsidRPr="00FC2222">
        <w:rPr>
          <w:rFonts w:ascii="Times New Roman" w:hAnsi="Times New Roman" w:cs="Times New Roman"/>
          <w:bCs/>
          <w:spacing w:val="3"/>
          <w:sz w:val="28"/>
          <w:szCs w:val="28"/>
        </w:rPr>
        <w:t>регламентирован</w:t>
      </w:r>
      <w:r>
        <w:rPr>
          <w:rFonts w:ascii="Times New Roman" w:hAnsi="Times New Roman" w:cs="Times New Roman"/>
          <w:spacing w:val="3"/>
          <w:sz w:val="28"/>
          <w:szCs w:val="28"/>
          <w:lang w:val="ru-RU"/>
        </w:rPr>
        <w:t xml:space="preserve">ия процесса прогнозирования, установления задач по сбору доходов и улучшения налогового </w:t>
      </w:r>
      <w:r w:rsidRPr="00FC2222">
        <w:rPr>
          <w:rFonts w:ascii="Times New Roman" w:eastAsia="Times New Roman" w:hAnsi="Times New Roman" w:cs="Times New Roman"/>
          <w:spacing w:val="3"/>
          <w:sz w:val="28"/>
          <w:szCs w:val="28"/>
          <w:lang w:eastAsia="ru-RU"/>
        </w:rPr>
        <w:t>администрировани</w:t>
      </w:r>
      <w:r>
        <w:rPr>
          <w:rFonts w:ascii="Times New Roman" w:eastAsia="Times New Roman" w:hAnsi="Times New Roman" w:cs="Times New Roman"/>
          <w:spacing w:val="3"/>
          <w:sz w:val="28"/>
          <w:szCs w:val="28"/>
          <w:lang w:eastAsia="ru-RU"/>
        </w:rPr>
        <w:t>я, ГНС разработала и утвердила</w:t>
      </w:r>
      <w:r w:rsidRPr="00975002">
        <w:rPr>
          <w:rStyle w:val="FootnoteReference"/>
          <w:rFonts w:ascii="Times New Roman" w:hAnsi="Times New Roman" w:cs="Times New Roman"/>
          <w:color w:val="000000"/>
          <w:sz w:val="28"/>
          <w:szCs w:val="28"/>
        </w:rPr>
        <w:footnoteReference w:id="11"/>
      </w:r>
      <w:r>
        <w:rPr>
          <w:rFonts w:ascii="Times New Roman" w:hAnsi="Times New Roman" w:cs="Times New Roman"/>
          <w:spacing w:val="3"/>
          <w:sz w:val="28"/>
          <w:szCs w:val="28"/>
          <w:lang w:val="ru-RU"/>
        </w:rPr>
        <w:t xml:space="preserve"> </w:t>
      </w:r>
      <w:r w:rsidRPr="00D4365A">
        <w:rPr>
          <w:rFonts w:ascii="Times New Roman" w:hAnsi="Times New Roman" w:cs="Times New Roman"/>
          <w:sz w:val="28"/>
          <w:szCs w:val="28"/>
          <w:lang w:val="ru-RU"/>
        </w:rPr>
        <w:t xml:space="preserve">Методические </w:t>
      </w:r>
      <w:r w:rsidRPr="00D4365A">
        <w:rPr>
          <w:rFonts w:ascii="Times New Roman" w:eastAsia="Times New Roman" w:hAnsi="Times New Roman" w:cs="Times New Roman"/>
          <w:sz w:val="28"/>
          <w:szCs w:val="28"/>
          <w:lang w:val="ru-RU" w:eastAsia="ru-RU"/>
        </w:rPr>
        <w:t>рекомендации по прогнозированию доходов и установлению задач по доходам в НПБ</w:t>
      </w:r>
      <w:r>
        <w:rPr>
          <w:rFonts w:ascii="Times New Roman" w:eastAsia="Times New Roman" w:hAnsi="Times New Roman" w:cs="Times New Roman"/>
          <w:sz w:val="28"/>
          <w:szCs w:val="28"/>
          <w:lang w:val="ru-RU" w:eastAsia="ru-RU"/>
        </w:rPr>
        <w:t xml:space="preserve">, которые включают рекомендуемые методы при </w:t>
      </w:r>
      <w:r w:rsidRPr="00D4365A">
        <w:rPr>
          <w:rFonts w:ascii="Times New Roman" w:eastAsia="Times New Roman" w:hAnsi="Times New Roman" w:cs="Times New Roman"/>
          <w:sz w:val="28"/>
          <w:szCs w:val="28"/>
          <w:lang w:val="ru-RU" w:eastAsia="ru-RU"/>
        </w:rPr>
        <w:t>разработке</w:t>
      </w:r>
      <w:r>
        <w:rPr>
          <w:rFonts w:ascii="Times New Roman" w:eastAsia="Times New Roman" w:hAnsi="Times New Roman" w:cs="Times New Roman"/>
          <w:sz w:val="28"/>
          <w:szCs w:val="28"/>
          <w:lang w:val="ru-RU" w:eastAsia="ru-RU"/>
        </w:rPr>
        <w:t xml:space="preserve"> прогнозов </w:t>
      </w:r>
      <w:r w:rsidRPr="00D4365A">
        <w:rPr>
          <w:rFonts w:ascii="Times New Roman" w:eastAsia="Times New Roman" w:hAnsi="Times New Roman" w:cs="Times New Roman"/>
          <w:sz w:val="28"/>
          <w:szCs w:val="28"/>
          <w:lang w:eastAsia="ru-RU"/>
        </w:rPr>
        <w:t xml:space="preserve">по доходам по видам налогов и сборов, а также действия по </w:t>
      </w:r>
      <w:r w:rsidRPr="00D4365A">
        <w:rPr>
          <w:rFonts w:ascii="Times New Roman" w:eastAsia="Times New Roman" w:hAnsi="Times New Roman" w:cs="Times New Roman"/>
          <w:sz w:val="28"/>
          <w:szCs w:val="28"/>
          <w:lang w:eastAsia="ru-RU"/>
        </w:rPr>
        <w:lastRenderedPageBreak/>
        <w:t xml:space="preserve">мониторингу исполнения прогнозов </w:t>
      </w:r>
      <w:r>
        <w:rPr>
          <w:rFonts w:ascii="Times New Roman" w:eastAsia="Times New Roman" w:hAnsi="Times New Roman" w:cs="Times New Roman"/>
          <w:sz w:val="28"/>
          <w:szCs w:val="28"/>
          <w:lang w:eastAsia="ru-RU"/>
        </w:rPr>
        <w:t xml:space="preserve">по </w:t>
      </w:r>
      <w:r w:rsidRPr="00D4365A">
        <w:rPr>
          <w:rFonts w:ascii="Times New Roman" w:eastAsia="Times New Roman" w:hAnsi="Times New Roman" w:cs="Times New Roman"/>
          <w:sz w:val="28"/>
          <w:szCs w:val="28"/>
          <w:lang w:eastAsia="ru-RU"/>
        </w:rPr>
        <w:t>доход</w:t>
      </w:r>
      <w:r>
        <w:rPr>
          <w:rFonts w:ascii="Times New Roman" w:eastAsia="Times New Roman" w:hAnsi="Times New Roman" w:cs="Times New Roman"/>
          <w:sz w:val="28"/>
          <w:szCs w:val="28"/>
          <w:lang w:eastAsia="ru-RU"/>
        </w:rPr>
        <w:t>ам</w:t>
      </w:r>
      <w:r w:rsidRPr="00D4365A">
        <w:rPr>
          <w:rFonts w:ascii="Times New Roman" w:eastAsia="Times New Roman" w:hAnsi="Times New Roman" w:cs="Times New Roman"/>
          <w:sz w:val="28"/>
          <w:szCs w:val="28"/>
          <w:lang w:eastAsia="ru-RU"/>
        </w:rPr>
        <w:t xml:space="preserve"> по сравнению с установленными задачами. Одновременно</w:t>
      </w:r>
      <w:r>
        <w:rPr>
          <w:rFonts w:ascii="Times New Roman" w:eastAsia="Times New Roman" w:hAnsi="Times New Roman" w:cs="Times New Roman"/>
          <w:sz w:val="28"/>
          <w:szCs w:val="28"/>
          <w:lang w:eastAsia="ru-RU"/>
        </w:rPr>
        <w:t xml:space="preserve"> </w:t>
      </w:r>
      <w:r w:rsidRPr="00D4365A">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eastAsia="ru-RU"/>
        </w:rPr>
        <w:t xml:space="preserve">, что ТС не располагает методологией прогнозирования таможенных доходов, а в процессе оценки/прогнозирования </w:t>
      </w:r>
      <w:r>
        <w:rPr>
          <w:rFonts w:ascii="Times New Roman" w:eastAsia="Times New Roman" w:hAnsi="Times New Roman" w:cs="Times New Roman"/>
          <w:sz w:val="28"/>
          <w:szCs w:val="28"/>
          <w:lang w:val="ru-RU" w:eastAsia="ru-RU"/>
        </w:rPr>
        <w:t xml:space="preserve">использует анализ последних тенденций поступлений доходов в ГБ (за последние 2-3 года), макроэкономические </w:t>
      </w:r>
      <w:r w:rsidRPr="00D4365A">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задачи </w:t>
      </w:r>
      <w:r w:rsidRPr="00D4365A">
        <w:rPr>
          <w:rFonts w:ascii="Times New Roman" w:eastAsia="Times New Roman" w:hAnsi="Times New Roman" w:cs="Times New Roman"/>
          <w:sz w:val="28"/>
          <w:szCs w:val="28"/>
          <w:lang w:val="ru-RU" w:eastAsia="ru-RU"/>
        </w:rPr>
        <w:t xml:space="preserve">налоговых и таможенных </w:t>
      </w:r>
      <w:r>
        <w:rPr>
          <w:rFonts w:ascii="Times New Roman" w:eastAsia="Times New Roman" w:hAnsi="Times New Roman" w:cs="Times New Roman"/>
          <w:sz w:val="28"/>
          <w:szCs w:val="28"/>
          <w:lang w:val="ru-RU" w:eastAsia="ru-RU"/>
        </w:rPr>
        <w:t xml:space="preserve">политик, а также задачи политики налогового и таможенного </w:t>
      </w:r>
      <w:r w:rsidRPr="00D4365A">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val="ru-RU" w:eastAsia="ru-RU"/>
        </w:rPr>
        <w:t>.</w:t>
      </w:r>
    </w:p>
    <w:p w:rsidR="00215E28" w:rsidRDefault="00215E28" w:rsidP="00215E28">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Согласно Методическим</w:t>
      </w:r>
      <w:r w:rsidRPr="00D4365A">
        <w:rPr>
          <w:rFonts w:ascii="Times New Roman" w:hAnsi="Times New Roman" w:cs="Times New Roman"/>
          <w:sz w:val="28"/>
          <w:szCs w:val="28"/>
          <w:lang w:val="ru-RU"/>
        </w:rPr>
        <w:t xml:space="preserve"> </w:t>
      </w:r>
      <w:r w:rsidRPr="00D4365A">
        <w:rPr>
          <w:rFonts w:ascii="Times New Roman" w:eastAsia="Times New Roman" w:hAnsi="Times New Roman" w:cs="Times New Roman"/>
          <w:sz w:val="28"/>
          <w:szCs w:val="28"/>
          <w:lang w:val="ru-RU" w:eastAsia="ru-RU"/>
        </w:rPr>
        <w:t>рекомендаци</w:t>
      </w:r>
      <w:r>
        <w:rPr>
          <w:rFonts w:ascii="Times New Roman" w:eastAsia="Times New Roman" w:hAnsi="Times New Roman" w:cs="Times New Roman"/>
          <w:sz w:val="28"/>
          <w:szCs w:val="28"/>
          <w:lang w:val="ru-RU" w:eastAsia="ru-RU"/>
        </w:rPr>
        <w:t xml:space="preserve">ям, при </w:t>
      </w:r>
      <w:r w:rsidRPr="00B71764">
        <w:rPr>
          <w:rFonts w:ascii="Times New Roman" w:eastAsia="Times New Roman" w:hAnsi="Times New Roman" w:cs="Times New Roman"/>
          <w:sz w:val="28"/>
          <w:szCs w:val="28"/>
          <w:lang w:val="ru-RU" w:eastAsia="ru-RU"/>
        </w:rPr>
        <w:t>разработке</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оценок/ прогнозов по администрируемым доходам по видам </w:t>
      </w:r>
      <w:r w:rsidRPr="00B71764">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eastAsia="ru-RU"/>
        </w:rPr>
        <w:t xml:space="preserve">ГНС должна применять следующие методы </w:t>
      </w:r>
      <w:r w:rsidRPr="00B71764">
        <w:rPr>
          <w:rFonts w:ascii="Times New Roman" w:eastAsia="Times New Roman" w:hAnsi="Times New Roman" w:cs="Times New Roman"/>
          <w:bCs/>
          <w:sz w:val="28"/>
          <w:szCs w:val="28"/>
          <w:lang w:eastAsia="ru-RU"/>
        </w:rPr>
        <w:t>регламентирован</w:t>
      </w:r>
      <w:r>
        <w:rPr>
          <w:rFonts w:ascii="Times New Roman" w:eastAsia="Times New Roman" w:hAnsi="Times New Roman" w:cs="Times New Roman"/>
          <w:sz w:val="28"/>
          <w:szCs w:val="28"/>
          <w:lang w:eastAsia="ru-RU"/>
        </w:rPr>
        <w:t>ия:</w:t>
      </w:r>
      <w:r w:rsidRPr="00B71764">
        <w:rPr>
          <w:rFonts w:ascii="Times New Roman" w:eastAsia="Times New Roman" w:hAnsi="Times New Roman" w:cs="Times New Roman"/>
          <w:sz w:val="28"/>
          <w:szCs w:val="28"/>
          <w:lang w:val="ru-RU" w:eastAsia="ru-RU"/>
        </w:rPr>
        <w:t xml:space="preserve"> </w:t>
      </w:r>
      <w:r w:rsidRPr="001D0846">
        <w:rPr>
          <w:rFonts w:ascii="Times New Roman" w:hAnsi="Times New Roman" w:cs="Times New Roman"/>
          <w:sz w:val="28"/>
          <w:szCs w:val="28"/>
        </w:rPr>
        <w:t>1)</w:t>
      </w:r>
      <w:r>
        <w:rPr>
          <w:rFonts w:ascii="Times New Roman" w:hAnsi="Times New Roman" w:cs="Times New Roman"/>
          <w:sz w:val="28"/>
          <w:szCs w:val="28"/>
          <w:lang w:val="ru-RU"/>
        </w:rPr>
        <w:t xml:space="preserve"> Метод фактической доли </w:t>
      </w:r>
      <w:r w:rsidRPr="00B71764">
        <w:rPr>
          <w:rFonts w:ascii="Times New Roman" w:eastAsia="Times New Roman" w:hAnsi="Times New Roman" w:cs="Times New Roman"/>
          <w:color w:val="0D0D0D" w:themeColor="text1" w:themeTint="F2"/>
          <w:sz w:val="28"/>
          <w:szCs w:val="28"/>
          <w:lang w:val="ru-RU" w:eastAsia="ru-RU"/>
        </w:rPr>
        <w:t>налогообложения</w:t>
      </w:r>
      <w:r>
        <w:rPr>
          <w:rFonts w:ascii="Times New Roman" w:eastAsia="Times New Roman" w:hAnsi="Times New Roman" w:cs="Times New Roman"/>
          <w:color w:val="0D0D0D" w:themeColor="text1" w:themeTint="F2"/>
          <w:sz w:val="28"/>
          <w:szCs w:val="28"/>
          <w:lang w:val="ru-RU" w:eastAsia="ru-RU"/>
        </w:rPr>
        <w:t xml:space="preserve">, </w:t>
      </w:r>
      <w:r w:rsidRPr="001D0846">
        <w:rPr>
          <w:rFonts w:ascii="Times New Roman" w:hAnsi="Times New Roman" w:cs="Times New Roman"/>
          <w:sz w:val="28"/>
          <w:szCs w:val="28"/>
        </w:rPr>
        <w:t>2)</w:t>
      </w:r>
      <w:r>
        <w:rPr>
          <w:rFonts w:ascii="Times New Roman" w:hAnsi="Times New Roman" w:cs="Times New Roman"/>
          <w:sz w:val="28"/>
          <w:szCs w:val="28"/>
          <w:lang w:val="ru-RU"/>
        </w:rPr>
        <w:t xml:space="preserve"> А</w:t>
      </w:r>
      <w:r w:rsidRPr="00B71764">
        <w:rPr>
          <w:rFonts w:ascii="Times New Roman" w:hAnsi="Times New Roman" w:cs="Times New Roman"/>
          <w:bCs/>
          <w:sz w:val="28"/>
          <w:szCs w:val="28"/>
          <w:lang w:val="ru-RU" w:eastAsia="ro-RO"/>
        </w:rPr>
        <w:t>втоматизированн</w:t>
      </w:r>
      <w:r>
        <w:rPr>
          <w:rFonts w:ascii="Times New Roman" w:hAnsi="Times New Roman" w:cs="Times New Roman"/>
          <w:sz w:val="28"/>
          <w:szCs w:val="28"/>
          <w:lang w:val="ru-RU"/>
        </w:rPr>
        <w:t xml:space="preserve">ый метод, </w:t>
      </w:r>
      <w:r w:rsidRPr="001D0846">
        <w:rPr>
          <w:rFonts w:ascii="Times New Roman" w:hAnsi="Times New Roman" w:cs="Times New Roman"/>
          <w:sz w:val="28"/>
          <w:szCs w:val="28"/>
        </w:rPr>
        <w:t>3)</w:t>
      </w:r>
      <w:r>
        <w:rPr>
          <w:rFonts w:ascii="Times New Roman" w:hAnsi="Times New Roman" w:cs="Times New Roman"/>
          <w:sz w:val="28"/>
          <w:szCs w:val="28"/>
          <w:lang w:val="ru-RU"/>
        </w:rPr>
        <w:t xml:space="preserve"> Метод увеличения (снижения) или метод тенденций, </w:t>
      </w:r>
      <w:r w:rsidRPr="001D0846">
        <w:rPr>
          <w:rFonts w:ascii="Times New Roman" w:hAnsi="Times New Roman" w:cs="Times New Roman"/>
          <w:sz w:val="28"/>
          <w:szCs w:val="28"/>
        </w:rPr>
        <w:t>4)</w:t>
      </w:r>
      <w:r>
        <w:rPr>
          <w:rFonts w:ascii="Times New Roman" w:hAnsi="Times New Roman" w:cs="Times New Roman"/>
          <w:sz w:val="28"/>
          <w:szCs w:val="28"/>
          <w:lang w:val="ru-RU"/>
        </w:rPr>
        <w:t xml:space="preserve"> Метод мнения эксперта. Установленные методы дифференцированы при </w:t>
      </w:r>
      <w:r w:rsidRPr="00960884">
        <w:rPr>
          <w:rFonts w:ascii="Times New Roman" w:eastAsia="Times New Roman" w:hAnsi="Times New Roman" w:cs="Times New Roman"/>
          <w:sz w:val="28"/>
          <w:szCs w:val="28"/>
          <w:lang w:val="ru-RU" w:eastAsia="ru-RU"/>
        </w:rPr>
        <w:t>разработке</w:t>
      </w:r>
      <w:r>
        <w:rPr>
          <w:rFonts w:ascii="Times New Roman" w:hAnsi="Times New Roman" w:cs="Times New Roman"/>
          <w:sz w:val="28"/>
          <w:szCs w:val="28"/>
          <w:lang w:val="ru-RU"/>
        </w:rPr>
        <w:t xml:space="preserve"> прогнозов, учитывая вид </w:t>
      </w:r>
      <w:r w:rsidRPr="00960884">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будучи </w:t>
      </w:r>
      <w:r w:rsidRPr="00960884">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анными математическо-статистические формулы, которые следуют из выбранных методов.</w:t>
      </w:r>
    </w:p>
    <w:p w:rsidR="00215E28" w:rsidRPr="00960884"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w:t>
      </w:r>
      <w:r w:rsidRPr="00960884">
        <w:rPr>
          <w:rFonts w:ascii="Times New Roman" w:eastAsia="Times New Roman" w:hAnsi="Times New Roman" w:cs="Times New Roman"/>
          <w:bCs/>
          <w:sz w:val="28"/>
          <w:szCs w:val="28"/>
          <w:lang w:val="ru-RU" w:eastAsia="ru-RU"/>
        </w:rPr>
        <w:t>разработк</w:t>
      </w:r>
      <w:r>
        <w:rPr>
          <w:rFonts w:ascii="Times New Roman" w:eastAsia="Times New Roman" w:hAnsi="Times New Roman" w:cs="Times New Roman"/>
          <w:bCs/>
          <w:sz w:val="28"/>
          <w:szCs w:val="28"/>
          <w:lang w:val="ru-RU" w:eastAsia="ru-RU"/>
        </w:rPr>
        <w:t>а</w:t>
      </w:r>
      <w:r>
        <w:rPr>
          <w:rFonts w:ascii="Times New Roman" w:hAnsi="Times New Roman" w:cs="Times New Roman"/>
          <w:bCs/>
          <w:sz w:val="28"/>
          <w:szCs w:val="28"/>
          <w:lang w:val="ru-RU" w:eastAsia="ro-RO"/>
        </w:rPr>
        <w:t xml:space="preserve"> </w:t>
      </w:r>
      <w:r>
        <w:rPr>
          <w:rFonts w:ascii="Times New Roman" w:eastAsia="Times New Roman" w:hAnsi="Times New Roman" w:cs="Times New Roman"/>
          <w:sz w:val="28"/>
          <w:szCs w:val="28"/>
          <w:lang w:eastAsia="ru-RU"/>
        </w:rPr>
        <w:t xml:space="preserve">оценок/прогнозов по видам </w:t>
      </w:r>
      <w:r w:rsidRPr="00B71764">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налоговыми органами </w:t>
      </w:r>
      <w:r>
        <w:rPr>
          <w:rFonts w:ascii="Times New Roman" w:eastAsia="Times New Roman" w:hAnsi="Times New Roman" w:cs="Times New Roman"/>
          <w:sz w:val="28"/>
          <w:szCs w:val="28"/>
          <w:lang w:val="ru-RU" w:eastAsia="ru-RU"/>
        </w:rPr>
        <w:t>осуществл</w:t>
      </w:r>
      <w:r w:rsidRPr="00960884">
        <w:rPr>
          <w:rFonts w:ascii="Times New Roman" w:eastAsia="Times New Roman" w:hAnsi="Times New Roman" w:cs="Times New Roman"/>
          <w:sz w:val="28"/>
          <w:szCs w:val="28"/>
          <w:lang w:val="ru-RU" w:eastAsia="ru-RU"/>
        </w:rPr>
        <w:t>я</w:t>
      </w:r>
      <w:r>
        <w:rPr>
          <w:rFonts w:ascii="Times New Roman" w:eastAsia="Times New Roman" w:hAnsi="Times New Roman" w:cs="Times New Roman"/>
          <w:sz w:val="28"/>
          <w:szCs w:val="28"/>
          <w:lang w:val="ru-RU" w:eastAsia="ru-RU"/>
        </w:rPr>
        <w:t xml:space="preserve">лась в период </w:t>
      </w:r>
      <w:r w:rsidRPr="001D0846">
        <w:rPr>
          <w:rFonts w:ascii="Times New Roman" w:hAnsi="Times New Roman" w:cs="Times New Roman"/>
          <w:sz w:val="28"/>
          <w:szCs w:val="28"/>
        </w:rPr>
        <w:t>2015-2017</w:t>
      </w:r>
      <w:r>
        <w:rPr>
          <w:rFonts w:ascii="Times New Roman" w:hAnsi="Times New Roman" w:cs="Times New Roman"/>
          <w:sz w:val="28"/>
          <w:szCs w:val="28"/>
          <w:lang w:val="ru-RU"/>
        </w:rPr>
        <w:t xml:space="preserve"> годов, исходя из фактических поступлений, </w:t>
      </w:r>
      <w:r>
        <w:rPr>
          <w:rFonts w:ascii="Times New Roman" w:hAnsi="Times New Roman" w:cs="Times New Roman"/>
          <w:sz w:val="28"/>
          <w:szCs w:val="28"/>
          <w:lang w:val="ru-RU" w:eastAsia="ru-RU"/>
        </w:rPr>
        <w:t xml:space="preserve">зарегистрированных в течение последних 3 лет, которые были представлены администратору </w:t>
      </w:r>
      <w:r w:rsidRPr="00960884">
        <w:rPr>
          <w:rFonts w:ascii="Times New Roman" w:eastAsia="Times New Roman" w:hAnsi="Times New Roman" w:cs="Times New Roman"/>
          <w:sz w:val="28"/>
          <w:szCs w:val="28"/>
          <w:lang w:val="ru-RU" w:eastAsia="ru-RU"/>
        </w:rPr>
        <w:t>бюджет</w:t>
      </w:r>
      <w:r>
        <w:rPr>
          <w:rFonts w:ascii="Times New Roman" w:hAnsi="Times New Roman" w:cs="Times New Roman"/>
          <w:sz w:val="28"/>
          <w:szCs w:val="28"/>
          <w:lang w:val="ru-RU" w:eastAsia="ru-RU"/>
        </w:rPr>
        <w:t xml:space="preserve">а. </w:t>
      </w:r>
      <w:r w:rsidRPr="00960884">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eastAsia="ru-RU"/>
        </w:rPr>
        <w:t xml:space="preserve">, проведенные аудитом оценки свидетельствуют, что ГНС обеспечила </w:t>
      </w:r>
      <w:r>
        <w:rPr>
          <w:rFonts w:ascii="Times New Roman" w:eastAsia="Times New Roman" w:hAnsi="Times New Roman" w:cs="Times New Roman"/>
          <w:sz w:val="28"/>
          <w:szCs w:val="28"/>
          <w:lang w:val="ru-RU" w:eastAsia="ru-RU"/>
        </w:rPr>
        <w:t>разработку и представление МФ оценок по доходам БАТЕ, хотя, сквозь призму Закона №</w:t>
      </w:r>
      <w:r w:rsidRPr="001D0846">
        <w:rPr>
          <w:rFonts w:ascii="Times New Roman" w:hAnsi="Times New Roman" w:cs="Times New Roman"/>
          <w:sz w:val="28"/>
          <w:szCs w:val="28"/>
        </w:rPr>
        <w:t xml:space="preserve">181 </w:t>
      </w:r>
      <w:r>
        <w:rPr>
          <w:rFonts w:ascii="Times New Roman" w:hAnsi="Times New Roman" w:cs="Times New Roman"/>
          <w:sz w:val="28"/>
          <w:szCs w:val="28"/>
          <w:lang w:val="ru-RU"/>
        </w:rPr>
        <w:t xml:space="preserve">от </w:t>
      </w:r>
      <w:r w:rsidRPr="001D0846">
        <w:rPr>
          <w:rFonts w:ascii="Times New Roman" w:hAnsi="Times New Roman" w:cs="Times New Roman"/>
          <w:sz w:val="28"/>
          <w:szCs w:val="28"/>
        </w:rPr>
        <w:t>25.07.2014,</w:t>
      </w:r>
      <w:r>
        <w:rPr>
          <w:rFonts w:ascii="Times New Roman" w:hAnsi="Times New Roman" w:cs="Times New Roman"/>
          <w:sz w:val="28"/>
          <w:szCs w:val="28"/>
          <w:lang w:val="ru-RU"/>
        </w:rPr>
        <w:t xml:space="preserve"> роль по </w:t>
      </w:r>
      <w:r w:rsidRPr="00960884">
        <w:rPr>
          <w:rFonts w:ascii="Times New Roman" w:eastAsia="Times New Roman" w:hAnsi="Times New Roman" w:cs="Times New Roman"/>
          <w:sz w:val="28"/>
          <w:szCs w:val="28"/>
          <w:lang w:val="ru-RU" w:eastAsia="ru-RU"/>
        </w:rPr>
        <w:t>разработке</w:t>
      </w:r>
      <w:r>
        <w:rPr>
          <w:rFonts w:ascii="Times New Roman" w:hAnsi="Times New Roman" w:cs="Times New Roman"/>
          <w:sz w:val="28"/>
          <w:szCs w:val="28"/>
          <w:lang w:val="ru-RU"/>
        </w:rPr>
        <w:t xml:space="preserve"> прогнозов местных </w:t>
      </w:r>
      <w:r w:rsidRPr="00960884">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ов на среднесрочный и долгосрочный период возложена на ОМПУ. Одновременно </w:t>
      </w:r>
      <w:r w:rsidRPr="00960884">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ОМПУ не представили ГНС информации относительно оценок доходов по видам </w:t>
      </w:r>
      <w:r w:rsidRPr="001B00DE">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исходя из </w:t>
      </w:r>
      <w:r w:rsidRPr="001B00DE">
        <w:rPr>
          <w:rFonts w:ascii="Times New Roman" w:eastAsia="Times New Roman" w:hAnsi="Times New Roman" w:cs="Times New Roman"/>
          <w:sz w:val="28"/>
          <w:szCs w:val="28"/>
          <w:lang w:val="ru-RU" w:eastAsia="ru-RU"/>
        </w:rPr>
        <w:t>налогооблагаемой базы</w:t>
      </w:r>
      <w:r>
        <w:rPr>
          <w:rFonts w:ascii="Times New Roman" w:eastAsia="Times New Roman" w:hAnsi="Times New Roman" w:cs="Times New Roman"/>
          <w:sz w:val="28"/>
          <w:szCs w:val="28"/>
          <w:lang w:val="ru-RU" w:eastAsia="ru-RU"/>
        </w:rPr>
        <w:t xml:space="preserve">, объектов </w:t>
      </w:r>
      <w:r w:rsidRPr="001B00DE">
        <w:rPr>
          <w:rFonts w:ascii="Times New Roman" w:eastAsia="Times New Roman" w:hAnsi="Times New Roman" w:cs="Times New Roman"/>
          <w:color w:val="0D0D0D" w:themeColor="text1" w:themeTint="F2"/>
          <w:sz w:val="28"/>
          <w:szCs w:val="28"/>
          <w:lang w:val="ru-RU" w:eastAsia="ru-RU"/>
        </w:rPr>
        <w:t>налогообложения</w:t>
      </w:r>
      <w:r w:rsidRPr="001B00DE">
        <w:rPr>
          <w:rFonts w:ascii="Times New Roman" w:eastAsia="Times New Roman" w:hAnsi="Times New Roman" w:cs="Times New Roman"/>
          <w:sz w:val="26"/>
          <w:szCs w:val="26"/>
          <w:lang w:val="ru-RU" w:eastAsia="ru-RU"/>
        </w:rPr>
        <w:t xml:space="preserve"> </w:t>
      </w:r>
      <w:r>
        <w:rPr>
          <w:rFonts w:ascii="Times New Roman" w:eastAsia="Times New Roman" w:hAnsi="Times New Roman" w:cs="Times New Roman"/>
          <w:sz w:val="26"/>
          <w:szCs w:val="26"/>
          <w:lang w:val="ru-RU" w:eastAsia="ru-RU"/>
        </w:rPr>
        <w:t>и</w:t>
      </w:r>
      <w:r w:rsidRPr="001B0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числа администрируемых </w:t>
      </w:r>
      <w:r w:rsidRPr="001B00DE">
        <w:rPr>
          <w:rStyle w:val="FontStyle22"/>
          <w:lang w:val="ru-RU" w:eastAsia="ru-RU"/>
        </w:rPr>
        <w:t>налогоплательщиков</w:t>
      </w:r>
      <w:r>
        <w:t>.</w:t>
      </w:r>
      <w:r w:rsidRPr="001B00DE">
        <w:rPr>
          <w:rFonts w:ascii="Times New Roman" w:eastAsia="Times New Roman" w:hAnsi="Times New Roman" w:cs="Times New Roman"/>
          <w:sz w:val="28"/>
          <w:szCs w:val="28"/>
          <w:lang w:val="ru-RU" w:eastAsia="ru-RU"/>
        </w:rPr>
        <w:t xml:space="preserve"> </w:t>
      </w:r>
      <w:r>
        <w:rPr>
          <w:rFonts w:ascii="Times New Roman" w:hAnsi="Times New Roman" w:cs="Times New Roman"/>
          <w:sz w:val="28"/>
          <w:szCs w:val="28"/>
          <w:lang w:val="ru-RU"/>
        </w:rPr>
        <w:t xml:space="preserve"> </w:t>
      </w:r>
    </w:p>
    <w:p w:rsidR="00215E28" w:rsidRPr="00234CC2" w:rsidRDefault="00215E28" w:rsidP="00215E28">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 xml:space="preserve">Предложения ГНС и ТС касательно годовой </w:t>
      </w:r>
      <w:r>
        <w:rPr>
          <w:rFonts w:ascii="Times New Roman" w:eastAsia="Times New Roman" w:hAnsi="Times New Roman" w:cs="Times New Roman"/>
          <w:sz w:val="28"/>
          <w:szCs w:val="28"/>
          <w:lang w:eastAsia="ru-RU"/>
        </w:rPr>
        <w:t xml:space="preserve">оценки/прогнозирования </w:t>
      </w:r>
      <w:r w:rsidRPr="001B00DE">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eastAsia="ru-RU"/>
        </w:rPr>
        <w:t xml:space="preserve">представляются МФ, которое, в качестве администратора </w:t>
      </w:r>
      <w:r w:rsidRPr="001B00DE">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eastAsia="ru-RU"/>
        </w:rPr>
        <w:t xml:space="preserve">а, обеспечивает </w:t>
      </w:r>
      <w:r>
        <w:rPr>
          <w:rFonts w:ascii="Times New Roman" w:eastAsia="Times New Roman" w:hAnsi="Times New Roman" w:cs="Times New Roman"/>
          <w:sz w:val="28"/>
          <w:szCs w:val="28"/>
          <w:lang w:val="ru-RU" w:eastAsia="ru-RU"/>
        </w:rPr>
        <w:t xml:space="preserve">разработку предложений по </w:t>
      </w:r>
      <w:r w:rsidRPr="001B00DE">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у для общих доходов</w:t>
      </w:r>
      <w:r w:rsidRPr="001B00D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НПБ. Так, МФ в пределах своих полномочий, рассматривает и проверяет данные, представленные </w:t>
      </w:r>
      <w:r>
        <w:rPr>
          <w:rFonts w:ascii="Times New Roman" w:eastAsia="Times New Roman" w:hAnsi="Times New Roman" w:cs="Times New Roman"/>
          <w:sz w:val="28"/>
          <w:szCs w:val="28"/>
          <w:lang w:eastAsia="ru-RU"/>
        </w:rPr>
        <w:t>администраторами доходов, в</w:t>
      </w:r>
      <w:r w:rsidRPr="001B00DE">
        <w:rPr>
          <w:rFonts w:ascii="Times New Roman" w:eastAsia="Times New Roman" w:hAnsi="Times New Roman" w:cs="Times New Roman"/>
          <w:sz w:val="28"/>
          <w:szCs w:val="28"/>
          <w:lang w:val="ru-RU" w:eastAsia="ru-RU"/>
        </w:rPr>
        <w:t>месте с тем</w:t>
      </w:r>
      <w:r>
        <w:rPr>
          <w:rFonts w:ascii="Times New Roman" w:eastAsia="Times New Roman" w:hAnsi="Times New Roman" w:cs="Times New Roman"/>
          <w:sz w:val="28"/>
          <w:szCs w:val="28"/>
          <w:lang w:val="ru-RU" w:eastAsia="ru-RU"/>
        </w:rPr>
        <w:t xml:space="preserve">, разработав и </w:t>
      </w:r>
      <w:r w:rsidRPr="001B00DE">
        <w:rPr>
          <w:rFonts w:ascii="Times New Roman" w:eastAsia="Times New Roman" w:hAnsi="Times New Roman" w:cs="Times New Roman"/>
          <w:sz w:val="28"/>
          <w:szCs w:val="28"/>
          <w:lang w:val="ru-RU" w:eastAsia="ru-RU"/>
        </w:rPr>
        <w:t>собственн</w:t>
      </w:r>
      <w:r>
        <w:rPr>
          <w:rFonts w:ascii="Times New Roman" w:eastAsia="Times New Roman" w:hAnsi="Times New Roman" w:cs="Times New Roman"/>
          <w:sz w:val="28"/>
          <w:szCs w:val="28"/>
          <w:lang w:val="ru-RU" w:eastAsia="ru-RU"/>
        </w:rPr>
        <w:t xml:space="preserve">ые оценки доходов ГБ. При оценке </w:t>
      </w:r>
      <w:r w:rsidRPr="00031493">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ных доходов, </w:t>
      </w:r>
      <w:r w:rsidRPr="00031493">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в рамках модуля, применяются различные методы, указанные в </w:t>
      </w:r>
      <w:r w:rsidRPr="00031493">
        <w:rPr>
          <w:rFonts w:ascii="Times New Roman" w:eastAsia="Times New Roman" w:hAnsi="Times New Roman" w:cs="Times New Roman"/>
          <w:sz w:val="28"/>
          <w:szCs w:val="28"/>
          <w:lang w:val="ru-RU" w:eastAsia="ru-RU"/>
        </w:rPr>
        <w:t>Методологическо</w:t>
      </w:r>
      <w:r>
        <w:rPr>
          <w:rFonts w:ascii="Times New Roman" w:eastAsia="Times New Roman" w:hAnsi="Times New Roman" w:cs="Times New Roman"/>
          <w:sz w:val="28"/>
          <w:szCs w:val="28"/>
          <w:lang w:val="ru-RU" w:eastAsia="ru-RU"/>
        </w:rPr>
        <w:t>м</w:t>
      </w:r>
      <w:r w:rsidRPr="00031493">
        <w:rPr>
          <w:rFonts w:ascii="Times New Roman" w:eastAsia="Times New Roman" w:hAnsi="Times New Roman" w:cs="Times New Roman"/>
          <w:sz w:val="28"/>
          <w:szCs w:val="28"/>
          <w:lang w:val="ru-RU" w:eastAsia="ru-RU"/>
        </w:rPr>
        <w:t xml:space="preserve"> руководств</w:t>
      </w:r>
      <w:r>
        <w:rPr>
          <w:rFonts w:ascii="Times New Roman" w:eastAsia="Times New Roman" w:hAnsi="Times New Roman" w:cs="Times New Roman"/>
          <w:sz w:val="28"/>
          <w:szCs w:val="28"/>
          <w:lang w:val="ru-RU" w:eastAsia="ru-RU"/>
        </w:rPr>
        <w:t>е, утвержденном</w:t>
      </w:r>
      <w:r w:rsidRPr="00031493">
        <w:rPr>
          <w:rFonts w:ascii="Times New Roman" w:eastAsia="Times New Roman" w:hAnsi="Times New Roman" w:cs="Times New Roman"/>
          <w:sz w:val="28"/>
          <w:szCs w:val="28"/>
          <w:lang w:val="ru-RU" w:eastAsia="ru-RU"/>
        </w:rPr>
        <w:t xml:space="preserve"> Приказом министра финансов №209 от 24.12.2015</w:t>
      </w:r>
      <w:r>
        <w:rPr>
          <w:rFonts w:ascii="Times New Roman" w:eastAsia="Times New Roman" w:hAnsi="Times New Roman" w:cs="Times New Roman"/>
          <w:sz w:val="28"/>
          <w:szCs w:val="28"/>
          <w:lang w:val="ru-RU" w:eastAsia="ru-RU"/>
        </w:rPr>
        <w:t xml:space="preserve">, в зависимости от специфики доходов и их отношения с различными макроэкономическими переменными. </w:t>
      </w:r>
      <w:r w:rsidRPr="00031493">
        <w:rPr>
          <w:rFonts w:ascii="Times New Roman" w:eastAsia="Times New Roman" w:hAnsi="Times New Roman" w:cs="Times New Roman"/>
          <w:bCs/>
          <w:sz w:val="28"/>
          <w:szCs w:val="28"/>
          <w:lang w:val="ru-RU" w:eastAsia="ro-RO"/>
        </w:rPr>
        <w:lastRenderedPageBreak/>
        <w:t>Отмечается</w:t>
      </w:r>
      <w:r>
        <w:rPr>
          <w:rFonts w:ascii="Times New Roman" w:eastAsia="Times New Roman" w:hAnsi="Times New Roman" w:cs="Times New Roman"/>
          <w:sz w:val="28"/>
          <w:szCs w:val="28"/>
          <w:lang w:val="ru-RU" w:eastAsia="ru-RU"/>
        </w:rPr>
        <w:t xml:space="preserve">, что окончательное решение относительно установления </w:t>
      </w:r>
      <w:r w:rsidRPr="00031493">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ей доходов по видам </w:t>
      </w:r>
      <w:r w:rsidRPr="00031493">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администрируемых ГНС и ТС, принадлежит МФ.</w:t>
      </w:r>
      <w:r w:rsidRPr="000314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момента принятия законов и решений о годовых </w:t>
      </w:r>
      <w:r w:rsidRPr="00031493">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ах, </w:t>
      </w:r>
      <w:r w:rsidRPr="00234CC2">
        <w:rPr>
          <w:rFonts w:ascii="Times New Roman" w:eastAsia="Times New Roman" w:hAnsi="Times New Roman" w:cs="Times New Roman"/>
          <w:sz w:val="28"/>
          <w:szCs w:val="28"/>
          <w:lang w:eastAsia="ru-RU"/>
        </w:rPr>
        <w:t>администраторы бюджетов представляют администраторам доходов, в том числе ГНС и ТС, задачи по доходам, установленным на бюджетный год</w:t>
      </w:r>
      <w:r>
        <w:rPr>
          <w:rFonts w:ascii="Times New Roman" w:eastAsia="Times New Roman" w:hAnsi="Times New Roman" w:cs="Times New Roman"/>
          <w:sz w:val="28"/>
          <w:szCs w:val="28"/>
          <w:lang w:eastAsia="ru-RU"/>
        </w:rPr>
        <w:t>,</w:t>
      </w:r>
      <w:r w:rsidRPr="00234CC2">
        <w:rPr>
          <w:rFonts w:ascii="Times New Roman" w:eastAsia="Times New Roman" w:hAnsi="Times New Roman" w:cs="Times New Roman"/>
          <w:sz w:val="28"/>
          <w:szCs w:val="28"/>
          <w:lang w:eastAsia="ru-RU"/>
        </w:rPr>
        <w:t xml:space="preserve"> по компонентам НПБ.</w:t>
      </w:r>
    </w:p>
    <w:p w:rsidR="00215E28" w:rsidRPr="00234CC2" w:rsidRDefault="00215E28" w:rsidP="00215E28">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Проведенный аудитом анализ оценок/прогнозов, </w:t>
      </w:r>
      <w:r>
        <w:rPr>
          <w:rFonts w:ascii="Times New Roman" w:eastAsia="Times New Roman" w:hAnsi="Times New Roman" w:cs="Times New Roman"/>
          <w:sz w:val="28"/>
          <w:szCs w:val="28"/>
          <w:lang w:val="ru-RU" w:eastAsia="ru-RU"/>
        </w:rPr>
        <w:t xml:space="preserve">разработанных </w:t>
      </w:r>
      <w:r w:rsidRPr="00234CC2">
        <w:rPr>
          <w:rFonts w:ascii="Times New Roman" w:eastAsia="Times New Roman" w:hAnsi="Times New Roman" w:cs="Times New Roman"/>
          <w:sz w:val="28"/>
          <w:szCs w:val="28"/>
          <w:lang w:eastAsia="ru-RU"/>
        </w:rPr>
        <w:t>администраторам</w:t>
      </w:r>
      <w:r>
        <w:rPr>
          <w:rFonts w:ascii="Times New Roman" w:eastAsia="Times New Roman" w:hAnsi="Times New Roman" w:cs="Times New Roman"/>
          <w:sz w:val="28"/>
          <w:szCs w:val="28"/>
          <w:lang w:eastAsia="ru-RU"/>
        </w:rPr>
        <w:t>и</w:t>
      </w:r>
      <w:r w:rsidRPr="00234CC2">
        <w:rPr>
          <w:rFonts w:ascii="Times New Roman" w:eastAsia="Times New Roman" w:hAnsi="Times New Roman" w:cs="Times New Roman"/>
          <w:sz w:val="28"/>
          <w:szCs w:val="28"/>
          <w:lang w:eastAsia="ru-RU"/>
        </w:rPr>
        <w:t xml:space="preserve"> доходов</w:t>
      </w:r>
      <w:r>
        <w:rPr>
          <w:rFonts w:ascii="Times New Roman" w:eastAsia="Times New Roman" w:hAnsi="Times New Roman" w:cs="Times New Roman"/>
          <w:sz w:val="28"/>
          <w:szCs w:val="28"/>
          <w:lang w:eastAsia="ru-RU"/>
        </w:rPr>
        <w:t xml:space="preserve"> и МФ</w:t>
      </w:r>
      <w:r w:rsidRPr="00234C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указывает на некоторые </w:t>
      </w:r>
      <w:r>
        <w:rPr>
          <w:rFonts w:ascii="Times New Roman" w:eastAsia="Times New Roman" w:hAnsi="Times New Roman" w:cs="Times New Roman"/>
          <w:sz w:val="28"/>
          <w:szCs w:val="28"/>
          <w:lang w:val="ru-RU" w:eastAsia="ru-RU"/>
        </w:rPr>
        <w:t xml:space="preserve">неточности, что </w:t>
      </w:r>
      <w:r w:rsidRPr="00234CC2">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val="ru-RU" w:eastAsia="ru-RU"/>
        </w:rPr>
        <w:t xml:space="preserve"> об определенных резервах в обосновании </w:t>
      </w:r>
      <w:r w:rsidRPr="00234CC2">
        <w:rPr>
          <w:rFonts w:ascii="Times New Roman" w:eastAsia="Times New Roman" w:hAnsi="Times New Roman" w:cs="Times New Roman"/>
          <w:sz w:val="28"/>
          <w:szCs w:val="28"/>
          <w:lang w:val="ru-RU" w:eastAsia="ru-RU"/>
        </w:rPr>
        <w:t xml:space="preserve">налоговых и таможенных </w:t>
      </w:r>
      <w:r>
        <w:rPr>
          <w:rFonts w:ascii="Times New Roman" w:eastAsia="Times New Roman" w:hAnsi="Times New Roman" w:cs="Times New Roman"/>
          <w:sz w:val="28"/>
          <w:szCs w:val="28"/>
          <w:lang w:val="ru-RU" w:eastAsia="ru-RU"/>
        </w:rPr>
        <w:t xml:space="preserve">доходов. </w:t>
      </w:r>
      <w:r>
        <w:rPr>
          <w:rFonts w:ascii="Times New Roman" w:eastAsia="Times New Roman" w:hAnsi="Times New Roman" w:cs="Times New Roman"/>
          <w:i/>
          <w:sz w:val="28"/>
          <w:szCs w:val="28"/>
          <w:lang w:val="ru-RU" w:eastAsia="ru-RU"/>
        </w:rPr>
        <w:t xml:space="preserve">Информация касательно </w:t>
      </w:r>
      <w:r w:rsidRPr="00234CC2">
        <w:rPr>
          <w:rFonts w:ascii="Times New Roman" w:eastAsia="Times New Roman" w:hAnsi="Times New Roman" w:cs="Times New Roman"/>
          <w:i/>
          <w:sz w:val="28"/>
          <w:szCs w:val="28"/>
          <w:lang w:val="ru-RU" w:eastAsia="ru-RU"/>
        </w:rPr>
        <w:t>оценок/прогнозов</w:t>
      </w:r>
      <w:r>
        <w:rPr>
          <w:rFonts w:ascii="Times New Roman" w:eastAsia="Times New Roman" w:hAnsi="Times New Roman" w:cs="Times New Roman"/>
          <w:i/>
          <w:sz w:val="28"/>
          <w:szCs w:val="28"/>
          <w:lang w:val="ru-RU" w:eastAsia="ru-RU"/>
        </w:rPr>
        <w:t xml:space="preserve"> по доходам в НПБ на период </w:t>
      </w:r>
      <w:r w:rsidRPr="001D5C0E">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представлена в таблицах №4 и №5 из </w:t>
      </w:r>
      <w:r w:rsidRPr="00234CC2">
        <w:rPr>
          <w:rFonts w:ascii="Times New Roman" w:hAnsi="Times New Roman" w:cs="Times New Roman"/>
          <w:i/>
          <w:sz w:val="28"/>
          <w:szCs w:val="28"/>
          <w:lang w:val="ru-RU"/>
        </w:rPr>
        <w:t>приложени</w:t>
      </w:r>
      <w:r>
        <w:rPr>
          <w:rFonts w:ascii="Times New Roman" w:hAnsi="Times New Roman" w:cs="Times New Roman"/>
          <w:i/>
          <w:sz w:val="28"/>
          <w:szCs w:val="28"/>
          <w:lang w:val="ru-RU"/>
        </w:rPr>
        <w:t>я</w:t>
      </w:r>
      <w:r w:rsidRPr="00234CC2">
        <w:rPr>
          <w:rFonts w:ascii="Times New Roman" w:hAnsi="Times New Roman" w:cs="Times New Roman"/>
          <w:i/>
          <w:sz w:val="28"/>
          <w:szCs w:val="28"/>
          <w:lang w:val="ru-RU"/>
        </w:rPr>
        <w:t xml:space="preserve"> №</w:t>
      </w:r>
      <w:r>
        <w:rPr>
          <w:rFonts w:ascii="Times New Roman" w:hAnsi="Times New Roman" w:cs="Times New Roman"/>
          <w:i/>
          <w:sz w:val="28"/>
          <w:szCs w:val="28"/>
          <w:lang w:val="ru-RU"/>
        </w:rPr>
        <w:t>3</w:t>
      </w:r>
      <w:r w:rsidRPr="00234CC2">
        <w:rPr>
          <w:rFonts w:ascii="Times New Roman" w:hAnsi="Times New Roman" w:cs="Times New Roman"/>
          <w:i/>
          <w:sz w:val="28"/>
          <w:szCs w:val="28"/>
          <w:lang w:val="ru-RU"/>
        </w:rPr>
        <w:t xml:space="preserve"> к Отчету аудита</w:t>
      </w:r>
      <w:r>
        <w:rPr>
          <w:rFonts w:ascii="Times New Roman" w:hAnsi="Times New Roman" w:cs="Times New Roman"/>
          <w:i/>
          <w:sz w:val="28"/>
          <w:szCs w:val="28"/>
          <w:lang w:val="ru-RU"/>
        </w:rPr>
        <w:t>.</w:t>
      </w:r>
    </w:p>
    <w:p w:rsidR="00215E28" w:rsidRPr="005A7365" w:rsidRDefault="00215E28" w:rsidP="00215E28">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Проверки, проведенные аудитом касательно оценок доходов в ГБ и БАТЕ, </w:t>
      </w:r>
      <w:r>
        <w:rPr>
          <w:rFonts w:ascii="Times New Roman" w:eastAsia="Times New Roman" w:hAnsi="Times New Roman" w:cs="Times New Roman"/>
          <w:sz w:val="28"/>
          <w:szCs w:val="28"/>
          <w:lang w:val="ru-RU" w:eastAsia="ru-RU"/>
        </w:rPr>
        <w:t xml:space="preserve">разработанных ГНС, свидетельствуют, что они в 2017 году составили всего </w:t>
      </w:r>
      <w:r>
        <w:rPr>
          <w:rFonts w:ascii="Times New Roman" w:hAnsi="Times New Roman" w:cs="Times New Roman"/>
          <w:sz w:val="28"/>
          <w:szCs w:val="28"/>
        </w:rPr>
        <w:t>15,9</w:t>
      </w:r>
      <w:r>
        <w:rPr>
          <w:rFonts w:ascii="Times New Roman" w:hAnsi="Times New Roman" w:cs="Times New Roman"/>
          <w:sz w:val="28"/>
          <w:szCs w:val="28"/>
          <w:lang w:val="ru-RU"/>
        </w:rPr>
        <w:t xml:space="preserve"> млрд. леев, которые впоследствии в течение года были изменены/ уточнены МФ на 1,5 млрд. леев больше, уровень изменения/увеличения составил </w:t>
      </w:r>
      <w:r>
        <w:rPr>
          <w:rFonts w:ascii="Times New Roman" w:hAnsi="Times New Roman" w:cs="Times New Roman"/>
          <w:sz w:val="28"/>
          <w:szCs w:val="28"/>
        </w:rPr>
        <w:t>9%.</w:t>
      </w:r>
      <w:r>
        <w:rPr>
          <w:rFonts w:ascii="Times New Roman" w:hAnsi="Times New Roman" w:cs="Times New Roman"/>
          <w:sz w:val="28"/>
          <w:szCs w:val="28"/>
          <w:lang w:val="ru-RU"/>
        </w:rPr>
        <w:t xml:space="preserve"> </w:t>
      </w:r>
      <w:r w:rsidRPr="005A7365">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уровень </w:t>
      </w:r>
      <w:r w:rsidRPr="005A7365">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налоговых доходов в 2017 году составил </w:t>
      </w:r>
      <w:r w:rsidRPr="00E6707D">
        <w:rPr>
          <w:rFonts w:ascii="Times New Roman" w:hAnsi="Times New Roman" w:cs="Times New Roman"/>
          <w:sz w:val="28"/>
          <w:szCs w:val="28"/>
        </w:rPr>
        <w:t>17,74</w:t>
      </w:r>
      <w:r>
        <w:rPr>
          <w:rFonts w:ascii="Times New Roman" w:hAnsi="Times New Roman" w:cs="Times New Roman"/>
          <w:sz w:val="28"/>
          <w:szCs w:val="28"/>
          <w:lang w:val="ru-RU"/>
        </w:rPr>
        <w:t xml:space="preserve"> млрд. леев или на </w:t>
      </w:r>
      <w:r w:rsidRPr="00E6707D">
        <w:rPr>
          <w:rFonts w:ascii="Times New Roman" w:hAnsi="Times New Roman" w:cs="Times New Roman"/>
          <w:sz w:val="28"/>
          <w:szCs w:val="28"/>
        </w:rPr>
        <w:t>1,85</w:t>
      </w:r>
      <w:r>
        <w:rPr>
          <w:rFonts w:ascii="Times New Roman" w:hAnsi="Times New Roman" w:cs="Times New Roman"/>
          <w:sz w:val="28"/>
          <w:szCs w:val="28"/>
          <w:lang w:val="ru-RU"/>
        </w:rPr>
        <w:t xml:space="preserve"> млрд. леев больше </w:t>
      </w:r>
      <w:r>
        <w:rPr>
          <w:rFonts w:ascii="Times New Roman" w:eastAsia="Times New Roman" w:hAnsi="Times New Roman" w:cs="Times New Roman"/>
          <w:sz w:val="28"/>
          <w:szCs w:val="28"/>
          <w:lang w:val="ru-RU" w:eastAsia="ru-RU"/>
        </w:rPr>
        <w:t xml:space="preserve">утвержденных оценок и на </w:t>
      </w:r>
      <w:r w:rsidRPr="00E6707D">
        <w:rPr>
          <w:rFonts w:ascii="Times New Roman" w:hAnsi="Times New Roman" w:cs="Times New Roman"/>
          <w:sz w:val="28"/>
          <w:szCs w:val="28"/>
        </w:rPr>
        <w:t>0,35</w:t>
      </w:r>
      <w:r>
        <w:rPr>
          <w:rFonts w:ascii="Times New Roman" w:hAnsi="Times New Roman" w:cs="Times New Roman"/>
          <w:sz w:val="28"/>
          <w:szCs w:val="28"/>
          <w:lang w:val="ru-RU"/>
        </w:rPr>
        <w:t xml:space="preserve"> млрд. леев выше уточненных оценок.</w:t>
      </w:r>
    </w:p>
    <w:p w:rsidR="00215E28" w:rsidRPr="005A7365" w:rsidRDefault="00215E28" w:rsidP="00215E28">
      <w:pPr>
        <w:spacing w:after="0" w:line="276" w:lineRule="auto"/>
        <w:ind w:firstLine="720"/>
        <w:jc w:val="both"/>
        <w:rPr>
          <w:rFonts w:ascii="Times New Roman" w:hAnsi="Times New Roman" w:cs="Times New Roman"/>
          <w:sz w:val="28"/>
          <w:szCs w:val="28"/>
          <w:lang w:val="ru-RU"/>
        </w:rPr>
      </w:pPr>
      <w:r w:rsidRPr="005A7365">
        <w:rPr>
          <w:rFonts w:ascii="Times New Roman" w:eastAsia="Times New Roman" w:hAnsi="Times New Roman" w:cs="Times New Roman"/>
          <w:sz w:val="28"/>
          <w:szCs w:val="28"/>
          <w:lang w:val="ru-RU"/>
        </w:rPr>
        <w:t xml:space="preserve">В результате </w:t>
      </w:r>
      <w:r>
        <w:rPr>
          <w:rFonts w:ascii="Times New Roman" w:hAnsi="Times New Roman" w:cs="Times New Roman"/>
          <w:sz w:val="28"/>
          <w:szCs w:val="28"/>
          <w:lang w:val="ru-RU"/>
        </w:rPr>
        <w:t xml:space="preserve">рассмотрения, проведенного аудитом относительно оценок доходов в ГБ, </w:t>
      </w:r>
      <w:r>
        <w:rPr>
          <w:rFonts w:ascii="Times New Roman" w:eastAsia="Times New Roman" w:hAnsi="Times New Roman" w:cs="Times New Roman"/>
          <w:sz w:val="28"/>
          <w:szCs w:val="28"/>
          <w:lang w:val="ru-RU" w:eastAsia="ru-RU"/>
        </w:rPr>
        <w:t xml:space="preserve">разработанных ТС, </w:t>
      </w:r>
      <w:r w:rsidRPr="005A7365">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eastAsia="ru-RU"/>
        </w:rPr>
        <w:t>, что они</w:t>
      </w:r>
      <w:r w:rsidRPr="005A736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в 2017 году составили общую сумму </w:t>
      </w:r>
      <w:r>
        <w:rPr>
          <w:rFonts w:ascii="Times New Roman" w:hAnsi="Times New Roman" w:cs="Times New Roman"/>
          <w:sz w:val="28"/>
          <w:szCs w:val="28"/>
        </w:rPr>
        <w:t>1</w:t>
      </w:r>
      <w:r>
        <w:rPr>
          <w:rFonts w:ascii="Times New Roman" w:hAnsi="Times New Roman" w:cs="Times New Roman"/>
          <w:sz w:val="28"/>
          <w:szCs w:val="28"/>
          <w:lang w:val="ru-RU"/>
        </w:rPr>
        <w:t>8</w:t>
      </w:r>
      <w:r>
        <w:rPr>
          <w:rFonts w:ascii="Times New Roman" w:hAnsi="Times New Roman" w:cs="Times New Roman"/>
          <w:sz w:val="28"/>
          <w:szCs w:val="28"/>
        </w:rPr>
        <w:t>,</w:t>
      </w:r>
      <w:r>
        <w:rPr>
          <w:rFonts w:ascii="Times New Roman" w:hAnsi="Times New Roman" w:cs="Times New Roman"/>
          <w:sz w:val="28"/>
          <w:szCs w:val="28"/>
          <w:lang w:val="ru-RU"/>
        </w:rPr>
        <w:t>3 млрд. леев, которые впоследствии в течение года</w:t>
      </w:r>
      <w:r>
        <w:rPr>
          <w:rFonts w:ascii="Times New Roman" w:eastAsia="Times New Roman" w:hAnsi="Times New Roman" w:cs="Times New Roman"/>
          <w:sz w:val="28"/>
          <w:szCs w:val="28"/>
          <w:lang w:val="ru-RU" w:eastAsia="ru-RU"/>
        </w:rPr>
        <w:t xml:space="preserve"> были </w:t>
      </w:r>
      <w:r>
        <w:rPr>
          <w:rFonts w:ascii="Times New Roman" w:hAnsi="Times New Roman" w:cs="Times New Roman"/>
          <w:sz w:val="28"/>
          <w:szCs w:val="28"/>
          <w:lang w:val="ru-RU"/>
        </w:rPr>
        <w:t>изменены/ уточнены МФ на</w:t>
      </w:r>
      <w:r>
        <w:rPr>
          <w:rFonts w:ascii="Times New Roman" w:eastAsia="Times New Roman" w:hAnsi="Times New Roman" w:cs="Times New Roman"/>
          <w:sz w:val="28"/>
          <w:szCs w:val="28"/>
          <w:lang w:val="ru-RU" w:eastAsia="ru-RU"/>
        </w:rPr>
        <w:t xml:space="preserve"> сумму </w:t>
      </w:r>
      <w:r w:rsidRPr="00975002">
        <w:rPr>
          <w:rFonts w:ascii="Times New Roman" w:hAnsi="Times New Roman" w:cs="Times New Roman"/>
          <w:sz w:val="28"/>
          <w:szCs w:val="28"/>
        </w:rPr>
        <w:t>20,0</w:t>
      </w:r>
      <w:r>
        <w:rPr>
          <w:rFonts w:ascii="Times New Roman" w:hAnsi="Times New Roman" w:cs="Times New Roman"/>
          <w:sz w:val="28"/>
          <w:szCs w:val="28"/>
          <w:lang w:val="ru-RU"/>
        </w:rPr>
        <w:t xml:space="preserve"> млрд. леев, уровень изменения составил </w:t>
      </w:r>
      <w:r w:rsidRPr="00975002">
        <w:rPr>
          <w:rFonts w:ascii="Times New Roman" w:hAnsi="Times New Roman" w:cs="Times New Roman"/>
          <w:sz w:val="28"/>
          <w:szCs w:val="28"/>
        </w:rPr>
        <w:t>7,9%.</w:t>
      </w:r>
      <w:r>
        <w:rPr>
          <w:rFonts w:ascii="Times New Roman" w:hAnsi="Times New Roman" w:cs="Times New Roman"/>
          <w:sz w:val="28"/>
          <w:szCs w:val="28"/>
          <w:lang w:val="ru-RU"/>
        </w:rPr>
        <w:t xml:space="preserve"> </w:t>
      </w:r>
      <w:r w:rsidRPr="005A7365">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уровень </w:t>
      </w:r>
      <w:r w:rsidRPr="005A7365">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таможенных доходов в 2017 году составил </w:t>
      </w:r>
      <w:r w:rsidRPr="00975002">
        <w:rPr>
          <w:rFonts w:ascii="Times New Roman" w:hAnsi="Times New Roman" w:cs="Times New Roman"/>
          <w:sz w:val="28"/>
          <w:szCs w:val="28"/>
        </w:rPr>
        <w:t xml:space="preserve">20,4 </w:t>
      </w:r>
      <w:r>
        <w:rPr>
          <w:rFonts w:ascii="Times New Roman" w:hAnsi="Times New Roman" w:cs="Times New Roman"/>
          <w:sz w:val="28"/>
          <w:szCs w:val="28"/>
          <w:lang w:val="ru-RU"/>
        </w:rPr>
        <w:t xml:space="preserve">млрд. леев или на </w:t>
      </w:r>
      <w:r w:rsidRPr="00E6707D">
        <w:rPr>
          <w:rFonts w:ascii="Times New Roman" w:hAnsi="Times New Roman" w:cs="Times New Roman"/>
          <w:sz w:val="28"/>
          <w:szCs w:val="28"/>
        </w:rPr>
        <w:t>1,8</w:t>
      </w:r>
      <w:r>
        <w:rPr>
          <w:rFonts w:ascii="Times New Roman" w:hAnsi="Times New Roman" w:cs="Times New Roman"/>
          <w:sz w:val="28"/>
          <w:szCs w:val="28"/>
          <w:lang w:val="ru-RU"/>
        </w:rPr>
        <w:t xml:space="preserve"> млрд. леев больше </w:t>
      </w:r>
      <w:r>
        <w:rPr>
          <w:rFonts w:ascii="Times New Roman" w:eastAsia="Times New Roman" w:hAnsi="Times New Roman" w:cs="Times New Roman"/>
          <w:sz w:val="28"/>
          <w:szCs w:val="28"/>
          <w:lang w:val="ru-RU" w:eastAsia="ru-RU"/>
        </w:rPr>
        <w:t xml:space="preserve">утвержденных оценок и на </w:t>
      </w:r>
      <w:r w:rsidRPr="00E6707D">
        <w:rPr>
          <w:rFonts w:ascii="Times New Roman" w:hAnsi="Times New Roman" w:cs="Times New Roman"/>
          <w:sz w:val="28"/>
          <w:szCs w:val="28"/>
        </w:rPr>
        <w:t>0,</w:t>
      </w:r>
      <w:r>
        <w:rPr>
          <w:rFonts w:ascii="Times New Roman" w:hAnsi="Times New Roman" w:cs="Times New Roman"/>
          <w:sz w:val="28"/>
          <w:szCs w:val="28"/>
          <w:lang w:val="ru-RU"/>
        </w:rPr>
        <w:t>4 млрд. леев больше уточненных оценок.</w:t>
      </w:r>
    </w:p>
    <w:p w:rsidR="00215E28" w:rsidRPr="007B18C1" w:rsidRDefault="00215E28" w:rsidP="00215E28">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Аналогичные ситуации, которые указывают на резервы по обоснованию </w:t>
      </w:r>
      <w:r w:rsidRPr="007B18C1">
        <w:rPr>
          <w:rFonts w:ascii="Times New Roman" w:hAnsi="Times New Roman" w:cs="Times New Roman"/>
          <w:sz w:val="28"/>
          <w:szCs w:val="28"/>
          <w:lang w:val="ru-RU"/>
        </w:rPr>
        <w:t xml:space="preserve">налоговых и таможенных </w:t>
      </w:r>
      <w:r>
        <w:rPr>
          <w:rFonts w:ascii="Times New Roman" w:hAnsi="Times New Roman" w:cs="Times New Roman"/>
          <w:sz w:val="28"/>
          <w:szCs w:val="28"/>
          <w:lang w:val="ru-RU"/>
        </w:rPr>
        <w:t xml:space="preserve">доходов, отмечались и в </w:t>
      </w:r>
      <w:r>
        <w:rPr>
          <w:rFonts w:ascii="Times New Roman" w:hAnsi="Times New Roman" w:cs="Times New Roman"/>
          <w:sz w:val="28"/>
          <w:szCs w:val="28"/>
        </w:rPr>
        <w:t>2015-2016</w:t>
      </w:r>
      <w:r>
        <w:rPr>
          <w:rFonts w:ascii="Times New Roman" w:hAnsi="Times New Roman" w:cs="Times New Roman"/>
          <w:sz w:val="28"/>
          <w:szCs w:val="28"/>
          <w:lang w:val="ru-RU"/>
        </w:rPr>
        <w:t xml:space="preserve"> годах</w:t>
      </w:r>
      <w:r>
        <w:rPr>
          <w:rFonts w:ascii="Times New Roman" w:hAnsi="Times New Roman" w:cs="Times New Roman"/>
          <w:sz w:val="28"/>
          <w:szCs w:val="28"/>
        </w:rPr>
        <w:t>.</w:t>
      </w:r>
    </w:p>
    <w:p w:rsidR="00215E28" w:rsidRPr="007B18C1" w:rsidRDefault="00215E28" w:rsidP="00215E28">
      <w:pPr>
        <w:spacing w:after="0" w:line="276" w:lineRule="auto"/>
        <w:ind w:firstLine="720"/>
        <w:jc w:val="both"/>
        <w:rPr>
          <w:rFonts w:ascii="Times New Roman" w:hAnsi="Times New Roman" w:cs="Times New Roman"/>
          <w:sz w:val="28"/>
          <w:szCs w:val="28"/>
          <w:lang w:val="ru-RU"/>
        </w:rPr>
      </w:pPr>
      <w:r w:rsidRPr="007B18C1">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аудит </w:t>
      </w:r>
      <w:r>
        <w:rPr>
          <w:rFonts w:ascii="Times New Roman" w:hAnsi="Times New Roman" w:cs="Times New Roman"/>
          <w:bCs/>
          <w:sz w:val="28"/>
          <w:szCs w:val="28"/>
          <w:lang w:val="ru-RU" w:eastAsia="ro-RO"/>
        </w:rPr>
        <w:t xml:space="preserve">отмечает, что при </w:t>
      </w:r>
      <w:r w:rsidRPr="007B18C1">
        <w:rPr>
          <w:rFonts w:ascii="Times New Roman" w:eastAsia="Times New Roman" w:hAnsi="Times New Roman" w:cs="Times New Roman"/>
          <w:bCs/>
          <w:sz w:val="28"/>
          <w:szCs w:val="28"/>
          <w:lang w:val="ru-RU" w:eastAsia="ru-RU"/>
        </w:rPr>
        <w:t>разработке</w:t>
      </w:r>
      <w:r>
        <w:rPr>
          <w:rFonts w:ascii="Times New Roman" w:hAnsi="Times New Roman" w:cs="Times New Roman"/>
          <w:bCs/>
          <w:sz w:val="28"/>
          <w:szCs w:val="28"/>
          <w:lang w:val="ru-RU" w:eastAsia="ro-RO"/>
        </w:rPr>
        <w:t xml:space="preserve"> </w:t>
      </w:r>
      <w:r w:rsidRPr="007B18C1">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ных оценок/ прогнозов </w:t>
      </w:r>
      <w:r w:rsidRPr="007B18C1">
        <w:rPr>
          <w:rFonts w:ascii="Times New Roman" w:hAnsi="Times New Roman" w:cs="Times New Roman"/>
          <w:bCs/>
          <w:sz w:val="28"/>
          <w:szCs w:val="28"/>
          <w:lang w:eastAsia="ro-RO"/>
        </w:rPr>
        <w:t xml:space="preserve">касательно поступления доходов по видам </w:t>
      </w:r>
      <w:r w:rsidRPr="007B18C1">
        <w:rPr>
          <w:rFonts w:ascii="Times New Roman" w:eastAsia="Times New Roman" w:hAnsi="Times New Roman" w:cs="Times New Roman"/>
          <w:bCs/>
          <w:sz w:val="28"/>
          <w:szCs w:val="28"/>
          <w:lang w:eastAsia="ru-RU"/>
        </w:rPr>
        <w:t>налогов и сборов не учитывались некоторые факторы, которые могут повлиять на задачу по сбору бюджетных доходов (уровень добровольного соблюдения оплаты налогов и сборов) из-за отсутствия механизма прогнозирования. По видению аудита, соответствующий показатель имеет значительное влияние на задачу по сбору доходов в НПБ</w:t>
      </w:r>
      <w:r>
        <w:rPr>
          <w:rFonts w:ascii="Times New Roman" w:eastAsia="Times New Roman" w:hAnsi="Times New Roman" w:cs="Times New Roman"/>
          <w:bCs/>
          <w:sz w:val="28"/>
          <w:szCs w:val="28"/>
          <w:lang w:val="ru-RU" w:eastAsia="ru-RU"/>
        </w:rPr>
        <w:t xml:space="preserve">, должны быть приняты меры с целью разработки соизмеримых оценок, которые будут браться в расчет при </w:t>
      </w:r>
      <w:r w:rsidRPr="007B18C1">
        <w:rPr>
          <w:rFonts w:ascii="Times New Roman" w:eastAsia="Times New Roman" w:hAnsi="Times New Roman" w:cs="Times New Roman"/>
          <w:bCs/>
          <w:sz w:val="28"/>
          <w:szCs w:val="28"/>
          <w:lang w:val="ru-RU" w:eastAsia="ru-RU"/>
        </w:rPr>
        <w:t>разработке</w:t>
      </w:r>
      <w:r>
        <w:rPr>
          <w:rFonts w:ascii="Times New Roman" w:eastAsia="Times New Roman" w:hAnsi="Times New Roman" w:cs="Times New Roman"/>
          <w:bCs/>
          <w:sz w:val="28"/>
          <w:szCs w:val="28"/>
          <w:lang w:val="ru-RU" w:eastAsia="ru-RU"/>
        </w:rPr>
        <w:t xml:space="preserve"> прогнозов доходов.</w:t>
      </w:r>
      <w:r w:rsidRPr="007B18C1">
        <w:rPr>
          <w:rFonts w:ascii="Times New Roman" w:eastAsia="Times New Roman" w:hAnsi="Times New Roman" w:cs="Times New Roman"/>
          <w:bCs/>
          <w:sz w:val="28"/>
          <w:szCs w:val="28"/>
          <w:lang w:val="ru-RU" w:eastAsia="ru-RU"/>
        </w:rPr>
        <w:t xml:space="preserve">  </w:t>
      </w:r>
    </w:p>
    <w:p w:rsidR="00215E28" w:rsidRPr="00CF76AE" w:rsidRDefault="00215E28" w:rsidP="00215E28">
      <w:pPr>
        <w:pStyle w:val="Heading1"/>
        <w:spacing w:before="0" w:line="276" w:lineRule="auto"/>
        <w:jc w:val="both"/>
        <w:rPr>
          <w:rFonts w:ascii="Times New Roman" w:hAnsi="Times New Roman" w:cs="Times New Roman"/>
          <w:b/>
          <w:color w:val="auto"/>
          <w:sz w:val="16"/>
          <w:szCs w:val="16"/>
        </w:rPr>
      </w:pPr>
    </w:p>
    <w:p w:rsidR="00215E28" w:rsidRPr="007B18C1" w:rsidRDefault="00215E28" w:rsidP="00215E28">
      <w:pPr>
        <w:pStyle w:val="Heading1"/>
        <w:spacing w:before="0" w:line="276" w:lineRule="auto"/>
        <w:jc w:val="both"/>
        <w:rPr>
          <w:rFonts w:ascii="Times New Roman" w:hAnsi="Times New Roman" w:cs="Times New Roman"/>
          <w:b/>
          <w:color w:val="auto"/>
          <w:sz w:val="28"/>
          <w:szCs w:val="28"/>
          <w:lang w:val="ru-RU"/>
        </w:rPr>
      </w:pPr>
      <w:bookmarkStart w:id="11" w:name="_Toc518044338"/>
      <w:r w:rsidRPr="00C77119">
        <w:rPr>
          <w:rFonts w:ascii="Times New Roman" w:hAnsi="Times New Roman" w:cs="Times New Roman"/>
          <w:b/>
          <w:color w:val="auto"/>
          <w:sz w:val="28"/>
          <w:szCs w:val="28"/>
        </w:rPr>
        <w:t xml:space="preserve">3.3. </w:t>
      </w:r>
      <w:r>
        <w:rPr>
          <w:rFonts w:ascii="Times New Roman" w:hAnsi="Times New Roman" w:cs="Times New Roman"/>
          <w:b/>
          <w:color w:val="auto"/>
          <w:sz w:val="28"/>
          <w:szCs w:val="28"/>
          <w:lang w:val="ru-RU"/>
        </w:rPr>
        <w:t>Реализация ГНС и ТС задачи по сбору доходов в НПБ.</w:t>
      </w:r>
      <w:bookmarkEnd w:id="11"/>
    </w:p>
    <w:p w:rsidR="00215E28" w:rsidRPr="00D61DD8" w:rsidRDefault="00215E28" w:rsidP="00215E28">
      <w:pPr>
        <w:spacing w:after="0" w:line="276" w:lineRule="auto"/>
        <w:ind w:firstLine="720"/>
        <w:jc w:val="both"/>
        <w:rPr>
          <w:rFonts w:ascii="Times New Roman" w:hAnsi="Times New Roman" w:cs="Times New Roman"/>
          <w:i/>
          <w:sz w:val="28"/>
          <w:szCs w:val="28"/>
        </w:rPr>
      </w:pPr>
      <w:r>
        <w:rPr>
          <w:rFonts w:ascii="Times New Roman" w:hAnsi="Times New Roman" w:cs="Times New Roman"/>
          <w:i/>
          <w:sz w:val="28"/>
          <w:szCs w:val="28"/>
          <w:lang w:val="ru-RU"/>
        </w:rPr>
        <w:t xml:space="preserve">Обеспечение доходной части НПБ, реализованное посредством </w:t>
      </w:r>
      <w:r w:rsidRPr="006A74B8">
        <w:rPr>
          <w:rFonts w:ascii="Times New Roman" w:eastAsia="Times New Roman" w:hAnsi="Times New Roman" w:cs="Times New Roman"/>
          <w:i/>
          <w:sz w:val="28"/>
          <w:szCs w:val="28"/>
          <w:lang w:val="ru-RU"/>
        </w:rPr>
        <w:t>исполнени</w:t>
      </w:r>
      <w:r>
        <w:rPr>
          <w:rFonts w:ascii="Times New Roman" w:hAnsi="Times New Roman" w:cs="Times New Roman"/>
          <w:i/>
          <w:sz w:val="28"/>
          <w:szCs w:val="28"/>
          <w:lang w:val="ru-RU"/>
        </w:rPr>
        <w:t xml:space="preserve">я полномочий по </w:t>
      </w:r>
      <w:r w:rsidRPr="006A74B8">
        <w:rPr>
          <w:rFonts w:ascii="Times New Roman" w:hAnsi="Times New Roman" w:cs="Times New Roman"/>
          <w:i/>
          <w:sz w:val="28"/>
          <w:szCs w:val="28"/>
          <w:lang w:val="ru-RU"/>
        </w:rPr>
        <w:t>налогов</w:t>
      </w:r>
      <w:r>
        <w:rPr>
          <w:rFonts w:ascii="Times New Roman" w:hAnsi="Times New Roman" w:cs="Times New Roman"/>
          <w:i/>
          <w:sz w:val="28"/>
          <w:szCs w:val="28"/>
          <w:lang w:val="ru-RU"/>
        </w:rPr>
        <w:t>ому</w:t>
      </w:r>
      <w:r w:rsidRPr="006A74B8">
        <w:rPr>
          <w:rFonts w:ascii="Times New Roman" w:hAnsi="Times New Roman" w:cs="Times New Roman"/>
          <w:i/>
          <w:sz w:val="28"/>
          <w:szCs w:val="28"/>
          <w:lang w:val="ru-RU"/>
        </w:rPr>
        <w:t xml:space="preserve"> и таможенн</w:t>
      </w:r>
      <w:r>
        <w:rPr>
          <w:rFonts w:ascii="Times New Roman" w:hAnsi="Times New Roman" w:cs="Times New Roman"/>
          <w:i/>
          <w:sz w:val="28"/>
          <w:szCs w:val="28"/>
          <w:lang w:val="ru-RU"/>
        </w:rPr>
        <w:t xml:space="preserve">ому </w:t>
      </w:r>
      <w:r w:rsidRPr="006A74B8">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ю, представляет одну из основных задач ГНС и ТС, которая следует из документов национальных политик в данной области. С целью реализации </w:t>
      </w:r>
      <w:r>
        <w:rPr>
          <w:rFonts w:ascii="Times New Roman" w:eastAsia="Times New Roman" w:hAnsi="Times New Roman" w:cs="Times New Roman"/>
          <w:i/>
          <w:sz w:val="28"/>
          <w:szCs w:val="28"/>
          <w:lang w:val="ru-RU" w:eastAsia="ru-RU"/>
        </w:rPr>
        <w:t xml:space="preserve">этой стратегической цели, </w:t>
      </w:r>
      <w:r w:rsidRPr="006A74B8">
        <w:rPr>
          <w:rFonts w:ascii="Times New Roman" w:eastAsia="Times New Roman" w:hAnsi="Times New Roman" w:cs="Times New Roman"/>
          <w:i/>
          <w:sz w:val="28"/>
          <w:szCs w:val="28"/>
          <w:lang w:val="ru-RU" w:eastAsia="ru-RU"/>
        </w:rPr>
        <w:t>налоговы</w:t>
      </w:r>
      <w:r>
        <w:rPr>
          <w:rFonts w:ascii="Times New Roman" w:eastAsia="Times New Roman" w:hAnsi="Times New Roman" w:cs="Times New Roman"/>
          <w:i/>
          <w:sz w:val="28"/>
          <w:szCs w:val="28"/>
          <w:lang w:val="ru-RU" w:eastAsia="ru-RU"/>
        </w:rPr>
        <w:t>е</w:t>
      </w:r>
      <w:r w:rsidRPr="006A74B8">
        <w:rPr>
          <w:rFonts w:ascii="Times New Roman" w:eastAsia="Times New Roman" w:hAnsi="Times New Roman" w:cs="Times New Roman"/>
          <w:i/>
          <w:sz w:val="28"/>
          <w:szCs w:val="28"/>
          <w:lang w:val="ru-RU" w:eastAsia="ru-RU"/>
        </w:rPr>
        <w:t xml:space="preserve"> и таможенны</w:t>
      </w:r>
      <w:r>
        <w:rPr>
          <w:rFonts w:ascii="Times New Roman" w:eastAsia="Times New Roman" w:hAnsi="Times New Roman" w:cs="Times New Roman"/>
          <w:i/>
          <w:sz w:val="28"/>
          <w:szCs w:val="28"/>
          <w:lang w:val="ru-RU" w:eastAsia="ru-RU"/>
        </w:rPr>
        <w:t xml:space="preserve">е органы должны обеспечить иммобилизацию усилий и </w:t>
      </w:r>
      <w:r w:rsidRPr="006A74B8">
        <w:rPr>
          <w:rFonts w:ascii="Times New Roman" w:eastAsia="Times New Roman" w:hAnsi="Times New Roman" w:cs="Times New Roman"/>
          <w:i/>
          <w:sz w:val="28"/>
          <w:szCs w:val="28"/>
          <w:lang w:val="ru-RU" w:eastAsia="ru-RU"/>
        </w:rPr>
        <w:t>институциональных</w:t>
      </w:r>
      <w:r>
        <w:rPr>
          <w:rFonts w:ascii="Times New Roman" w:eastAsia="Times New Roman" w:hAnsi="Times New Roman" w:cs="Times New Roman"/>
          <w:i/>
          <w:sz w:val="28"/>
          <w:szCs w:val="28"/>
          <w:lang w:val="ru-RU" w:eastAsia="ru-RU"/>
        </w:rPr>
        <w:t xml:space="preserve"> способностей для достижения </w:t>
      </w:r>
      <w:r w:rsidRPr="006A74B8">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w:t>
      </w:r>
      <w:r w:rsidRPr="00D61DD8">
        <w:rPr>
          <w:rFonts w:ascii="Times New Roman" w:eastAsia="Times New Roman" w:hAnsi="Times New Roman" w:cs="Times New Roman"/>
          <w:i/>
          <w:sz w:val="28"/>
          <w:szCs w:val="28"/>
          <w:lang w:eastAsia="ru-RU"/>
        </w:rPr>
        <w:t>администрировании налогов и сборов, обеспечивая максимальный сбор бюджетных доходов. Несмотря на то, что задача по сбору доходов в НПБ, в целом, была полностью реализована налоговыми и таможенными органами, устанавливая одновременно и некоторые положительные тенденции по</w:t>
      </w:r>
      <w:r w:rsidRPr="00D61DD8">
        <w:rPr>
          <w:rFonts w:ascii="Times New Roman" w:hAnsi="Times New Roman" w:cs="Times New Roman"/>
          <w:i/>
          <w:sz w:val="28"/>
          <w:szCs w:val="28"/>
        </w:rPr>
        <w:t xml:space="preserve"> увеличению</w:t>
      </w:r>
      <w:r>
        <w:rPr>
          <w:rFonts w:ascii="Times New Roman" w:hAnsi="Times New Roman" w:cs="Times New Roman"/>
          <w:i/>
          <w:sz w:val="28"/>
          <w:szCs w:val="28"/>
          <w:lang w:val="ru-RU"/>
        </w:rPr>
        <w:t xml:space="preserve"> </w:t>
      </w:r>
      <w:r w:rsidRPr="006A74B8">
        <w:rPr>
          <w:rFonts w:ascii="Times New Roman" w:eastAsia="Times New Roman" w:hAnsi="Times New Roman" w:cs="Times New Roman"/>
          <w:i/>
          <w:sz w:val="28"/>
          <w:szCs w:val="28"/>
          <w:lang w:val="ru-RU"/>
        </w:rPr>
        <w:t>бюджет</w:t>
      </w:r>
      <w:r>
        <w:rPr>
          <w:rFonts w:ascii="Times New Roman" w:hAnsi="Times New Roman" w:cs="Times New Roman"/>
          <w:i/>
          <w:sz w:val="28"/>
          <w:szCs w:val="28"/>
          <w:lang w:val="ru-RU"/>
        </w:rPr>
        <w:t xml:space="preserve">ных доходов, аудит </w:t>
      </w:r>
      <w:r>
        <w:rPr>
          <w:rFonts w:ascii="Times New Roman" w:hAnsi="Times New Roman" w:cs="Times New Roman"/>
          <w:bCs/>
          <w:i/>
          <w:sz w:val="28"/>
          <w:szCs w:val="28"/>
          <w:lang w:val="ru-RU" w:eastAsia="ro-RO"/>
        </w:rPr>
        <w:t xml:space="preserve">отмечает некоторые проблемы и уязвимости, ограничивающие </w:t>
      </w:r>
      <w:r w:rsidRPr="00D61DD8">
        <w:rPr>
          <w:rFonts w:ascii="Times New Roman" w:eastAsia="Times New Roman" w:hAnsi="Times New Roman" w:cs="Times New Roman"/>
          <w:bCs/>
          <w:i/>
          <w:sz w:val="28"/>
          <w:szCs w:val="28"/>
          <w:lang w:eastAsia="ru-RU"/>
        </w:rPr>
        <w:t>эффективност</w:t>
      </w:r>
      <w:r w:rsidRPr="00D61DD8">
        <w:rPr>
          <w:rFonts w:ascii="Times New Roman" w:hAnsi="Times New Roman" w:cs="Times New Roman"/>
          <w:bCs/>
          <w:i/>
          <w:sz w:val="28"/>
          <w:szCs w:val="28"/>
          <w:lang w:eastAsia="ro-RO"/>
        </w:rPr>
        <w:t xml:space="preserve">ь и </w:t>
      </w:r>
      <w:r w:rsidRPr="00D61DD8">
        <w:rPr>
          <w:rFonts w:ascii="Times New Roman" w:eastAsia="Times New Roman" w:hAnsi="Times New Roman" w:cs="Times New Roman"/>
          <w:bCs/>
          <w:i/>
          <w:sz w:val="28"/>
          <w:szCs w:val="28"/>
          <w:lang w:eastAsia="ru-RU"/>
        </w:rPr>
        <w:t xml:space="preserve">результативность налогового и таможенного администрирования по сбору налогов и сборов. Так, изменение годового бюджетного задания по сбору доходов, нереализация плана поступлений в аспекте некоторых налогов и сборов, замедленный темп роста доходов, собранных ГНС и ТС, соотнесенный </w:t>
      </w:r>
      <w:r>
        <w:rPr>
          <w:rFonts w:ascii="Times New Roman" w:eastAsia="Times New Roman" w:hAnsi="Times New Roman" w:cs="Times New Roman"/>
          <w:bCs/>
          <w:i/>
          <w:sz w:val="28"/>
          <w:szCs w:val="28"/>
          <w:lang w:eastAsia="ru-RU"/>
        </w:rPr>
        <w:t>к</w:t>
      </w:r>
      <w:r w:rsidRPr="00D61DD8">
        <w:rPr>
          <w:rFonts w:ascii="Times New Roman" w:eastAsia="Times New Roman" w:hAnsi="Times New Roman" w:cs="Times New Roman"/>
          <w:bCs/>
          <w:i/>
          <w:sz w:val="28"/>
          <w:szCs w:val="28"/>
          <w:lang w:eastAsia="ru-RU"/>
        </w:rPr>
        <w:t xml:space="preserve"> эволюци</w:t>
      </w:r>
      <w:r>
        <w:rPr>
          <w:rFonts w:ascii="Times New Roman" w:eastAsia="Times New Roman" w:hAnsi="Times New Roman" w:cs="Times New Roman"/>
          <w:bCs/>
          <w:i/>
          <w:sz w:val="28"/>
          <w:szCs w:val="28"/>
          <w:lang w:eastAsia="ru-RU"/>
        </w:rPr>
        <w:t>и</w:t>
      </w:r>
      <w:r w:rsidRPr="00D61DD8">
        <w:rPr>
          <w:rFonts w:ascii="Times New Roman" w:eastAsia="Times New Roman" w:hAnsi="Times New Roman" w:cs="Times New Roman"/>
          <w:bCs/>
          <w:i/>
          <w:sz w:val="28"/>
          <w:szCs w:val="28"/>
          <w:lang w:eastAsia="ru-RU"/>
        </w:rPr>
        <w:t xml:space="preserve"> ВВП, непредсказуемые изменения в налогово-бюджетной политике </w:t>
      </w:r>
      <w:r>
        <w:rPr>
          <w:rFonts w:ascii="Times New Roman" w:eastAsia="Times New Roman" w:hAnsi="Times New Roman" w:cs="Times New Roman"/>
          <w:bCs/>
          <w:i/>
          <w:sz w:val="28"/>
          <w:szCs w:val="28"/>
          <w:lang w:eastAsia="ru-RU"/>
        </w:rPr>
        <w:t>в</w:t>
      </w:r>
      <w:r w:rsidRPr="00D61DD8">
        <w:rPr>
          <w:rFonts w:ascii="Times New Roman" w:eastAsia="Times New Roman" w:hAnsi="Times New Roman" w:cs="Times New Roman"/>
          <w:bCs/>
          <w:i/>
          <w:sz w:val="28"/>
          <w:szCs w:val="28"/>
          <w:lang w:eastAsia="ru-RU"/>
        </w:rPr>
        <w:t xml:space="preserve"> течение года, которые увеличили бюджетные доходы без административных усилий, низкий уровень добровольного соблюдения декларирования и оплаты налогового и таможенного обязательства повлияли на эффективность налогового и таможенного администрирования, генерируя результативность ниже ожидаемого уровня.</w:t>
      </w:r>
    </w:p>
    <w:p w:rsidR="00215E28" w:rsidRPr="00CF76AE" w:rsidRDefault="00215E28" w:rsidP="00215E28">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FB1ADB">
        <w:rPr>
          <w:rFonts w:ascii="Times New Roman" w:hAnsi="Times New Roman" w:cs="Times New Roman"/>
          <w:sz w:val="28"/>
          <w:szCs w:val="28"/>
          <w:lang w:val="ru-RU"/>
        </w:rPr>
        <w:t xml:space="preserve">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доходы, </w:t>
      </w:r>
      <w:r>
        <w:rPr>
          <w:rFonts w:ascii="Times New Roman" w:eastAsia="Times New Roman" w:hAnsi="Times New Roman" w:cs="Times New Roman"/>
          <w:sz w:val="28"/>
          <w:szCs w:val="28"/>
          <w:lang w:eastAsia="ru-RU"/>
        </w:rPr>
        <w:t xml:space="preserve">администрируемые </w:t>
      </w:r>
      <w:r>
        <w:rPr>
          <w:rFonts w:ascii="Times New Roman" w:eastAsia="Times New Roman" w:hAnsi="Times New Roman" w:cs="Times New Roman"/>
          <w:sz w:val="28"/>
          <w:szCs w:val="28"/>
          <w:lang w:val="ru-RU" w:eastAsia="ru-RU"/>
        </w:rPr>
        <w:t xml:space="preserve">налоговыми и таможенными органами, в общих доходах НПБ составили </w:t>
      </w:r>
      <w:r w:rsidRPr="001D0846">
        <w:rPr>
          <w:rFonts w:ascii="Times New Roman" w:hAnsi="Times New Roman" w:cs="Times New Roman"/>
          <w:sz w:val="28"/>
          <w:szCs w:val="28"/>
        </w:rPr>
        <w:t>50,3</w:t>
      </w:r>
      <w:r>
        <w:rPr>
          <w:rFonts w:ascii="Times New Roman" w:hAnsi="Times New Roman" w:cs="Times New Roman"/>
          <w:sz w:val="28"/>
          <w:szCs w:val="28"/>
          <w:lang w:val="ru-RU"/>
        </w:rPr>
        <w:t xml:space="preserve"> млрд. леев (без возврата НДС), увеличившись на 7,7 млрд. леев против </w:t>
      </w:r>
      <w:r w:rsidRPr="001D0846">
        <w:rPr>
          <w:rFonts w:ascii="Times New Roman" w:hAnsi="Times New Roman" w:cs="Times New Roman"/>
          <w:sz w:val="28"/>
          <w:szCs w:val="28"/>
        </w:rPr>
        <w:t>2016</w:t>
      </w:r>
      <w:r>
        <w:rPr>
          <w:rFonts w:ascii="Times New Roman" w:hAnsi="Times New Roman" w:cs="Times New Roman"/>
          <w:sz w:val="28"/>
          <w:szCs w:val="28"/>
          <w:lang w:val="ru-RU"/>
        </w:rPr>
        <w:t xml:space="preserve"> года и на </w:t>
      </w:r>
      <w:r w:rsidRPr="001D0846">
        <w:rPr>
          <w:rFonts w:ascii="Times New Roman" w:hAnsi="Times New Roman" w:cs="Times New Roman"/>
          <w:sz w:val="28"/>
          <w:szCs w:val="28"/>
        </w:rPr>
        <w:t>11,7</w:t>
      </w:r>
      <w:r>
        <w:rPr>
          <w:rFonts w:ascii="Times New Roman" w:hAnsi="Times New Roman" w:cs="Times New Roman"/>
          <w:sz w:val="28"/>
          <w:szCs w:val="28"/>
          <w:lang w:val="ru-RU"/>
        </w:rPr>
        <w:t xml:space="preserve"> млрд. леев по сравнению с 2015 годом, что </w:t>
      </w:r>
      <w:r w:rsidRPr="00CF76A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положительной тенденции увеличения </w:t>
      </w:r>
      <w:r w:rsidRPr="00CF76AE">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ных доходов. </w:t>
      </w:r>
      <w:r w:rsidRPr="00CF76AE">
        <w:rPr>
          <w:rFonts w:ascii="Times New Roman" w:hAnsi="Times New Roman" w:cs="Times New Roman"/>
          <w:i/>
          <w:sz w:val="28"/>
          <w:szCs w:val="28"/>
          <w:lang w:val="ru-RU"/>
        </w:rPr>
        <w:t xml:space="preserve">Эволюция и удельный вес доходов, </w:t>
      </w:r>
      <w:r w:rsidRPr="00CF76AE">
        <w:rPr>
          <w:rFonts w:ascii="Times New Roman" w:eastAsia="Times New Roman" w:hAnsi="Times New Roman" w:cs="Times New Roman"/>
          <w:i/>
          <w:sz w:val="28"/>
          <w:szCs w:val="28"/>
          <w:lang w:eastAsia="ru-RU"/>
        </w:rPr>
        <w:t>администрируемых ГНС и ТС, в общих доходах НПБ представлены на диаграмме №2.</w:t>
      </w:r>
    </w:p>
    <w:p w:rsidR="00215E28" w:rsidRPr="001D0846" w:rsidRDefault="00215E28" w:rsidP="00215E28">
      <w:pPr>
        <w:spacing w:after="0" w:line="276" w:lineRule="auto"/>
        <w:ind w:right="-96"/>
        <w:jc w:val="right"/>
        <w:rPr>
          <w:rFonts w:ascii="Times New Roman" w:hAnsi="Times New Roman" w:cs="Times New Roman"/>
          <w:b/>
          <w:i/>
          <w:sz w:val="28"/>
          <w:szCs w:val="28"/>
          <w:lang w:val="it-IT" w:eastAsia="ru-RU"/>
        </w:rPr>
      </w:pPr>
      <w:r>
        <w:rPr>
          <w:rFonts w:ascii="Times New Roman" w:hAnsi="Times New Roman" w:cs="Times New Roman"/>
          <w:b/>
          <w:i/>
          <w:sz w:val="28"/>
          <w:szCs w:val="28"/>
          <w:lang w:val="ru-RU"/>
        </w:rPr>
        <w:t>Диаграмма</w:t>
      </w:r>
      <w:r w:rsidRPr="00CF76AE">
        <w:rPr>
          <w:rFonts w:ascii="Times New Roman" w:hAnsi="Times New Roman" w:cs="Times New Roman"/>
          <w:b/>
          <w:i/>
          <w:sz w:val="28"/>
          <w:szCs w:val="28"/>
          <w:lang w:val="ru-RU"/>
        </w:rPr>
        <w:t xml:space="preserve"> №</w:t>
      </w:r>
      <w:r>
        <w:rPr>
          <w:rFonts w:ascii="Times New Roman" w:hAnsi="Times New Roman" w:cs="Times New Roman"/>
          <w:b/>
          <w:i/>
          <w:sz w:val="28"/>
          <w:szCs w:val="28"/>
          <w:lang w:val="it-IT" w:eastAsia="ru-RU"/>
        </w:rPr>
        <w:t>2</w:t>
      </w:r>
      <w:r w:rsidRPr="001D0846">
        <w:rPr>
          <w:rFonts w:ascii="Times New Roman" w:hAnsi="Times New Roman" w:cs="Times New Roman"/>
          <w:i/>
          <w:sz w:val="24"/>
          <w:szCs w:val="24"/>
          <w:lang w:val="it-IT" w:eastAsia="ru-RU"/>
        </w:rPr>
        <w:t xml:space="preserve">  </w:t>
      </w:r>
    </w:p>
    <w:p w:rsidR="00215E28" w:rsidRPr="00077525" w:rsidRDefault="00215E28" w:rsidP="00215E28">
      <w:pPr>
        <w:spacing w:after="0" w:line="276" w:lineRule="auto"/>
        <w:ind w:right="-424"/>
        <w:jc w:val="center"/>
        <w:rPr>
          <w:rFonts w:ascii="Times New Roman" w:hAnsi="Times New Roman" w:cs="Times New Roman"/>
          <w:i/>
          <w:sz w:val="24"/>
          <w:szCs w:val="24"/>
          <w:lang w:eastAsia="ru-RU"/>
        </w:rPr>
      </w:pPr>
      <w:r w:rsidRPr="00077525">
        <w:rPr>
          <w:rFonts w:ascii="Times New Roman" w:hAnsi="Times New Roman" w:cs="Times New Roman"/>
          <w:i/>
          <w:sz w:val="24"/>
          <w:szCs w:val="24"/>
          <w:lang w:eastAsia="ru-RU"/>
        </w:rPr>
        <w:t xml:space="preserve">                                                                                                                                          (млрд. леев)</w:t>
      </w:r>
    </w:p>
    <w:p w:rsidR="00215E28" w:rsidRPr="001D0846" w:rsidRDefault="00215E28" w:rsidP="00215E28">
      <w:pPr>
        <w:tabs>
          <w:tab w:val="left" w:pos="5316"/>
          <w:tab w:val="left" w:pos="9450"/>
        </w:tabs>
        <w:spacing w:after="0" w:line="240" w:lineRule="auto"/>
        <w:ind w:right="-418"/>
        <w:rPr>
          <w:rFonts w:ascii="Times New Roman" w:eastAsia="Calibri" w:hAnsi="Times New Roman" w:cs="Times New Roman"/>
          <w:i/>
          <w:sz w:val="20"/>
          <w:szCs w:val="20"/>
        </w:rPr>
      </w:pPr>
      <w:r w:rsidRPr="001D0846">
        <w:rPr>
          <w:rFonts w:ascii="Times New Roman" w:hAnsi="Times New Roman" w:cs="Times New Roman"/>
          <w:b/>
          <w:noProof/>
          <w:sz w:val="16"/>
          <w:szCs w:val="16"/>
          <w:lang w:val="en-GB" w:eastAsia="en-GB"/>
        </w:rPr>
        <w:lastRenderedPageBreak/>
        <w:drawing>
          <wp:inline distT="0" distB="0" distL="0" distR="0" wp14:anchorId="53381170" wp14:editId="2901DD77">
            <wp:extent cx="5974080" cy="1850571"/>
            <wp:effectExtent l="0" t="0" r="7620" b="1651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Calibri" w:hAnsi="Times New Roman" w:cs="Times New Roman"/>
          <w:b/>
          <w:i/>
          <w:sz w:val="20"/>
          <w:szCs w:val="20"/>
          <w:lang w:val="ru-RU"/>
        </w:rPr>
        <w:t>Источник</w:t>
      </w:r>
      <w:r w:rsidRPr="007D7DC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информаций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из</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поступлениях в НПБ, администрируемых ГНС и ТС, за </w:t>
      </w:r>
      <w:r w:rsidRPr="001D0846">
        <w:rPr>
          <w:rFonts w:ascii="Times New Roman" w:eastAsia="Calibri" w:hAnsi="Times New Roman" w:cs="Times New Roman"/>
          <w:i/>
          <w:sz w:val="20"/>
          <w:szCs w:val="20"/>
        </w:rPr>
        <w:t>2015-2017</w:t>
      </w:r>
      <w:r>
        <w:rPr>
          <w:rFonts w:ascii="Times New Roman" w:eastAsia="Calibri" w:hAnsi="Times New Roman" w:cs="Times New Roman"/>
          <w:i/>
          <w:sz w:val="20"/>
          <w:szCs w:val="20"/>
          <w:lang w:val="ru-RU"/>
        </w:rPr>
        <w:t xml:space="preserve"> годы</w:t>
      </w:r>
      <w:r w:rsidRPr="001D0846">
        <w:rPr>
          <w:rFonts w:ascii="Times New Roman" w:eastAsia="Calibri" w:hAnsi="Times New Roman" w:cs="Times New Roman"/>
          <w:i/>
          <w:sz w:val="20"/>
          <w:szCs w:val="20"/>
        </w:rPr>
        <w:t>.</w:t>
      </w:r>
    </w:p>
    <w:p w:rsidR="00215E28" w:rsidRPr="00CF76AE" w:rsidRDefault="00215E28" w:rsidP="00215E28">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представленных на диаграмме, </w:t>
      </w:r>
      <w:r w:rsidRPr="003E6B03">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в целом </w:t>
      </w:r>
      <w:r w:rsidRPr="003E6B03">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доходов, </w:t>
      </w:r>
      <w:r>
        <w:rPr>
          <w:rFonts w:ascii="Times New Roman" w:eastAsia="Times New Roman" w:hAnsi="Times New Roman" w:cs="Times New Roman"/>
          <w:sz w:val="28"/>
          <w:szCs w:val="28"/>
          <w:lang w:eastAsia="ru-RU"/>
        </w:rPr>
        <w:t xml:space="preserve">администрируемых </w:t>
      </w:r>
      <w:r>
        <w:rPr>
          <w:rFonts w:ascii="Times New Roman" w:eastAsia="Times New Roman" w:hAnsi="Times New Roman" w:cs="Times New Roman"/>
          <w:sz w:val="28"/>
          <w:szCs w:val="28"/>
          <w:lang w:val="ru-RU" w:eastAsia="ru-RU"/>
        </w:rPr>
        <w:t xml:space="preserve">налоговыми и таможенными органами, в общих доходах НПБ возрастает (с </w:t>
      </w:r>
      <w:r w:rsidRPr="001D0846">
        <w:rPr>
          <w:rFonts w:ascii="Times New Roman" w:hAnsi="Times New Roman" w:cs="Times New Roman"/>
          <w:sz w:val="28"/>
          <w:szCs w:val="28"/>
        </w:rPr>
        <w:t xml:space="preserve">88,3%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 до </w:t>
      </w:r>
      <w:r>
        <w:rPr>
          <w:rFonts w:ascii="Times New Roman" w:hAnsi="Times New Roman" w:cs="Times New Roman"/>
          <w:sz w:val="28"/>
          <w:szCs w:val="28"/>
        </w:rPr>
        <w:t>94,2</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Pr>
          <w:rFonts w:ascii="Times New Roman" w:hAnsi="Times New Roman" w:cs="Times New Roman"/>
          <w:sz w:val="28"/>
          <w:szCs w:val="28"/>
        </w:rPr>
        <w:t>)</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Также, аудит констатировал возрастающий </w:t>
      </w:r>
      <w:r w:rsidRPr="003E6B03">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доходов, </w:t>
      </w:r>
      <w:r>
        <w:rPr>
          <w:rFonts w:ascii="Times New Roman" w:eastAsia="Times New Roman" w:hAnsi="Times New Roman" w:cs="Times New Roman"/>
          <w:sz w:val="28"/>
          <w:szCs w:val="28"/>
          <w:lang w:eastAsia="ru-RU"/>
        </w:rPr>
        <w:t xml:space="preserve">администрируемых ГНС и ТС (без возврата НДС) в общих доходах ГБ, который в 2017 году составил </w:t>
      </w:r>
      <w:r w:rsidRPr="001D0846">
        <w:rPr>
          <w:rFonts w:ascii="Times New Roman" w:hAnsi="Times New Roman" w:cs="Times New Roman"/>
          <w:sz w:val="28"/>
          <w:szCs w:val="28"/>
        </w:rPr>
        <w:t>94,7%,</w:t>
      </w:r>
      <w:r>
        <w:rPr>
          <w:rFonts w:ascii="Times New Roman" w:hAnsi="Times New Roman" w:cs="Times New Roman"/>
          <w:sz w:val="28"/>
          <w:szCs w:val="28"/>
          <w:lang w:val="ru-RU"/>
        </w:rPr>
        <w:t xml:space="preserve"> увеличившись на 9,3 п.п. против 2015 года. </w:t>
      </w:r>
      <w:r w:rsidRPr="001F5C1B">
        <w:rPr>
          <w:rFonts w:ascii="Times New Roman" w:hAnsi="Times New Roman" w:cs="Times New Roman"/>
          <w:i/>
          <w:sz w:val="28"/>
          <w:szCs w:val="28"/>
          <w:lang w:val="ru-RU"/>
        </w:rPr>
        <w:t xml:space="preserve">Эволюция и удельный вес доходов, </w:t>
      </w:r>
      <w:r w:rsidRPr="001F5C1B">
        <w:rPr>
          <w:rFonts w:ascii="Times New Roman" w:eastAsia="Times New Roman" w:hAnsi="Times New Roman" w:cs="Times New Roman"/>
          <w:i/>
          <w:sz w:val="28"/>
          <w:szCs w:val="28"/>
          <w:lang w:eastAsia="ru-RU"/>
        </w:rPr>
        <w:t>администрируемых ГНС и ТС, в общих доходах ГБ</w:t>
      </w:r>
      <w:r>
        <w:rPr>
          <w:rFonts w:ascii="Times New Roman" w:eastAsia="Times New Roman" w:hAnsi="Times New Roman" w:cs="Times New Roman"/>
          <w:sz w:val="28"/>
          <w:szCs w:val="28"/>
          <w:lang w:eastAsia="ru-RU"/>
        </w:rPr>
        <w:t xml:space="preserve"> </w:t>
      </w:r>
      <w:r w:rsidRPr="00CF76AE">
        <w:rPr>
          <w:rFonts w:ascii="Times New Roman" w:eastAsia="Times New Roman" w:hAnsi="Times New Roman" w:cs="Times New Roman"/>
          <w:i/>
          <w:sz w:val="28"/>
          <w:szCs w:val="28"/>
          <w:lang w:eastAsia="ru-RU"/>
        </w:rPr>
        <w:t>представлены на диаграмме №</w:t>
      </w:r>
      <w:r>
        <w:rPr>
          <w:rFonts w:ascii="Times New Roman" w:eastAsia="Times New Roman" w:hAnsi="Times New Roman" w:cs="Times New Roman"/>
          <w:i/>
          <w:sz w:val="28"/>
          <w:szCs w:val="28"/>
          <w:lang w:eastAsia="ru-RU"/>
        </w:rPr>
        <w:t>3</w:t>
      </w:r>
      <w:r w:rsidRPr="00CF76AE">
        <w:rPr>
          <w:rFonts w:ascii="Times New Roman" w:eastAsia="Times New Roman" w:hAnsi="Times New Roman" w:cs="Times New Roman"/>
          <w:i/>
          <w:sz w:val="28"/>
          <w:szCs w:val="28"/>
          <w:lang w:eastAsia="ru-RU"/>
        </w:rPr>
        <w:t>.</w:t>
      </w:r>
    </w:p>
    <w:p w:rsidR="00215E28" w:rsidRPr="001D0846" w:rsidRDefault="00215E28" w:rsidP="00215E28">
      <w:pPr>
        <w:spacing w:after="0" w:line="276" w:lineRule="auto"/>
        <w:ind w:right="-6"/>
        <w:jc w:val="right"/>
        <w:rPr>
          <w:rFonts w:ascii="Times New Roman" w:hAnsi="Times New Roman" w:cs="Times New Roman"/>
          <w:b/>
          <w:i/>
          <w:sz w:val="28"/>
          <w:szCs w:val="28"/>
          <w:lang w:val="it-IT" w:eastAsia="ru-RU"/>
        </w:rPr>
      </w:pPr>
      <w:r>
        <w:rPr>
          <w:rFonts w:ascii="Times New Roman" w:hAnsi="Times New Roman" w:cs="Times New Roman"/>
          <w:b/>
          <w:i/>
          <w:sz w:val="28"/>
          <w:szCs w:val="28"/>
          <w:lang w:val="ru-RU"/>
        </w:rPr>
        <w:t>Диаграмма №</w:t>
      </w:r>
      <w:r>
        <w:rPr>
          <w:rFonts w:ascii="Times New Roman" w:hAnsi="Times New Roman" w:cs="Times New Roman"/>
          <w:b/>
          <w:i/>
          <w:sz w:val="28"/>
          <w:szCs w:val="28"/>
          <w:lang w:val="it-IT" w:eastAsia="ru-RU"/>
        </w:rPr>
        <w:t>3</w:t>
      </w:r>
      <w:r w:rsidRPr="001D0846">
        <w:rPr>
          <w:rFonts w:ascii="Times New Roman" w:hAnsi="Times New Roman" w:cs="Times New Roman"/>
          <w:i/>
          <w:sz w:val="24"/>
          <w:szCs w:val="24"/>
          <w:lang w:val="it-IT" w:eastAsia="ru-RU"/>
        </w:rPr>
        <w:t xml:space="preserve">  </w:t>
      </w:r>
    </w:p>
    <w:p w:rsidR="00215E28" w:rsidRPr="001D0846" w:rsidRDefault="00215E28" w:rsidP="00215E28">
      <w:pPr>
        <w:spacing w:after="0" w:line="276" w:lineRule="auto"/>
        <w:ind w:right="-6"/>
        <w:jc w:val="right"/>
        <w:rPr>
          <w:rFonts w:ascii="Times New Roman" w:hAnsi="Times New Roman" w:cs="Times New Roman"/>
          <w:i/>
          <w:sz w:val="24"/>
          <w:szCs w:val="24"/>
          <w:lang w:val="it-IT" w:eastAsia="ru-RU"/>
        </w:rPr>
      </w:pPr>
      <w:r w:rsidRPr="001D0846">
        <w:rPr>
          <w:rFonts w:ascii="Times New Roman" w:hAnsi="Times New Roman" w:cs="Times New Roman"/>
          <w:i/>
          <w:sz w:val="24"/>
          <w:szCs w:val="24"/>
          <w:lang w:val="it-IT" w:eastAsia="ru-RU"/>
        </w:rPr>
        <w:t>(</w:t>
      </w:r>
      <w:r>
        <w:rPr>
          <w:rFonts w:ascii="Times New Roman" w:hAnsi="Times New Roman" w:cs="Times New Roman"/>
          <w:i/>
          <w:sz w:val="24"/>
          <w:szCs w:val="24"/>
          <w:lang w:val="ru-RU" w:eastAsia="ru-RU"/>
        </w:rPr>
        <w:t>млрд</w:t>
      </w:r>
      <w:r w:rsidRPr="001D0846">
        <w:rPr>
          <w:rFonts w:ascii="Times New Roman" w:hAnsi="Times New Roman" w:cs="Times New Roman"/>
          <w:i/>
          <w:sz w:val="24"/>
          <w:szCs w:val="24"/>
          <w:lang w:val="it-IT" w:eastAsia="ru-RU"/>
        </w:rPr>
        <w:t>.</w:t>
      </w:r>
      <w:r>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val="it-IT" w:eastAsia="ru-RU"/>
        </w:rPr>
        <w:t>)</w:t>
      </w:r>
    </w:p>
    <w:p w:rsidR="00215E28" w:rsidRPr="001D0846" w:rsidRDefault="00215E28" w:rsidP="00215E28">
      <w:pPr>
        <w:tabs>
          <w:tab w:val="left" w:pos="3330"/>
          <w:tab w:val="left" w:pos="5316"/>
        </w:tabs>
        <w:spacing w:after="0" w:line="276" w:lineRule="auto"/>
        <w:rPr>
          <w:rFonts w:ascii="Times New Roman" w:hAnsi="Times New Roman" w:cs="Times New Roman"/>
          <w:sz w:val="28"/>
          <w:szCs w:val="28"/>
          <w14:glow w14:rad="38100">
            <w14:srgbClr w14:val="000000"/>
          </w14:glow>
          <w14:textOutline w14:w="9525" w14:cap="rnd" w14:cmpd="sng" w14:algn="ctr">
            <w14:gradFill>
              <w14:gsLst>
                <w14:gs w14:pos="0">
                  <w14:schemeClr w14:val="accent1">
                    <w14:alpha w14:val="5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D0846">
        <w:rPr>
          <w:rFonts w:ascii="Times New Roman" w:hAnsi="Times New Roman" w:cs="Times New Roman"/>
          <w:b/>
          <w:noProof/>
          <w:sz w:val="16"/>
          <w:szCs w:val="16"/>
          <w:lang w:val="en-GB" w:eastAsia="en-GB"/>
        </w:rPr>
        <w:drawing>
          <wp:inline distT="0" distB="0" distL="0" distR="0" wp14:anchorId="17849554" wp14:editId="54616CF1">
            <wp:extent cx="5935980" cy="2758440"/>
            <wp:effectExtent l="0" t="0" r="7620"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5E28" w:rsidRDefault="00215E28" w:rsidP="00215E28">
      <w:pPr>
        <w:tabs>
          <w:tab w:val="left" w:pos="5316"/>
        </w:tabs>
        <w:spacing w:before="120" w:after="0" w:line="240" w:lineRule="auto"/>
        <w:ind w:right="-329"/>
        <w:rPr>
          <w:rFonts w:ascii="Times New Roman" w:eastAsia="Calibri" w:hAnsi="Times New Roman" w:cs="Times New Roman"/>
          <w:b/>
          <w:i/>
          <w:sz w:val="20"/>
          <w:szCs w:val="20"/>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информаций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из</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поступлениях в НПБ, администрируемых ГНС и ТС, за </w:t>
      </w:r>
      <w:r w:rsidRPr="001D0846">
        <w:rPr>
          <w:rFonts w:ascii="Times New Roman" w:eastAsia="Calibri" w:hAnsi="Times New Roman" w:cs="Times New Roman"/>
          <w:i/>
          <w:sz w:val="20"/>
          <w:szCs w:val="20"/>
        </w:rPr>
        <w:t>2015-2017</w:t>
      </w:r>
      <w:r>
        <w:rPr>
          <w:rFonts w:ascii="Times New Roman" w:eastAsia="Calibri" w:hAnsi="Times New Roman" w:cs="Times New Roman"/>
          <w:i/>
          <w:sz w:val="20"/>
          <w:szCs w:val="20"/>
          <w:lang w:val="ru-RU"/>
        </w:rPr>
        <w:t xml:space="preserve"> годы</w:t>
      </w:r>
    </w:p>
    <w:p w:rsidR="00215E28" w:rsidRPr="001F5C1B" w:rsidRDefault="00215E28" w:rsidP="00215E28">
      <w:pPr>
        <w:tabs>
          <w:tab w:val="left" w:pos="5316"/>
        </w:tabs>
        <w:spacing w:after="0" w:line="240" w:lineRule="auto"/>
        <w:ind w:right="-331"/>
        <w:rPr>
          <w:rFonts w:ascii="Times New Roman" w:eastAsia="Calibri" w:hAnsi="Times New Roman" w:cs="Times New Roman"/>
          <w:i/>
          <w:sz w:val="16"/>
          <w:szCs w:val="16"/>
          <w:lang w:val="ru-RU"/>
        </w:rPr>
      </w:pPr>
    </w:p>
    <w:p w:rsidR="00215E28" w:rsidRPr="005F4B77"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Анализ представленных на диаграмме</w:t>
      </w:r>
      <w:r w:rsidRPr="001F5C1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данных показывает на увеличение доходов, </w:t>
      </w:r>
      <w:r>
        <w:rPr>
          <w:rFonts w:ascii="Times New Roman" w:eastAsia="Times New Roman" w:hAnsi="Times New Roman" w:cs="Times New Roman"/>
          <w:sz w:val="28"/>
          <w:szCs w:val="28"/>
          <w:lang w:eastAsia="ru-RU"/>
        </w:rPr>
        <w:t xml:space="preserve">администрируемых ГНС и ТС, в общих доходах ГБ (с </w:t>
      </w:r>
      <w:r w:rsidRPr="001D0846">
        <w:rPr>
          <w:rFonts w:ascii="Times New Roman" w:hAnsi="Times New Roman" w:cs="Times New Roman"/>
          <w:sz w:val="28"/>
          <w:szCs w:val="28"/>
        </w:rPr>
        <w:t>24</w:t>
      </w:r>
      <w:r>
        <w:rPr>
          <w:rFonts w:ascii="Times New Roman" w:hAnsi="Times New Roman" w:cs="Times New Roman"/>
          <w:sz w:val="28"/>
          <w:szCs w:val="28"/>
        </w:rPr>
        <w:t>,0</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млрд. леев в </w:t>
      </w:r>
      <w:r w:rsidRPr="001D0846">
        <w:rPr>
          <w:rFonts w:ascii="Times New Roman" w:hAnsi="Times New Roman" w:cs="Times New Roman"/>
          <w:sz w:val="28"/>
          <w:szCs w:val="28"/>
        </w:rPr>
        <w:t xml:space="preserve">2015 </w:t>
      </w:r>
      <w:r>
        <w:rPr>
          <w:rFonts w:ascii="Times New Roman" w:hAnsi="Times New Roman" w:cs="Times New Roman"/>
          <w:sz w:val="28"/>
          <w:szCs w:val="28"/>
          <w:lang w:val="ru-RU"/>
        </w:rPr>
        <w:t xml:space="preserve">году до </w:t>
      </w:r>
      <w:r w:rsidRPr="001D0846">
        <w:rPr>
          <w:rFonts w:ascii="Times New Roman" w:hAnsi="Times New Roman" w:cs="Times New Roman"/>
          <w:sz w:val="28"/>
          <w:szCs w:val="28"/>
        </w:rPr>
        <w:t>31,9</w:t>
      </w:r>
      <w:r>
        <w:rPr>
          <w:rFonts w:ascii="Times New Roman" w:hAnsi="Times New Roman" w:cs="Times New Roman"/>
          <w:sz w:val="28"/>
          <w:szCs w:val="28"/>
          <w:lang w:val="ru-RU"/>
        </w:rPr>
        <w:t xml:space="preserve"> млрд. леев</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Pr>
          <w:rFonts w:ascii="Times New Roman" w:hAnsi="Times New Roman" w:cs="Times New Roman"/>
          <w:sz w:val="28"/>
          <w:szCs w:val="28"/>
        </w:rPr>
        <w:t>)</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w:t>
      </w:r>
      <w:r w:rsidRPr="005F4B77">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указывается</w:t>
      </w:r>
      <w:r>
        <w:rPr>
          <w:rFonts w:ascii="Times New Roman" w:hAnsi="Times New Roman" w:cs="Times New Roman"/>
          <w:sz w:val="28"/>
          <w:szCs w:val="28"/>
          <w:lang w:val="ru-RU"/>
        </w:rPr>
        <w:t xml:space="preserve">, что на фоне роста </w:t>
      </w:r>
      <w:r w:rsidRPr="005F4B77">
        <w:rPr>
          <w:rFonts w:ascii="Times New Roman" w:hAnsi="Times New Roman" w:cs="Times New Roman"/>
          <w:sz w:val="28"/>
          <w:szCs w:val="28"/>
          <w:lang w:val="ru-RU"/>
        </w:rPr>
        <w:t xml:space="preserve">налоговых и таможенных </w:t>
      </w:r>
      <w:r>
        <w:rPr>
          <w:rFonts w:ascii="Times New Roman" w:hAnsi="Times New Roman" w:cs="Times New Roman"/>
          <w:sz w:val="28"/>
          <w:szCs w:val="28"/>
          <w:lang w:val="ru-RU"/>
        </w:rPr>
        <w:t xml:space="preserve">доходов </w:t>
      </w:r>
      <w:r>
        <w:rPr>
          <w:rFonts w:ascii="Times New Roman" w:hAnsi="Times New Roman" w:cs="Times New Roman"/>
          <w:sz w:val="28"/>
          <w:szCs w:val="28"/>
          <w:lang w:val="ru-RU"/>
        </w:rPr>
        <w:lastRenderedPageBreak/>
        <w:t>наблюд</w:t>
      </w:r>
      <w:r w:rsidRPr="005F4B77">
        <w:rPr>
          <w:rFonts w:ascii="Times New Roman" w:hAnsi="Times New Roman" w:cs="Times New Roman"/>
          <w:bCs/>
          <w:sz w:val="28"/>
          <w:szCs w:val="28"/>
          <w:lang w:val="ru-RU" w:eastAsia="ro-RO"/>
        </w:rPr>
        <w:t>ается</w:t>
      </w:r>
      <w:r>
        <w:rPr>
          <w:rFonts w:ascii="Times New Roman" w:hAnsi="Times New Roman" w:cs="Times New Roman"/>
          <w:bCs/>
          <w:sz w:val="28"/>
          <w:szCs w:val="28"/>
          <w:lang w:val="ru-RU" w:eastAsia="ro-RO"/>
        </w:rPr>
        <w:t xml:space="preserve"> увеличение в целом доходов ГБ (с </w:t>
      </w:r>
      <w:r w:rsidRPr="001D0846">
        <w:rPr>
          <w:rFonts w:ascii="Times New Roman" w:hAnsi="Times New Roman" w:cs="Times New Roman"/>
          <w:sz w:val="28"/>
          <w:szCs w:val="28"/>
        </w:rPr>
        <w:t xml:space="preserve">28,1 </w:t>
      </w:r>
      <w:r>
        <w:rPr>
          <w:rFonts w:ascii="Times New Roman" w:hAnsi="Times New Roman" w:cs="Times New Roman"/>
          <w:sz w:val="28"/>
          <w:szCs w:val="28"/>
          <w:lang w:val="ru-RU"/>
        </w:rPr>
        <w:t xml:space="preserve">млрд. леев 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 до</w:t>
      </w:r>
      <w:r w:rsidRPr="001D0846">
        <w:rPr>
          <w:rFonts w:ascii="Times New Roman" w:hAnsi="Times New Roman" w:cs="Times New Roman"/>
          <w:sz w:val="28"/>
          <w:szCs w:val="28"/>
        </w:rPr>
        <w:t xml:space="preserve"> 33,7</w:t>
      </w:r>
      <w:r>
        <w:rPr>
          <w:rFonts w:ascii="Times New Roman" w:hAnsi="Times New Roman" w:cs="Times New Roman"/>
          <w:sz w:val="28"/>
          <w:szCs w:val="28"/>
          <w:lang w:val="ru-RU"/>
        </w:rPr>
        <w:t xml:space="preserve"> млрд. леев</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Pr>
          <w:rFonts w:ascii="Times New Roman" w:hAnsi="Times New Roman" w:cs="Times New Roman"/>
          <w:sz w:val="28"/>
          <w:szCs w:val="28"/>
        </w:rPr>
        <w:t>)</w:t>
      </w:r>
      <w:r w:rsidRPr="001D0846">
        <w:rPr>
          <w:rFonts w:ascii="Times New Roman" w:hAnsi="Times New Roman" w:cs="Times New Roman"/>
          <w:sz w:val="28"/>
          <w:szCs w:val="28"/>
        </w:rPr>
        <w:t>.</w:t>
      </w:r>
    </w:p>
    <w:p w:rsidR="00215E28" w:rsidRPr="00636040" w:rsidRDefault="00215E28" w:rsidP="00215E28">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Поскольку </w:t>
      </w:r>
      <w:r w:rsidRPr="005F4B77">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ь </w:t>
      </w:r>
      <w:r w:rsidRPr="005F4B77">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5F4B77">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val="ru-RU" w:eastAsia="ru-RU"/>
        </w:rPr>
        <w:t>налоговыми и таможенными органами</w:t>
      </w:r>
      <w:r w:rsidRPr="005F4B7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имеет существенное влияние на </w:t>
      </w:r>
      <w:r w:rsidRPr="005F4B7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ный баланс, с целью оценки уровня </w:t>
      </w:r>
      <w:r w:rsidRPr="005F4B7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w:t>
      </w:r>
      <w:r w:rsidRPr="005F4B77">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5F4B77">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val="ru-RU" w:eastAsia="ru-RU"/>
        </w:rPr>
        <w:t xml:space="preserve">ГНС и ТС необходима корреляция результатов </w:t>
      </w:r>
      <w:r w:rsidRPr="005F4B77">
        <w:rPr>
          <w:rFonts w:ascii="Times New Roman" w:eastAsia="Times New Roman" w:hAnsi="Times New Roman" w:cs="Times New Roman"/>
          <w:sz w:val="28"/>
          <w:szCs w:val="28"/>
          <w:lang w:eastAsia="ru-RU"/>
        </w:rPr>
        <w:t>налогов</w:t>
      </w:r>
      <w:r>
        <w:rPr>
          <w:rFonts w:ascii="Times New Roman" w:eastAsia="Times New Roman" w:hAnsi="Times New Roman" w:cs="Times New Roman"/>
          <w:sz w:val="28"/>
          <w:szCs w:val="28"/>
          <w:lang w:eastAsia="ru-RU"/>
        </w:rPr>
        <w:t>ого</w:t>
      </w:r>
      <w:r w:rsidRPr="005F4B7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таможенного</w:t>
      </w:r>
      <w:r w:rsidRPr="005F4B77">
        <w:rPr>
          <w:rFonts w:ascii="Times New Roman" w:eastAsia="Times New Roman" w:hAnsi="Times New Roman" w:cs="Times New Roman"/>
          <w:sz w:val="28"/>
          <w:szCs w:val="28"/>
          <w:lang w:eastAsia="ru-RU"/>
        </w:rPr>
        <w:t xml:space="preserve"> администрировани</w:t>
      </w:r>
      <w:r>
        <w:rPr>
          <w:rFonts w:ascii="Times New Roman" w:eastAsia="Times New Roman" w:hAnsi="Times New Roman" w:cs="Times New Roman"/>
          <w:sz w:val="28"/>
          <w:szCs w:val="28"/>
          <w:lang w:eastAsia="ru-RU"/>
        </w:rPr>
        <w:t>я</w:t>
      </w:r>
      <w:r w:rsidRPr="005F4B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эволюцией ВВП. </w:t>
      </w:r>
      <w:r w:rsidRPr="00636040">
        <w:rPr>
          <w:rFonts w:ascii="Times New Roman" w:eastAsia="Times New Roman" w:hAnsi="Times New Roman" w:cs="Times New Roman"/>
          <w:bCs/>
          <w:i/>
          <w:sz w:val="28"/>
          <w:szCs w:val="28"/>
          <w:lang w:val="ru-RU" w:eastAsia="ro-RO"/>
        </w:rPr>
        <w:t xml:space="preserve">Информация об удельном весе доходов, </w:t>
      </w:r>
      <w:r w:rsidRPr="00636040">
        <w:rPr>
          <w:rFonts w:ascii="Times New Roman" w:eastAsia="Times New Roman" w:hAnsi="Times New Roman" w:cs="Times New Roman"/>
          <w:bCs/>
          <w:i/>
          <w:sz w:val="28"/>
          <w:szCs w:val="28"/>
          <w:lang w:eastAsia="ru-RU"/>
        </w:rPr>
        <w:t xml:space="preserve">администрируемых </w:t>
      </w:r>
      <w:r w:rsidRPr="00636040">
        <w:rPr>
          <w:rFonts w:ascii="Times New Roman" w:eastAsia="Times New Roman" w:hAnsi="Times New Roman" w:cs="Times New Roman"/>
          <w:bCs/>
          <w:i/>
          <w:sz w:val="28"/>
          <w:szCs w:val="28"/>
          <w:lang w:val="ru-RU" w:eastAsia="ru-RU"/>
        </w:rPr>
        <w:t xml:space="preserve">налоговыми и таможенными </w:t>
      </w:r>
      <w:r w:rsidRPr="00636040">
        <w:rPr>
          <w:rFonts w:ascii="Times New Roman" w:eastAsia="Times New Roman" w:hAnsi="Times New Roman" w:cs="Times New Roman"/>
          <w:bCs/>
          <w:i/>
          <w:sz w:val="28"/>
          <w:szCs w:val="28"/>
          <w:lang w:eastAsia="ru-RU"/>
        </w:rPr>
        <w:t>органами, в ВВП</w:t>
      </w:r>
      <w:r>
        <w:rPr>
          <w:rFonts w:ascii="Times New Roman" w:eastAsia="Times New Roman" w:hAnsi="Times New Roman" w:cs="Times New Roman"/>
          <w:bCs/>
          <w:sz w:val="28"/>
          <w:szCs w:val="28"/>
          <w:lang w:eastAsia="ru-RU"/>
        </w:rPr>
        <w:t xml:space="preserve"> </w:t>
      </w:r>
      <w:r w:rsidRPr="00CF76AE">
        <w:rPr>
          <w:rFonts w:ascii="Times New Roman" w:eastAsia="Times New Roman" w:hAnsi="Times New Roman" w:cs="Times New Roman"/>
          <w:i/>
          <w:sz w:val="28"/>
          <w:szCs w:val="28"/>
          <w:lang w:eastAsia="ru-RU"/>
        </w:rPr>
        <w:t>представлен</w:t>
      </w:r>
      <w:r>
        <w:rPr>
          <w:rFonts w:ascii="Times New Roman" w:eastAsia="Times New Roman" w:hAnsi="Times New Roman" w:cs="Times New Roman"/>
          <w:i/>
          <w:sz w:val="28"/>
          <w:szCs w:val="28"/>
          <w:lang w:eastAsia="ru-RU"/>
        </w:rPr>
        <w:t>а</w:t>
      </w:r>
      <w:r w:rsidRPr="00CF76AE">
        <w:rPr>
          <w:rFonts w:ascii="Times New Roman" w:eastAsia="Times New Roman" w:hAnsi="Times New Roman" w:cs="Times New Roman"/>
          <w:i/>
          <w:sz w:val="28"/>
          <w:szCs w:val="28"/>
          <w:lang w:eastAsia="ru-RU"/>
        </w:rPr>
        <w:t xml:space="preserve"> на диаграмме №</w:t>
      </w:r>
      <w:r>
        <w:rPr>
          <w:rFonts w:ascii="Times New Roman" w:eastAsia="Times New Roman" w:hAnsi="Times New Roman" w:cs="Times New Roman"/>
          <w:i/>
          <w:sz w:val="28"/>
          <w:szCs w:val="28"/>
          <w:lang w:eastAsia="ru-RU"/>
        </w:rPr>
        <w:t>4.</w:t>
      </w:r>
    </w:p>
    <w:p w:rsidR="00215E28" w:rsidRDefault="00215E28" w:rsidP="00215E28">
      <w:pPr>
        <w:spacing w:after="0" w:line="276" w:lineRule="auto"/>
        <w:ind w:right="-6"/>
        <w:jc w:val="right"/>
        <w:rPr>
          <w:rFonts w:ascii="Times New Roman" w:hAnsi="Times New Roman" w:cs="Times New Roman"/>
          <w:b/>
          <w:i/>
          <w:sz w:val="28"/>
          <w:szCs w:val="28"/>
          <w:lang w:val="ru-RU"/>
        </w:rPr>
      </w:pPr>
    </w:p>
    <w:p w:rsidR="00215E28" w:rsidRPr="001D0846" w:rsidRDefault="00215E28" w:rsidP="00215E28">
      <w:pPr>
        <w:spacing w:after="0" w:line="276" w:lineRule="auto"/>
        <w:ind w:right="-6"/>
        <w:jc w:val="right"/>
        <w:rPr>
          <w:rFonts w:ascii="Times New Roman" w:hAnsi="Times New Roman" w:cs="Times New Roman"/>
          <w:b/>
          <w:i/>
          <w:sz w:val="28"/>
          <w:szCs w:val="28"/>
          <w:lang w:val="it-IT" w:eastAsia="ru-RU"/>
        </w:rPr>
      </w:pPr>
      <w:r>
        <w:rPr>
          <w:rFonts w:ascii="Times New Roman" w:hAnsi="Times New Roman" w:cs="Times New Roman"/>
          <w:b/>
          <w:i/>
          <w:sz w:val="28"/>
          <w:szCs w:val="28"/>
          <w:lang w:val="ru-RU"/>
        </w:rPr>
        <w:t>Диаграмма №</w:t>
      </w:r>
      <w:r>
        <w:rPr>
          <w:rFonts w:ascii="Times New Roman" w:hAnsi="Times New Roman" w:cs="Times New Roman"/>
          <w:b/>
          <w:i/>
          <w:sz w:val="28"/>
          <w:szCs w:val="28"/>
          <w:lang w:val="it-IT" w:eastAsia="ru-RU"/>
        </w:rPr>
        <w:t>4</w:t>
      </w:r>
      <w:r w:rsidRPr="001D0846">
        <w:rPr>
          <w:rFonts w:ascii="Times New Roman" w:hAnsi="Times New Roman" w:cs="Times New Roman"/>
          <w:i/>
          <w:sz w:val="24"/>
          <w:szCs w:val="24"/>
          <w:lang w:val="it-IT" w:eastAsia="ru-RU"/>
        </w:rPr>
        <w:t xml:space="preserve">  </w:t>
      </w:r>
    </w:p>
    <w:p w:rsidR="00215E28" w:rsidRPr="0029582E" w:rsidRDefault="00215E28" w:rsidP="00215E28">
      <w:pPr>
        <w:spacing w:after="0" w:line="276" w:lineRule="auto"/>
        <w:ind w:right="-6"/>
        <w:jc w:val="right"/>
        <w:rPr>
          <w:rFonts w:ascii="Times New Roman" w:hAnsi="Times New Roman" w:cs="Times New Roman"/>
          <w:i/>
          <w:sz w:val="28"/>
          <w:szCs w:val="28"/>
        </w:rPr>
      </w:pPr>
      <w:r w:rsidRPr="001D0846">
        <w:rPr>
          <w:rFonts w:ascii="Times New Roman" w:hAnsi="Times New Roman" w:cs="Times New Roman"/>
          <w:i/>
          <w:sz w:val="24"/>
          <w:szCs w:val="24"/>
          <w:lang w:val="it-IT" w:eastAsia="ru-RU"/>
        </w:rPr>
        <w:t>(</w:t>
      </w:r>
      <w:r>
        <w:rPr>
          <w:rFonts w:ascii="Times New Roman" w:hAnsi="Times New Roman" w:cs="Times New Roman"/>
          <w:i/>
          <w:sz w:val="24"/>
          <w:szCs w:val="24"/>
          <w:lang w:val="ru-RU" w:eastAsia="ru-RU"/>
        </w:rPr>
        <w:t>млрд</w:t>
      </w:r>
      <w:r w:rsidRPr="001D0846">
        <w:rPr>
          <w:rFonts w:ascii="Times New Roman" w:hAnsi="Times New Roman" w:cs="Times New Roman"/>
          <w:i/>
          <w:sz w:val="24"/>
          <w:szCs w:val="24"/>
          <w:lang w:val="it-IT" w:eastAsia="ru-RU"/>
        </w:rPr>
        <w:t>.</w:t>
      </w:r>
      <w:r>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val="it-IT" w:eastAsia="ru-RU"/>
        </w:rPr>
        <w:t>)</w:t>
      </w:r>
    </w:p>
    <w:p w:rsidR="00215E28" w:rsidRPr="001D0846" w:rsidRDefault="00215E28" w:rsidP="00215E28">
      <w:pPr>
        <w:spacing w:after="0" w:line="276" w:lineRule="auto"/>
        <w:ind w:right="-6"/>
        <w:jc w:val="center"/>
        <w:rPr>
          <w:rFonts w:ascii="Times New Roman" w:hAnsi="Times New Roman" w:cs="Times New Roman"/>
          <w:sz w:val="28"/>
          <w:szCs w:val="28"/>
        </w:rPr>
      </w:pPr>
      <w:r w:rsidRPr="001D0846">
        <w:rPr>
          <w:rFonts w:ascii="Times New Roman" w:hAnsi="Times New Roman" w:cs="Times New Roman"/>
          <w:noProof/>
          <w:sz w:val="16"/>
          <w:szCs w:val="16"/>
          <w:shd w:val="clear" w:color="auto" w:fill="FFFFFF" w:themeFill="background1"/>
          <w:lang w:val="en-GB" w:eastAsia="en-GB"/>
        </w:rPr>
        <w:drawing>
          <wp:inline distT="0" distB="0" distL="0" distR="0" wp14:anchorId="6D3D0159" wp14:editId="5869A346">
            <wp:extent cx="5890260" cy="2987040"/>
            <wp:effectExtent l="0" t="0" r="15240" b="381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5E28" w:rsidRDefault="00215E28" w:rsidP="00215E28">
      <w:pPr>
        <w:tabs>
          <w:tab w:val="left" w:pos="5316"/>
        </w:tabs>
        <w:spacing w:before="120" w:after="0" w:line="240" w:lineRule="auto"/>
        <w:ind w:right="-329"/>
        <w:rPr>
          <w:rFonts w:ascii="Times New Roman" w:eastAsia="Calibri" w:hAnsi="Times New Roman" w:cs="Times New Roman"/>
          <w:b/>
          <w:i/>
          <w:sz w:val="20"/>
          <w:szCs w:val="20"/>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информаций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из</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поступлениях в НПБ, администрируемых ГНС и ТС, за </w:t>
      </w:r>
      <w:r w:rsidRPr="001D0846">
        <w:rPr>
          <w:rFonts w:ascii="Times New Roman" w:eastAsia="Calibri" w:hAnsi="Times New Roman" w:cs="Times New Roman"/>
          <w:i/>
          <w:sz w:val="20"/>
          <w:szCs w:val="20"/>
        </w:rPr>
        <w:t>2015-2017</w:t>
      </w:r>
      <w:r>
        <w:rPr>
          <w:rFonts w:ascii="Times New Roman" w:eastAsia="Calibri" w:hAnsi="Times New Roman" w:cs="Times New Roman"/>
          <w:i/>
          <w:sz w:val="20"/>
          <w:szCs w:val="20"/>
          <w:lang w:val="ru-RU"/>
        </w:rPr>
        <w:t xml:space="preserve"> годы, а также статистического ежегодника.</w:t>
      </w:r>
    </w:p>
    <w:p w:rsidR="00215E28" w:rsidRPr="007D50EF" w:rsidRDefault="00215E28" w:rsidP="00215E28">
      <w:pPr>
        <w:spacing w:after="0" w:line="276" w:lineRule="auto"/>
        <w:jc w:val="both"/>
        <w:rPr>
          <w:rFonts w:ascii="Times New Roman" w:hAnsi="Times New Roman" w:cs="Times New Roman"/>
          <w:sz w:val="16"/>
          <w:szCs w:val="16"/>
        </w:rPr>
      </w:pPr>
    </w:p>
    <w:p w:rsidR="00215E28" w:rsidRPr="004B7CF9"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представленных на диаграмме, </w:t>
      </w:r>
      <w:r w:rsidRPr="003E6B03">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возрастающей динамике ВВП в течение последних 3 лет, который 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w:t>
      </w:r>
      <w:r>
        <w:rPr>
          <w:rFonts w:ascii="Times New Roman" w:hAnsi="Times New Roman" w:cs="Times New Roman"/>
          <w:sz w:val="28"/>
          <w:szCs w:val="28"/>
          <w:lang w:val="ru-RU" w:eastAsia="ru-RU"/>
        </w:rPr>
        <w:t xml:space="preserve">зарегистрировал рост </w:t>
      </w:r>
      <w:r w:rsidRPr="0075599B">
        <w:rPr>
          <w:rFonts w:ascii="Times New Roman" w:hAnsi="Times New Roman" w:cs="Times New Roman"/>
          <w:sz w:val="28"/>
          <w:szCs w:val="28"/>
          <w:lang w:val="ru-RU" w:eastAsia="ru-RU"/>
        </w:rPr>
        <w:t xml:space="preserve">на </w:t>
      </w:r>
      <w:r w:rsidRPr="0075599B">
        <w:rPr>
          <w:rFonts w:ascii="Times New Roman" w:hAnsi="Times New Roman" w:cs="Times New Roman"/>
          <w:sz w:val="28"/>
          <w:szCs w:val="28"/>
        </w:rPr>
        <w:t>15</w:t>
      </w:r>
      <w:r w:rsidRPr="0075599B">
        <w:rPr>
          <w:rFonts w:ascii="Times New Roman" w:hAnsi="Times New Roman" w:cs="Times New Roman"/>
          <w:sz w:val="28"/>
          <w:szCs w:val="28"/>
          <w:lang w:val="ru-RU"/>
        </w:rPr>
        <w:t>,</w:t>
      </w:r>
      <w:r w:rsidRPr="0075599B">
        <w:rPr>
          <w:rFonts w:ascii="Times New Roman" w:hAnsi="Times New Roman" w:cs="Times New Roman"/>
          <w:sz w:val="28"/>
          <w:szCs w:val="28"/>
        </w:rPr>
        <w:t>0</w:t>
      </w:r>
      <w:r>
        <w:rPr>
          <w:rFonts w:ascii="Times New Roman" w:hAnsi="Times New Roman" w:cs="Times New Roman"/>
          <w:sz w:val="28"/>
          <w:szCs w:val="28"/>
          <w:lang w:val="ru-RU"/>
        </w:rPr>
        <w:t xml:space="preserve"> млрд. леев по сравнению с </w:t>
      </w:r>
      <w:r w:rsidRPr="001D0846">
        <w:rPr>
          <w:rFonts w:ascii="Times New Roman" w:hAnsi="Times New Roman" w:cs="Times New Roman"/>
          <w:sz w:val="28"/>
          <w:szCs w:val="28"/>
        </w:rPr>
        <w:t>2016</w:t>
      </w:r>
      <w:r>
        <w:rPr>
          <w:rFonts w:ascii="Times New Roman" w:hAnsi="Times New Roman" w:cs="Times New Roman"/>
          <w:sz w:val="28"/>
          <w:szCs w:val="28"/>
          <w:lang w:val="ru-RU"/>
        </w:rPr>
        <w:t xml:space="preserve"> годом и на </w:t>
      </w:r>
      <w:r w:rsidRPr="001D0846">
        <w:rPr>
          <w:rFonts w:ascii="Times New Roman" w:hAnsi="Times New Roman" w:cs="Times New Roman"/>
          <w:sz w:val="28"/>
          <w:szCs w:val="28"/>
        </w:rPr>
        <w:t>27,8</w:t>
      </w:r>
      <w:r>
        <w:rPr>
          <w:rFonts w:ascii="Times New Roman" w:hAnsi="Times New Roman" w:cs="Times New Roman"/>
          <w:sz w:val="28"/>
          <w:szCs w:val="28"/>
          <w:lang w:val="ru-RU"/>
        </w:rPr>
        <w:t xml:space="preserve"> млрд. леев против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года, что представляет положительную тенденцию в эволюции экономики </w:t>
      </w:r>
      <w:r w:rsidRPr="004B7CF9">
        <w:rPr>
          <w:rFonts w:ascii="Times New Roman" w:eastAsia="Times New Roman" w:hAnsi="Times New Roman" w:cs="Times New Roman"/>
          <w:sz w:val="28"/>
          <w:szCs w:val="28"/>
          <w:lang w:val="ru-RU" w:eastAsia="ru-RU"/>
        </w:rPr>
        <w:t>Республик</w:t>
      </w:r>
      <w:r>
        <w:rPr>
          <w:rFonts w:ascii="Times New Roman" w:eastAsia="Times New Roman" w:hAnsi="Times New Roman" w:cs="Times New Roman"/>
          <w:sz w:val="28"/>
          <w:szCs w:val="28"/>
          <w:lang w:val="ru-RU" w:eastAsia="ru-RU"/>
        </w:rPr>
        <w:t>и</w:t>
      </w:r>
      <w:r w:rsidRPr="004B7CF9">
        <w:rPr>
          <w:rFonts w:ascii="Times New Roman" w:eastAsia="Times New Roman" w:hAnsi="Times New Roman" w:cs="Times New Roman"/>
          <w:sz w:val="28"/>
          <w:szCs w:val="28"/>
          <w:lang w:val="ru-RU" w:eastAsia="ru-RU"/>
        </w:rPr>
        <w:t xml:space="preserve"> Молдова</w:t>
      </w:r>
      <w:r>
        <w:rPr>
          <w:rFonts w:ascii="Times New Roman" w:eastAsia="Times New Roman" w:hAnsi="Times New Roman" w:cs="Times New Roman"/>
          <w:sz w:val="28"/>
          <w:szCs w:val="28"/>
          <w:lang w:val="ru-RU" w:eastAsia="ru-RU"/>
        </w:rPr>
        <w:t xml:space="preserve">. </w:t>
      </w:r>
      <w:r w:rsidRPr="004B7CF9">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w:t>
      </w:r>
      <w:r w:rsidRPr="004B7CF9">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eastAsia="ru-RU"/>
        </w:rPr>
        <w:t xml:space="preserve">, что на фоне роста ВВП, собранные ГНС и ТС доходы зарегистрировали возрастающий рост с </w:t>
      </w:r>
      <w:r w:rsidRPr="001D0846">
        <w:rPr>
          <w:rFonts w:ascii="Times New Roman" w:hAnsi="Times New Roman" w:cs="Times New Roman"/>
          <w:sz w:val="28"/>
          <w:szCs w:val="28"/>
        </w:rPr>
        <w:t xml:space="preserve">31,5%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 до </w:t>
      </w:r>
      <w:r w:rsidRPr="001D0846">
        <w:rPr>
          <w:rFonts w:ascii="Times New Roman" w:hAnsi="Times New Roman" w:cs="Times New Roman"/>
          <w:sz w:val="28"/>
          <w:szCs w:val="28"/>
        </w:rPr>
        <w:t xml:space="preserve">33,4%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увеличившись на 1,9 п.п. Также установлено, что на рост в 2017 году доходов, </w:t>
      </w:r>
      <w:r>
        <w:rPr>
          <w:rFonts w:ascii="Times New Roman" w:eastAsia="Times New Roman" w:hAnsi="Times New Roman" w:cs="Times New Roman"/>
          <w:sz w:val="28"/>
          <w:szCs w:val="28"/>
          <w:lang w:eastAsia="ru-RU"/>
        </w:rPr>
        <w:t xml:space="preserve">администрируемых </w:t>
      </w:r>
      <w:r>
        <w:rPr>
          <w:rFonts w:ascii="Times New Roman" w:eastAsia="Times New Roman" w:hAnsi="Times New Roman" w:cs="Times New Roman"/>
          <w:sz w:val="28"/>
          <w:szCs w:val="28"/>
          <w:lang w:val="ru-RU" w:eastAsia="ru-RU"/>
        </w:rPr>
        <w:t>налоговыми и таможенными органами,</w:t>
      </w:r>
      <w:r>
        <w:rPr>
          <w:rFonts w:ascii="Times New Roman" w:hAnsi="Times New Roman" w:cs="Times New Roman"/>
          <w:sz w:val="28"/>
          <w:szCs w:val="28"/>
          <w:lang w:val="ru-RU"/>
        </w:rPr>
        <w:t xml:space="preserve"> повлияло множество факторов, </w:t>
      </w:r>
      <w:r w:rsidRPr="004B7CF9">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w:t>
      </w:r>
      <w:r w:rsidRPr="004B7CF9">
        <w:rPr>
          <w:rFonts w:ascii="Times New Roman" w:hAnsi="Times New Roman" w:cs="Times New Roman"/>
          <w:sz w:val="28"/>
          <w:szCs w:val="28"/>
        </w:rPr>
        <w:t xml:space="preserve"> </w:t>
      </w:r>
      <w:r w:rsidRPr="001D0846">
        <w:rPr>
          <w:rFonts w:ascii="Times New Roman" w:hAnsi="Times New Roman" w:cs="Times New Roman"/>
          <w:sz w:val="28"/>
          <w:szCs w:val="28"/>
        </w:rPr>
        <w:t>(i)</w:t>
      </w:r>
      <w:r>
        <w:rPr>
          <w:rFonts w:ascii="Times New Roman" w:hAnsi="Times New Roman" w:cs="Times New Roman"/>
          <w:sz w:val="28"/>
          <w:szCs w:val="28"/>
          <w:lang w:val="ru-RU"/>
        </w:rPr>
        <w:t xml:space="preserve"> рост ВВП (на </w:t>
      </w:r>
      <w:r w:rsidRPr="001D0846">
        <w:rPr>
          <w:rFonts w:ascii="Times New Roman" w:hAnsi="Times New Roman" w:cs="Times New Roman"/>
          <w:sz w:val="28"/>
          <w:szCs w:val="28"/>
        </w:rPr>
        <w:t>15</w:t>
      </w:r>
      <w:r>
        <w:rPr>
          <w:rFonts w:ascii="Times New Roman" w:hAnsi="Times New Roman" w:cs="Times New Roman"/>
          <w:sz w:val="28"/>
          <w:szCs w:val="28"/>
        </w:rPr>
        <w:t>,0</w:t>
      </w:r>
      <w:r>
        <w:rPr>
          <w:rFonts w:ascii="Times New Roman" w:hAnsi="Times New Roman" w:cs="Times New Roman"/>
          <w:sz w:val="28"/>
          <w:szCs w:val="28"/>
          <w:lang w:val="ru-RU"/>
        </w:rPr>
        <w:t xml:space="preserve"> млрд. </w:t>
      </w:r>
      <w:r>
        <w:rPr>
          <w:rFonts w:ascii="Times New Roman" w:hAnsi="Times New Roman" w:cs="Times New Roman"/>
          <w:sz w:val="28"/>
          <w:szCs w:val="28"/>
          <w:lang w:val="ru-RU"/>
        </w:rPr>
        <w:lastRenderedPageBreak/>
        <w:t>леев</w:t>
      </w:r>
      <w:r w:rsidRPr="001D0846">
        <w:rPr>
          <w:rFonts w:ascii="Times New Roman" w:hAnsi="Times New Roman" w:cs="Times New Roman"/>
          <w:sz w:val="28"/>
          <w:szCs w:val="28"/>
        </w:rPr>
        <w:t>); (ii)</w:t>
      </w:r>
      <w:r>
        <w:rPr>
          <w:rFonts w:ascii="Times New Roman" w:hAnsi="Times New Roman" w:cs="Times New Roman"/>
          <w:sz w:val="28"/>
          <w:szCs w:val="28"/>
          <w:lang w:val="ru-RU"/>
        </w:rPr>
        <w:t xml:space="preserve"> рост внешней торговли </w:t>
      </w:r>
      <w:r w:rsidRPr="001D0846">
        <w:rPr>
          <w:rFonts w:ascii="Times New Roman" w:hAnsi="Times New Roman" w:cs="Times New Roman"/>
          <w:sz w:val="28"/>
          <w:szCs w:val="28"/>
        </w:rPr>
        <w:t>(</w:t>
      </w:r>
      <w:r>
        <w:rPr>
          <w:rFonts w:ascii="Times New Roman" w:hAnsi="Times New Roman" w:cs="Times New Roman"/>
          <w:sz w:val="28"/>
          <w:szCs w:val="28"/>
          <w:lang w:val="ru-RU"/>
        </w:rPr>
        <w:t>на</w:t>
      </w:r>
      <w:r w:rsidRPr="001D0846">
        <w:rPr>
          <w:rFonts w:ascii="Times New Roman" w:hAnsi="Times New Roman" w:cs="Times New Roman"/>
          <w:sz w:val="28"/>
          <w:szCs w:val="28"/>
        </w:rPr>
        <w:t xml:space="preserve"> 160,3</w:t>
      </w:r>
      <w:r>
        <w:rPr>
          <w:rFonts w:ascii="Times New Roman" w:hAnsi="Times New Roman" w:cs="Times New Roman"/>
          <w:sz w:val="28"/>
          <w:szCs w:val="28"/>
          <w:lang w:val="ru-RU"/>
        </w:rPr>
        <w:t xml:space="preserve"> </w:t>
      </w:r>
      <w:r w:rsidRPr="004B7CF9">
        <w:rPr>
          <w:rFonts w:ascii="Times New Roman" w:eastAsia="Times New Roman" w:hAnsi="Times New Roman" w:cs="Times New Roman"/>
          <w:sz w:val="28"/>
          <w:szCs w:val="28"/>
          <w:lang w:val="ru-RU"/>
        </w:rPr>
        <w:t>млн. леев</w:t>
      </w:r>
      <w:r w:rsidRPr="001D0846">
        <w:rPr>
          <w:rFonts w:ascii="Times New Roman" w:hAnsi="Times New Roman" w:cs="Times New Roman"/>
          <w:sz w:val="28"/>
          <w:szCs w:val="28"/>
        </w:rPr>
        <w:t>); (iii)</w:t>
      </w:r>
      <w:r>
        <w:rPr>
          <w:rFonts w:ascii="Times New Roman" w:hAnsi="Times New Roman" w:cs="Times New Roman"/>
          <w:sz w:val="28"/>
          <w:szCs w:val="28"/>
          <w:lang w:val="ru-RU"/>
        </w:rPr>
        <w:t xml:space="preserve"> рост импорта (на </w:t>
      </w:r>
      <w:r w:rsidRPr="001D0846">
        <w:rPr>
          <w:rFonts w:ascii="Times New Roman" w:hAnsi="Times New Roman" w:cs="Times New Roman"/>
          <w:sz w:val="28"/>
          <w:szCs w:val="28"/>
        </w:rPr>
        <w:t>11,3</w:t>
      </w:r>
      <w:r>
        <w:rPr>
          <w:rFonts w:ascii="Times New Roman" w:hAnsi="Times New Roman" w:cs="Times New Roman"/>
          <w:sz w:val="28"/>
          <w:szCs w:val="28"/>
          <w:lang w:val="ru-RU"/>
        </w:rPr>
        <w:t xml:space="preserve"> </w:t>
      </w:r>
      <w:r w:rsidRPr="004B7CF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экспорта (на 6,8 </w:t>
      </w:r>
      <w:r w:rsidRPr="004B7CF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r w:rsidRPr="001D0846">
        <w:rPr>
          <w:rFonts w:ascii="Times New Roman" w:hAnsi="Times New Roman" w:cs="Times New Roman"/>
          <w:sz w:val="28"/>
          <w:szCs w:val="28"/>
        </w:rPr>
        <w:t xml:space="preserve">; (iv) </w:t>
      </w:r>
      <w:r>
        <w:rPr>
          <w:rFonts w:ascii="Times New Roman" w:hAnsi="Times New Roman" w:cs="Times New Roman"/>
          <w:sz w:val="28"/>
          <w:szCs w:val="28"/>
          <w:lang w:val="ru-RU"/>
        </w:rPr>
        <w:t>изменения, внесенные в налогово-</w:t>
      </w:r>
      <w:r w:rsidRPr="004B7CF9">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ную политику в течение года, были введены новые налоги и сборы или увеличены существующие ставки. </w:t>
      </w:r>
    </w:p>
    <w:p w:rsidR="00215E28" w:rsidRPr="003A7523" w:rsidRDefault="00215E28" w:rsidP="00215E28">
      <w:pPr>
        <w:spacing w:after="0" w:line="240" w:lineRule="auto"/>
        <w:ind w:right="-331" w:firstLine="720"/>
        <w:jc w:val="both"/>
        <w:rPr>
          <w:rFonts w:ascii="Times New Roman" w:hAnsi="Times New Roman" w:cs="Times New Roman"/>
          <w:color w:val="000000"/>
          <w:sz w:val="20"/>
          <w:szCs w:val="20"/>
          <w:shd w:val="clear" w:color="auto" w:fill="FFFFFF"/>
        </w:rPr>
      </w:pPr>
    </w:p>
    <w:p w:rsidR="00215E28" w:rsidRDefault="00215E28" w:rsidP="00215E28">
      <w:pPr>
        <w:spacing w:after="0" w:line="276" w:lineRule="auto"/>
        <w:ind w:right="-2" w:firstLine="709"/>
        <w:jc w:val="both"/>
        <w:rPr>
          <w:rFonts w:ascii="Times New Roman" w:eastAsia="Times New Roman" w:hAnsi="Times New Roman" w:cs="Times New Roman"/>
          <w:i/>
          <w:sz w:val="28"/>
          <w:szCs w:val="28"/>
          <w:lang w:val="ru-RU" w:eastAsia="ru-RU"/>
        </w:rPr>
      </w:pPr>
      <w:r w:rsidRPr="0029582E">
        <w:rPr>
          <w:rFonts w:ascii="Times New Roman" w:hAnsi="Times New Roman" w:cs="Times New Roman"/>
          <w:b/>
          <w:i/>
          <w:sz w:val="28"/>
          <w:szCs w:val="28"/>
          <w:lang w:eastAsia="ru-RU"/>
        </w:rPr>
        <w:t>3.3.1.</w:t>
      </w:r>
      <w:r>
        <w:rPr>
          <w:rFonts w:ascii="Times New Roman" w:hAnsi="Times New Roman" w:cs="Times New Roman"/>
          <w:i/>
          <w:sz w:val="28"/>
          <w:szCs w:val="28"/>
          <w:lang w:eastAsia="ru-RU"/>
        </w:rPr>
        <w:t xml:space="preserve"> </w:t>
      </w:r>
      <w:r>
        <w:rPr>
          <w:rFonts w:ascii="Times New Roman" w:hAnsi="Times New Roman" w:cs="Times New Roman"/>
          <w:i/>
          <w:sz w:val="28"/>
          <w:szCs w:val="28"/>
          <w:lang w:val="ru-RU" w:eastAsia="ru-RU"/>
        </w:rPr>
        <w:t xml:space="preserve">На ГНС возложено </w:t>
      </w:r>
      <w:r w:rsidRPr="003A7523">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е доходов, поступающих от </w:t>
      </w:r>
      <w:r w:rsidRPr="003A7523">
        <w:rPr>
          <w:rFonts w:ascii="Times New Roman" w:eastAsia="Times New Roman" w:hAnsi="Times New Roman" w:cs="Times New Roman"/>
          <w:i/>
          <w:sz w:val="28"/>
          <w:szCs w:val="28"/>
          <w:lang w:eastAsia="ru-RU"/>
        </w:rPr>
        <w:t>налогов и сборов</w:t>
      </w:r>
      <w:r>
        <w:rPr>
          <w:rFonts w:ascii="Times New Roman" w:eastAsia="Times New Roman" w:hAnsi="Times New Roman" w:cs="Times New Roman"/>
          <w:i/>
          <w:sz w:val="28"/>
          <w:szCs w:val="28"/>
          <w:lang w:eastAsia="ru-RU"/>
        </w:rPr>
        <w:t xml:space="preserve"> во все </w:t>
      </w:r>
      <w:r w:rsidRPr="003A7523">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eastAsia="ru-RU"/>
        </w:rPr>
        <w:t>ы компоненты НПБ (ГБ, БГСС, БАТЕ и ФОМС),</w:t>
      </w:r>
      <w:r>
        <w:rPr>
          <w:rFonts w:ascii="Times New Roman" w:eastAsia="Times New Roman" w:hAnsi="Times New Roman" w:cs="Times New Roman"/>
          <w:i/>
          <w:sz w:val="28"/>
          <w:szCs w:val="28"/>
          <w:lang w:val="ru-RU" w:eastAsia="ru-RU"/>
        </w:rPr>
        <w:t xml:space="preserve"> неся </w:t>
      </w:r>
      <w:r w:rsidRPr="004C01C0">
        <w:rPr>
          <w:rFonts w:ascii="Times New Roman" w:eastAsia="Times New Roman" w:hAnsi="Times New Roman" w:cs="Times New Roman"/>
          <w:i/>
          <w:sz w:val="28"/>
          <w:szCs w:val="28"/>
          <w:lang w:val="ru-RU" w:eastAsia="ru-RU"/>
        </w:rPr>
        <w:t>ответственн</w:t>
      </w:r>
      <w:r>
        <w:rPr>
          <w:rFonts w:ascii="Times New Roman" w:eastAsia="Times New Roman" w:hAnsi="Times New Roman" w:cs="Times New Roman"/>
          <w:i/>
          <w:sz w:val="28"/>
          <w:szCs w:val="28"/>
          <w:lang w:val="ru-RU" w:eastAsia="ru-RU"/>
        </w:rPr>
        <w:t>ость за правильность расчета и их поступления.</w:t>
      </w:r>
      <w:r w:rsidRPr="003A7523">
        <w:rPr>
          <w:rFonts w:ascii="Times New Roman" w:eastAsia="Times New Roman" w:hAnsi="Times New Roman" w:cs="Times New Roman"/>
          <w:i/>
          <w:sz w:val="28"/>
          <w:szCs w:val="28"/>
          <w:lang w:val="ru-RU" w:eastAsia="ru-RU"/>
        </w:rPr>
        <w:t xml:space="preserve"> </w:t>
      </w:r>
    </w:p>
    <w:p w:rsidR="00215E28" w:rsidRPr="004C01C0" w:rsidRDefault="00215E28" w:rsidP="00215E28">
      <w:pPr>
        <w:spacing w:after="0" w:line="276" w:lineRule="auto"/>
        <w:ind w:right="-2" w:firstLine="709"/>
        <w:jc w:val="both"/>
        <w:rPr>
          <w:rFonts w:ascii="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Согласно Отчету о поступлениях в НПБ за 2017 год, собранные ГНС доходы (включая возвраты НДС/акцизов) составили сумму </w:t>
      </w:r>
      <w:r w:rsidRPr="001D0846">
        <w:rPr>
          <w:rFonts w:ascii="Times New Roman" w:hAnsi="Times New Roman" w:cs="Times New Roman"/>
          <w:sz w:val="28"/>
          <w:szCs w:val="28"/>
        </w:rPr>
        <w:t>32,7</w:t>
      </w:r>
      <w:r>
        <w:rPr>
          <w:rFonts w:ascii="Times New Roman" w:hAnsi="Times New Roman" w:cs="Times New Roman"/>
          <w:sz w:val="28"/>
          <w:szCs w:val="28"/>
          <w:lang w:val="ru-RU"/>
        </w:rPr>
        <w:t xml:space="preserve"> млрд. леев, увеличившись на </w:t>
      </w:r>
      <w:r w:rsidRPr="001D0846">
        <w:rPr>
          <w:rFonts w:ascii="Times New Roman" w:hAnsi="Times New Roman" w:cs="Times New Roman"/>
          <w:sz w:val="28"/>
          <w:szCs w:val="28"/>
        </w:rPr>
        <w:t>5,1</w:t>
      </w:r>
      <w:r>
        <w:rPr>
          <w:rFonts w:ascii="Times New Roman" w:hAnsi="Times New Roman" w:cs="Times New Roman"/>
          <w:sz w:val="28"/>
          <w:szCs w:val="28"/>
          <w:lang w:val="ru-RU"/>
        </w:rPr>
        <w:t xml:space="preserve"> млрд. леев или на </w:t>
      </w:r>
      <w:r w:rsidRPr="001D0846">
        <w:rPr>
          <w:rFonts w:ascii="Times New Roman" w:hAnsi="Times New Roman" w:cs="Times New Roman"/>
          <w:sz w:val="28"/>
          <w:szCs w:val="28"/>
        </w:rPr>
        <w:t>1</w:t>
      </w:r>
      <w:r>
        <w:rPr>
          <w:rFonts w:ascii="Times New Roman" w:hAnsi="Times New Roman" w:cs="Times New Roman"/>
          <w:sz w:val="28"/>
          <w:szCs w:val="28"/>
        </w:rPr>
        <w:t>8</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против 2016 года и на </w:t>
      </w:r>
      <w:r w:rsidRPr="001D0846">
        <w:rPr>
          <w:rFonts w:ascii="Times New Roman" w:hAnsi="Times New Roman" w:cs="Times New Roman"/>
          <w:sz w:val="28"/>
          <w:szCs w:val="28"/>
        </w:rPr>
        <w:t>7,6</w:t>
      </w:r>
      <w:r>
        <w:rPr>
          <w:rFonts w:ascii="Times New Roman" w:hAnsi="Times New Roman" w:cs="Times New Roman"/>
          <w:sz w:val="28"/>
          <w:szCs w:val="28"/>
          <w:lang w:val="ru-RU"/>
        </w:rPr>
        <w:t xml:space="preserve"> млрд. леев или на </w:t>
      </w:r>
      <w:r>
        <w:rPr>
          <w:rFonts w:ascii="Times New Roman" w:hAnsi="Times New Roman" w:cs="Times New Roman"/>
          <w:sz w:val="28"/>
          <w:szCs w:val="28"/>
        </w:rPr>
        <w:t>30</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против 2015 года. </w:t>
      </w:r>
      <w:r w:rsidRPr="004C01C0">
        <w:rPr>
          <w:rFonts w:ascii="Times New Roman" w:hAnsi="Times New Roman" w:cs="Times New Roman"/>
          <w:i/>
          <w:sz w:val="28"/>
          <w:szCs w:val="28"/>
          <w:lang w:val="ru-RU"/>
        </w:rPr>
        <w:t xml:space="preserve">Структура и динамика доходов в НПБ, </w:t>
      </w:r>
      <w:r w:rsidRPr="004C01C0">
        <w:rPr>
          <w:rFonts w:ascii="Times New Roman" w:eastAsia="Times New Roman" w:hAnsi="Times New Roman" w:cs="Times New Roman"/>
          <w:i/>
          <w:sz w:val="28"/>
          <w:szCs w:val="28"/>
          <w:lang w:eastAsia="ru-RU"/>
        </w:rPr>
        <w:t>администрируемых налоговыми органами, за период</w:t>
      </w:r>
      <w:r>
        <w:rPr>
          <w:rFonts w:ascii="Times New Roman" w:eastAsia="Times New Roman" w:hAnsi="Times New Roman" w:cs="Times New Roman"/>
          <w:sz w:val="28"/>
          <w:szCs w:val="28"/>
          <w:lang w:eastAsia="ru-RU"/>
        </w:rPr>
        <w:t xml:space="preserve"> </w:t>
      </w:r>
      <w:r w:rsidRPr="00C47531">
        <w:rPr>
          <w:rFonts w:ascii="Times New Roman" w:hAnsi="Times New Roman" w:cs="Times New Roman"/>
          <w:i/>
          <w:sz w:val="28"/>
          <w:szCs w:val="28"/>
          <w:lang w:eastAsia="ru-RU"/>
        </w:rPr>
        <w:t>2015-2017</w:t>
      </w:r>
      <w:r>
        <w:rPr>
          <w:rFonts w:ascii="Times New Roman" w:hAnsi="Times New Roman" w:cs="Times New Roman"/>
          <w:i/>
          <w:sz w:val="28"/>
          <w:szCs w:val="28"/>
          <w:lang w:val="ru-RU" w:eastAsia="ru-RU"/>
        </w:rPr>
        <w:t xml:space="preserve"> годов представлена на диаграмме №5.</w:t>
      </w:r>
      <w:r w:rsidRPr="00C47531">
        <w:rPr>
          <w:rFonts w:ascii="Times New Roman" w:hAnsi="Times New Roman" w:cs="Times New Roman"/>
          <w:i/>
          <w:sz w:val="28"/>
          <w:szCs w:val="28"/>
          <w:lang w:eastAsia="ru-RU"/>
        </w:rPr>
        <w:t xml:space="preserve"> </w:t>
      </w:r>
    </w:p>
    <w:p w:rsidR="00215E28" w:rsidRDefault="00215E28" w:rsidP="00215E28">
      <w:pPr>
        <w:spacing w:after="0" w:line="276" w:lineRule="auto"/>
        <w:ind w:right="-6"/>
        <w:jc w:val="right"/>
        <w:rPr>
          <w:rFonts w:ascii="Times New Roman" w:hAnsi="Times New Roman" w:cs="Times New Roman"/>
          <w:b/>
          <w:i/>
          <w:sz w:val="28"/>
          <w:szCs w:val="28"/>
          <w:lang w:eastAsia="ru-RU"/>
        </w:rPr>
      </w:pPr>
      <w:r>
        <w:rPr>
          <w:rFonts w:ascii="Times New Roman" w:hAnsi="Times New Roman" w:cs="Times New Roman"/>
          <w:b/>
          <w:i/>
          <w:sz w:val="28"/>
          <w:szCs w:val="28"/>
          <w:lang w:val="ru-RU"/>
        </w:rPr>
        <w:t>Диаграмма №</w:t>
      </w:r>
      <w:r>
        <w:rPr>
          <w:rFonts w:ascii="Times New Roman" w:hAnsi="Times New Roman" w:cs="Times New Roman"/>
          <w:b/>
          <w:i/>
          <w:sz w:val="28"/>
          <w:szCs w:val="28"/>
          <w:lang w:eastAsia="ru-RU"/>
        </w:rPr>
        <w:t>5</w:t>
      </w:r>
    </w:p>
    <w:p w:rsidR="00215E28" w:rsidRDefault="00215E28" w:rsidP="00215E28">
      <w:pPr>
        <w:spacing w:after="0" w:line="276" w:lineRule="auto"/>
        <w:ind w:right="-6"/>
        <w:jc w:val="right"/>
        <w:rPr>
          <w:rFonts w:ascii="Times New Roman" w:hAnsi="Times New Roman" w:cs="Times New Roman"/>
          <w:b/>
          <w:i/>
          <w:sz w:val="28"/>
          <w:szCs w:val="28"/>
          <w:lang w:eastAsia="ru-RU"/>
        </w:rPr>
      </w:pPr>
      <w:r w:rsidRPr="001D0846">
        <w:rPr>
          <w:rFonts w:ascii="Times New Roman" w:hAnsi="Times New Roman" w:cs="Times New Roman"/>
          <w:i/>
          <w:sz w:val="24"/>
          <w:szCs w:val="24"/>
          <w:lang w:val="it-IT" w:eastAsia="ru-RU"/>
        </w:rPr>
        <w:t>(</w:t>
      </w:r>
      <w:r>
        <w:rPr>
          <w:rFonts w:ascii="Times New Roman" w:hAnsi="Times New Roman" w:cs="Times New Roman"/>
          <w:i/>
          <w:sz w:val="24"/>
          <w:szCs w:val="24"/>
          <w:lang w:val="ru-RU" w:eastAsia="ru-RU"/>
        </w:rPr>
        <w:t>млрд</w:t>
      </w:r>
      <w:r w:rsidRPr="001D0846">
        <w:rPr>
          <w:rFonts w:ascii="Times New Roman" w:hAnsi="Times New Roman" w:cs="Times New Roman"/>
          <w:i/>
          <w:sz w:val="24"/>
          <w:szCs w:val="24"/>
          <w:lang w:val="it-IT" w:eastAsia="ru-RU"/>
        </w:rPr>
        <w:t>.</w:t>
      </w:r>
      <w:r>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val="it-IT" w:eastAsia="ru-RU"/>
        </w:rPr>
        <w:t>)</w:t>
      </w:r>
    </w:p>
    <w:p w:rsidR="00215E28" w:rsidRPr="001D0846" w:rsidRDefault="00215E28" w:rsidP="00215E28">
      <w:pPr>
        <w:spacing w:after="0" w:line="276" w:lineRule="auto"/>
        <w:ind w:right="95"/>
        <w:jc w:val="right"/>
        <w:rPr>
          <w:rFonts w:ascii="Times New Roman" w:hAnsi="Times New Roman" w:cs="Times New Roman"/>
          <w:b/>
          <w:i/>
          <w:sz w:val="28"/>
          <w:szCs w:val="28"/>
          <w:lang w:eastAsia="ru-RU"/>
        </w:rPr>
      </w:pPr>
      <w:r w:rsidRPr="001D0846">
        <w:rPr>
          <w:rFonts w:cs="Times New Roman"/>
          <w:noProof/>
          <w:sz w:val="28"/>
          <w:szCs w:val="28"/>
          <w:lang w:val="en-GB" w:eastAsia="en-GB"/>
        </w:rPr>
        <w:drawing>
          <wp:inline distT="0" distB="0" distL="0" distR="0" wp14:anchorId="0606DFCE" wp14:editId="50C4923D">
            <wp:extent cx="1946275" cy="2042160"/>
            <wp:effectExtent l="0" t="0" r="1587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D0846">
        <w:rPr>
          <w:rFonts w:ascii="Times New Roman" w:hAnsi="Times New Roman" w:cs="Times New Roman"/>
          <w:sz w:val="28"/>
          <w:szCs w:val="28"/>
          <w:lang w:eastAsia="ru-RU"/>
        </w:rPr>
        <w:t xml:space="preserve"> </w:t>
      </w:r>
      <w:r w:rsidRPr="001D0846">
        <w:rPr>
          <w:rFonts w:cs="Times New Roman"/>
          <w:noProof/>
          <w:sz w:val="28"/>
          <w:szCs w:val="28"/>
          <w:lang w:val="en-GB" w:eastAsia="en-GB"/>
        </w:rPr>
        <w:drawing>
          <wp:inline distT="0" distB="0" distL="0" distR="0" wp14:anchorId="202B150A" wp14:editId="2FD2E32C">
            <wp:extent cx="1915795" cy="2049780"/>
            <wp:effectExtent l="0" t="0" r="825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D0846">
        <w:rPr>
          <w:rFonts w:cs="Times New Roman"/>
          <w:noProof/>
          <w:sz w:val="28"/>
          <w:szCs w:val="28"/>
          <w:lang w:val="en-GB" w:eastAsia="en-GB"/>
        </w:rPr>
        <w:drawing>
          <wp:inline distT="0" distB="0" distL="0" distR="0" wp14:anchorId="4861CDD9" wp14:editId="6B22E6E1">
            <wp:extent cx="1902460" cy="2042160"/>
            <wp:effectExtent l="0" t="0" r="25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5E28" w:rsidRDefault="00215E28" w:rsidP="00215E28">
      <w:pPr>
        <w:tabs>
          <w:tab w:val="left" w:pos="5316"/>
        </w:tabs>
        <w:spacing w:before="120" w:after="0" w:line="240" w:lineRule="auto"/>
        <w:ind w:right="-329"/>
        <w:rPr>
          <w:rFonts w:ascii="Times New Roman" w:eastAsia="Calibri" w:hAnsi="Times New Roman" w:cs="Times New Roman"/>
          <w:b/>
          <w:i/>
          <w:sz w:val="20"/>
          <w:szCs w:val="20"/>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информаций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из</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поступлениях в НПБ, администрируемых ГНС, за </w:t>
      </w:r>
      <w:r w:rsidRPr="001D0846">
        <w:rPr>
          <w:rFonts w:ascii="Times New Roman" w:eastAsia="Calibri" w:hAnsi="Times New Roman" w:cs="Times New Roman"/>
          <w:i/>
          <w:sz w:val="20"/>
          <w:szCs w:val="20"/>
        </w:rPr>
        <w:t>2015-2017</w:t>
      </w:r>
      <w:r>
        <w:rPr>
          <w:rFonts w:ascii="Times New Roman" w:eastAsia="Calibri" w:hAnsi="Times New Roman" w:cs="Times New Roman"/>
          <w:i/>
          <w:sz w:val="20"/>
          <w:szCs w:val="20"/>
          <w:lang w:val="ru-RU"/>
        </w:rPr>
        <w:t xml:space="preserve"> годы.</w:t>
      </w:r>
    </w:p>
    <w:p w:rsidR="00215E28" w:rsidRPr="004C01C0" w:rsidRDefault="00215E28" w:rsidP="00215E28">
      <w:pPr>
        <w:spacing w:after="0" w:line="240" w:lineRule="auto"/>
        <w:ind w:right="-244"/>
        <w:jc w:val="both"/>
        <w:rPr>
          <w:rFonts w:ascii="Times New Roman" w:hAnsi="Times New Roman" w:cs="Times New Roman"/>
          <w:sz w:val="16"/>
          <w:szCs w:val="16"/>
          <w:lang w:eastAsia="ru-RU"/>
        </w:rPr>
      </w:pPr>
    </w:p>
    <w:p w:rsidR="00215E28" w:rsidRPr="005144E6" w:rsidRDefault="00215E28" w:rsidP="00215E28">
      <w:pPr>
        <w:spacing w:after="0" w:line="276" w:lineRule="auto"/>
        <w:ind w:right="-2"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Данные, представленные на диаграмме, свидетельствуют о возрастающей динамике доходов от </w:t>
      </w:r>
      <w:r w:rsidRPr="004C01C0">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администрируемых ГНС, в </w:t>
      </w:r>
      <w:r w:rsidRPr="004C01C0">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eastAsia="ru-RU"/>
        </w:rPr>
        <w:t xml:space="preserve">ы компоненты НПБ (с </w:t>
      </w:r>
      <w:r w:rsidRPr="001D0846">
        <w:rPr>
          <w:rFonts w:ascii="Times New Roman" w:hAnsi="Times New Roman" w:cs="Times New Roman"/>
          <w:sz w:val="28"/>
          <w:szCs w:val="28"/>
        </w:rPr>
        <w:t>25,1</w:t>
      </w:r>
      <w:r>
        <w:rPr>
          <w:rFonts w:ascii="Times New Roman" w:hAnsi="Times New Roman" w:cs="Times New Roman"/>
          <w:sz w:val="28"/>
          <w:szCs w:val="28"/>
          <w:lang w:val="ru-RU"/>
        </w:rPr>
        <w:t xml:space="preserve"> млрд. леев в </w:t>
      </w:r>
      <w:r w:rsidRPr="001D0846">
        <w:rPr>
          <w:rFonts w:ascii="Times New Roman" w:hAnsi="Times New Roman" w:cs="Times New Roman"/>
          <w:sz w:val="28"/>
          <w:szCs w:val="28"/>
        </w:rPr>
        <w:t xml:space="preserve">2015 </w:t>
      </w:r>
      <w:r>
        <w:rPr>
          <w:rFonts w:ascii="Times New Roman" w:hAnsi="Times New Roman" w:cs="Times New Roman"/>
          <w:sz w:val="28"/>
          <w:szCs w:val="28"/>
          <w:lang w:val="ru-RU"/>
        </w:rPr>
        <w:t xml:space="preserve">году до </w:t>
      </w:r>
      <w:r w:rsidRPr="001D0846">
        <w:rPr>
          <w:rFonts w:ascii="Times New Roman" w:hAnsi="Times New Roman" w:cs="Times New Roman"/>
          <w:sz w:val="28"/>
          <w:szCs w:val="28"/>
        </w:rPr>
        <w:t xml:space="preserve">32,7 </w:t>
      </w:r>
      <w:r>
        <w:rPr>
          <w:rFonts w:ascii="Times New Roman" w:hAnsi="Times New Roman" w:cs="Times New Roman"/>
          <w:sz w:val="28"/>
          <w:szCs w:val="28"/>
          <w:lang w:val="ru-RU"/>
        </w:rPr>
        <w:t>млрд. леев</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Pr>
          <w:rFonts w:ascii="Times New Roman" w:hAnsi="Times New Roman" w:cs="Times New Roman"/>
          <w:sz w:val="28"/>
          <w:szCs w:val="28"/>
        </w:rPr>
        <w:t>)</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В общих доходах НПБ, </w:t>
      </w:r>
      <w:r>
        <w:rPr>
          <w:rFonts w:ascii="Times New Roman" w:eastAsia="Times New Roman" w:hAnsi="Times New Roman" w:cs="Times New Roman"/>
          <w:sz w:val="28"/>
          <w:szCs w:val="28"/>
          <w:lang w:eastAsia="ru-RU"/>
        </w:rPr>
        <w:t xml:space="preserve">администрируемых ГНС, значительный </w:t>
      </w:r>
      <w:r w:rsidRPr="005144E6">
        <w:rPr>
          <w:rFonts w:ascii="Times New Roman" w:eastAsia="Times New Roman" w:hAnsi="Times New Roman" w:cs="Times New Roman"/>
          <w:sz w:val="28"/>
          <w:szCs w:val="28"/>
          <w:lang w:val="ru-RU" w:eastAsia="ru-RU"/>
        </w:rPr>
        <w:t xml:space="preserve">удельный вес </w:t>
      </w:r>
      <w:r>
        <w:rPr>
          <w:rFonts w:ascii="Times New Roman" w:eastAsia="Times New Roman" w:hAnsi="Times New Roman" w:cs="Times New Roman"/>
          <w:sz w:val="28"/>
          <w:szCs w:val="28"/>
          <w:lang w:eastAsia="ru-RU"/>
        </w:rPr>
        <w:t xml:space="preserve">приходится на доходы ГБ, которые в 2017 году составили </w:t>
      </w:r>
      <w:r w:rsidRPr="001D0846">
        <w:rPr>
          <w:rFonts w:ascii="Times New Roman" w:hAnsi="Times New Roman" w:cs="Times New Roman"/>
          <w:sz w:val="28"/>
          <w:szCs w:val="28"/>
        </w:rPr>
        <w:t xml:space="preserve">14,3 </w:t>
      </w:r>
      <w:r>
        <w:rPr>
          <w:rFonts w:ascii="Times New Roman" w:hAnsi="Times New Roman" w:cs="Times New Roman"/>
          <w:sz w:val="28"/>
          <w:szCs w:val="28"/>
          <w:lang w:val="ru-RU"/>
        </w:rPr>
        <w:t>млрд. леев</w:t>
      </w:r>
      <w:r w:rsidRPr="001D0846">
        <w:rPr>
          <w:rFonts w:ascii="Times New Roman" w:hAnsi="Times New Roman" w:cs="Times New Roman"/>
          <w:sz w:val="28"/>
          <w:szCs w:val="28"/>
        </w:rPr>
        <w:t xml:space="preserve"> (44%),</w:t>
      </w:r>
      <w:r>
        <w:rPr>
          <w:rFonts w:ascii="Times New Roman" w:hAnsi="Times New Roman" w:cs="Times New Roman"/>
          <w:sz w:val="28"/>
          <w:szCs w:val="28"/>
          <w:lang w:val="ru-RU"/>
        </w:rPr>
        <w:t xml:space="preserve"> увеличившись на 3,8 млрд. леев </w:t>
      </w:r>
      <w:r w:rsidRPr="001D0846">
        <w:rPr>
          <w:rFonts w:ascii="Times New Roman" w:hAnsi="Times New Roman" w:cs="Times New Roman"/>
          <w:sz w:val="28"/>
          <w:szCs w:val="28"/>
        </w:rPr>
        <w:t>(2%)</w:t>
      </w:r>
      <w:r>
        <w:rPr>
          <w:rFonts w:ascii="Times New Roman" w:hAnsi="Times New Roman" w:cs="Times New Roman"/>
          <w:sz w:val="28"/>
          <w:szCs w:val="28"/>
          <w:lang w:val="ru-RU"/>
        </w:rPr>
        <w:t xml:space="preserve"> по сравнению с 2015 годом. Рост доходов, </w:t>
      </w:r>
      <w:r>
        <w:rPr>
          <w:rFonts w:ascii="Times New Roman" w:eastAsia="Times New Roman" w:hAnsi="Times New Roman" w:cs="Times New Roman"/>
          <w:sz w:val="28"/>
          <w:szCs w:val="28"/>
          <w:lang w:eastAsia="ru-RU"/>
        </w:rPr>
        <w:t xml:space="preserve">администрируемых ГНС, </w:t>
      </w:r>
      <w:r w:rsidRPr="005144E6">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eastAsia="ru-RU"/>
        </w:rPr>
        <w:t xml:space="preserve"> по БГСС и ФОМС, которые в 2017 году увеличились на 2,5 </w:t>
      </w:r>
      <w:r>
        <w:rPr>
          <w:rFonts w:ascii="Times New Roman" w:hAnsi="Times New Roman" w:cs="Times New Roman"/>
          <w:sz w:val="28"/>
          <w:szCs w:val="28"/>
          <w:lang w:val="ru-RU"/>
        </w:rPr>
        <w:t xml:space="preserve">млрд. леев и, </w:t>
      </w:r>
      <w:r w:rsidRPr="005144E6">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0,7 </w:t>
      </w:r>
      <w:r>
        <w:rPr>
          <w:rFonts w:ascii="Times New Roman" w:hAnsi="Times New Roman" w:cs="Times New Roman"/>
          <w:sz w:val="28"/>
          <w:szCs w:val="28"/>
          <w:lang w:val="ru-RU"/>
        </w:rPr>
        <w:t xml:space="preserve">млрд. леев против 2015 года, занимая </w:t>
      </w:r>
      <w:r w:rsidRPr="005144E6">
        <w:rPr>
          <w:rFonts w:ascii="Times New Roman" w:hAnsi="Times New Roman" w:cs="Times New Roman"/>
          <w:sz w:val="28"/>
          <w:szCs w:val="28"/>
          <w:lang w:val="ru-RU"/>
        </w:rPr>
        <w:t xml:space="preserve">удельный вес </w:t>
      </w:r>
      <w:r w:rsidRPr="001D0846">
        <w:rPr>
          <w:rFonts w:ascii="Times New Roman" w:hAnsi="Times New Roman" w:cs="Times New Roman"/>
          <w:sz w:val="28"/>
          <w:szCs w:val="28"/>
        </w:rPr>
        <w:t>35%</w:t>
      </w:r>
      <w:r>
        <w:rPr>
          <w:rFonts w:ascii="Times New Roman" w:hAnsi="Times New Roman" w:cs="Times New Roman"/>
          <w:sz w:val="28"/>
          <w:szCs w:val="28"/>
          <w:lang w:val="ru-RU"/>
        </w:rPr>
        <w:t xml:space="preserve"> и, </w:t>
      </w:r>
      <w:r w:rsidRPr="005144E6">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w:t>
      </w:r>
      <w:r w:rsidRPr="001D0846">
        <w:rPr>
          <w:rFonts w:ascii="Times New Roman" w:hAnsi="Times New Roman" w:cs="Times New Roman"/>
          <w:sz w:val="28"/>
          <w:szCs w:val="28"/>
        </w:rPr>
        <w:t>11%</w:t>
      </w:r>
      <w:r>
        <w:rPr>
          <w:rFonts w:ascii="Times New Roman" w:hAnsi="Times New Roman" w:cs="Times New Roman"/>
          <w:sz w:val="28"/>
          <w:szCs w:val="28"/>
          <w:lang w:val="ru-RU"/>
        </w:rPr>
        <w:t xml:space="preserve"> в общих доходах НПБ. Также, в 2017 году </w:t>
      </w:r>
      <w:r>
        <w:rPr>
          <w:rFonts w:ascii="Times New Roman" w:hAnsi="Times New Roman" w:cs="Times New Roman"/>
          <w:sz w:val="28"/>
          <w:szCs w:val="28"/>
          <w:lang w:val="ru-RU"/>
        </w:rPr>
        <w:lastRenderedPageBreak/>
        <w:t xml:space="preserve">наблюдался рост доходов БАТЕ, которые возросли на 0,5 млрд. леев, хотя </w:t>
      </w:r>
      <w:r w:rsidRPr="005144E6">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в общих доходах НПБ </w:t>
      </w:r>
      <w:r>
        <w:rPr>
          <w:rFonts w:ascii="Times New Roman" w:hAnsi="Times New Roman" w:cs="Times New Roman"/>
          <w:sz w:val="28"/>
          <w:szCs w:val="28"/>
          <w:lang w:val="ru-RU" w:eastAsia="ru-RU"/>
        </w:rPr>
        <w:t>зарегистрировал снижение на 2 п.п.</w:t>
      </w:r>
    </w:p>
    <w:p w:rsidR="00215E28" w:rsidRPr="005144E6"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Проведенные аудитом оценки указывают на рост </w:t>
      </w:r>
      <w:r w:rsidRPr="005144E6">
        <w:rPr>
          <w:rFonts w:ascii="Times New Roman" w:hAnsi="Times New Roman" w:cs="Times New Roman"/>
          <w:sz w:val="28"/>
          <w:szCs w:val="28"/>
          <w:lang w:val="ru-RU"/>
        </w:rPr>
        <w:t>удельн</w:t>
      </w:r>
      <w:r>
        <w:rPr>
          <w:rFonts w:ascii="Times New Roman" w:hAnsi="Times New Roman" w:cs="Times New Roman"/>
          <w:sz w:val="28"/>
          <w:szCs w:val="28"/>
          <w:lang w:val="ru-RU"/>
        </w:rPr>
        <w:t>ого</w:t>
      </w:r>
      <w:r w:rsidRPr="005144E6">
        <w:rPr>
          <w:rFonts w:ascii="Times New Roman" w:hAnsi="Times New Roman" w:cs="Times New Roman"/>
          <w:sz w:val="28"/>
          <w:szCs w:val="28"/>
          <w:lang w:val="ru-RU"/>
        </w:rPr>
        <w:t xml:space="preserve"> вес</w:t>
      </w:r>
      <w:r>
        <w:rPr>
          <w:rFonts w:ascii="Times New Roman" w:hAnsi="Times New Roman" w:cs="Times New Roman"/>
          <w:sz w:val="28"/>
          <w:szCs w:val="28"/>
          <w:lang w:val="ru-RU"/>
        </w:rPr>
        <w:t xml:space="preserve">а доходов, </w:t>
      </w:r>
      <w:r>
        <w:rPr>
          <w:rFonts w:ascii="Times New Roman" w:eastAsia="Times New Roman" w:hAnsi="Times New Roman" w:cs="Times New Roman"/>
          <w:sz w:val="28"/>
          <w:szCs w:val="28"/>
          <w:lang w:eastAsia="ru-RU"/>
        </w:rPr>
        <w:t xml:space="preserve">администрируемых ГНС, по отношению к ВВП, </w:t>
      </w:r>
      <w:r w:rsidRPr="005144E6">
        <w:rPr>
          <w:rFonts w:ascii="Times New Roman" w:eastAsia="Times New Roman" w:hAnsi="Times New Roman" w:cs="Times New Roman"/>
          <w:i/>
          <w:sz w:val="28"/>
          <w:szCs w:val="28"/>
          <w:lang w:eastAsia="ru-RU"/>
        </w:rPr>
        <w:t xml:space="preserve">ситуация, которая подробно представлена на диаграмме №6 </w:t>
      </w:r>
      <w:r w:rsidRPr="005144E6">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5144E6">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5144E6">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eastAsia="ru-RU"/>
        </w:rPr>
        <w:t xml:space="preserve"> </w:t>
      </w:r>
      <w:r w:rsidRPr="005144E6">
        <w:rPr>
          <w:rFonts w:ascii="Times New Roman" w:hAnsi="Times New Roman" w:cs="Times New Roman"/>
          <w:sz w:val="28"/>
          <w:szCs w:val="28"/>
          <w:lang w:val="ru-RU"/>
        </w:rPr>
        <w:t xml:space="preserve"> </w:t>
      </w:r>
    </w:p>
    <w:p w:rsidR="00215E28" w:rsidRPr="00216E07"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представленных на диаграмме, </w:t>
      </w:r>
      <w:r w:rsidRPr="00216E07">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медленном темпе роста </w:t>
      </w:r>
      <w:r w:rsidRPr="00216E07">
        <w:rPr>
          <w:rFonts w:ascii="Times New Roman" w:hAnsi="Times New Roman" w:cs="Times New Roman"/>
          <w:sz w:val="28"/>
          <w:szCs w:val="28"/>
          <w:lang w:val="ru-RU"/>
        </w:rPr>
        <w:t>удельн</w:t>
      </w:r>
      <w:r>
        <w:rPr>
          <w:rFonts w:ascii="Times New Roman" w:hAnsi="Times New Roman" w:cs="Times New Roman"/>
          <w:sz w:val="28"/>
          <w:szCs w:val="28"/>
          <w:lang w:val="ru-RU"/>
        </w:rPr>
        <w:t>ого</w:t>
      </w:r>
      <w:r w:rsidRPr="00216E07">
        <w:rPr>
          <w:rFonts w:ascii="Times New Roman" w:hAnsi="Times New Roman" w:cs="Times New Roman"/>
          <w:sz w:val="28"/>
          <w:szCs w:val="28"/>
          <w:lang w:val="ru-RU"/>
        </w:rPr>
        <w:t xml:space="preserve"> вес</w:t>
      </w:r>
      <w:r>
        <w:rPr>
          <w:rFonts w:ascii="Times New Roman" w:hAnsi="Times New Roman" w:cs="Times New Roman"/>
          <w:sz w:val="28"/>
          <w:szCs w:val="28"/>
          <w:lang w:val="ru-RU"/>
        </w:rPr>
        <w:t>а</w:t>
      </w:r>
      <w:r w:rsidRPr="00216E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доходов, </w:t>
      </w:r>
      <w:r>
        <w:rPr>
          <w:rFonts w:ascii="Times New Roman" w:eastAsia="Times New Roman" w:hAnsi="Times New Roman" w:cs="Times New Roman"/>
          <w:sz w:val="28"/>
          <w:szCs w:val="28"/>
          <w:lang w:eastAsia="ru-RU"/>
        </w:rPr>
        <w:t xml:space="preserve">администрируемых </w:t>
      </w:r>
      <w:r w:rsidRPr="00216E07">
        <w:rPr>
          <w:rFonts w:ascii="Times New Roman" w:eastAsia="Times New Roman" w:hAnsi="Times New Roman" w:cs="Times New Roman"/>
          <w:sz w:val="28"/>
          <w:szCs w:val="28"/>
          <w:lang w:val="ru-RU" w:eastAsia="ru-RU"/>
        </w:rPr>
        <w:t>налоговы</w:t>
      </w:r>
      <w:r>
        <w:rPr>
          <w:rFonts w:ascii="Times New Roman" w:eastAsia="Times New Roman" w:hAnsi="Times New Roman" w:cs="Times New Roman"/>
          <w:sz w:val="28"/>
          <w:szCs w:val="28"/>
          <w:lang w:val="ru-RU" w:eastAsia="ru-RU"/>
        </w:rPr>
        <w:t xml:space="preserve">ми органами, в ВВП (от </w:t>
      </w:r>
      <w:r w:rsidRPr="001D0846">
        <w:rPr>
          <w:rFonts w:ascii="Times New Roman" w:hAnsi="Times New Roman" w:cs="Times New Roman"/>
          <w:sz w:val="28"/>
          <w:szCs w:val="28"/>
        </w:rPr>
        <w:t xml:space="preserve">20,5%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 до</w:t>
      </w:r>
      <w:r w:rsidRPr="001D0846">
        <w:rPr>
          <w:rFonts w:ascii="Times New Roman" w:hAnsi="Times New Roman" w:cs="Times New Roman"/>
          <w:sz w:val="28"/>
          <w:szCs w:val="28"/>
        </w:rPr>
        <w:t xml:space="preserve"> 21,7 %</w:t>
      </w:r>
      <w:r>
        <w:rPr>
          <w:rFonts w:ascii="Times New Roman" w:hAnsi="Times New Roman" w:cs="Times New Roman"/>
          <w:sz w:val="28"/>
          <w:szCs w:val="28"/>
          <w:lang w:val="ru-RU"/>
        </w:rPr>
        <w:t xml:space="preserve"> в 2017 году или на </w:t>
      </w:r>
      <w:r w:rsidRPr="001D0846">
        <w:rPr>
          <w:rFonts w:ascii="Times New Roman" w:hAnsi="Times New Roman" w:cs="Times New Roman"/>
          <w:sz w:val="28"/>
          <w:szCs w:val="28"/>
        </w:rPr>
        <w:t xml:space="preserve">1,2 </w:t>
      </w:r>
      <w:r>
        <w:rPr>
          <w:rFonts w:ascii="Times New Roman" w:hAnsi="Times New Roman" w:cs="Times New Roman"/>
          <w:sz w:val="28"/>
          <w:szCs w:val="28"/>
          <w:lang w:val="ru-RU"/>
        </w:rPr>
        <w:t>п</w:t>
      </w:r>
      <w:r w:rsidRPr="001D0846">
        <w:rPr>
          <w:rFonts w:ascii="Times New Roman" w:hAnsi="Times New Roman" w:cs="Times New Roman"/>
          <w:sz w:val="28"/>
          <w:szCs w:val="28"/>
        </w:rPr>
        <w:t>.</w:t>
      </w:r>
      <w:r>
        <w:rPr>
          <w:rFonts w:ascii="Times New Roman" w:hAnsi="Times New Roman" w:cs="Times New Roman"/>
          <w:sz w:val="28"/>
          <w:szCs w:val="28"/>
          <w:lang w:val="ru-RU"/>
        </w:rPr>
        <w:t>п</w:t>
      </w:r>
      <w:r w:rsidRPr="001D084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больше</w:t>
      </w:r>
      <w:r>
        <w:rPr>
          <w:rFonts w:ascii="Times New Roman" w:hAnsi="Times New Roman" w:cs="Times New Roman"/>
          <w:sz w:val="28"/>
          <w:szCs w:val="28"/>
        </w:rPr>
        <w:t>)</w:t>
      </w:r>
      <w:r w:rsidRPr="001D0846">
        <w:rPr>
          <w:rFonts w:ascii="Times New Roman" w:hAnsi="Times New Roman" w:cs="Times New Roman"/>
          <w:sz w:val="28"/>
          <w:szCs w:val="28"/>
        </w:rPr>
        <w:t>.</w:t>
      </w:r>
    </w:p>
    <w:p w:rsidR="00215E28"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216E07">
        <w:rPr>
          <w:rFonts w:ascii="Times New Roman" w:hAnsi="Times New Roman" w:cs="Times New Roman"/>
          <w:sz w:val="28"/>
          <w:szCs w:val="28"/>
          <w:lang w:val="ru-RU"/>
        </w:rPr>
        <w:t xml:space="preserve"> </w:t>
      </w:r>
      <w:r w:rsidRPr="001D0846">
        <w:rPr>
          <w:rFonts w:ascii="Times New Roman" w:hAnsi="Times New Roman" w:cs="Times New Roman"/>
          <w:sz w:val="28"/>
          <w:szCs w:val="28"/>
        </w:rPr>
        <w:t>2017</w:t>
      </w:r>
      <w:r w:rsidRPr="00216E07">
        <w:rPr>
          <w:rFonts w:ascii="Times New Roman" w:hAnsi="Times New Roman" w:cs="Times New Roman"/>
          <w:sz w:val="28"/>
          <w:szCs w:val="28"/>
          <w:lang w:val="ru-RU"/>
        </w:rPr>
        <w:t xml:space="preserve"> </w:t>
      </w:r>
      <w:r>
        <w:rPr>
          <w:rFonts w:ascii="Times New Roman" w:hAnsi="Times New Roman" w:cs="Times New Roman"/>
          <w:sz w:val="28"/>
          <w:szCs w:val="28"/>
          <w:lang w:val="ru-RU"/>
        </w:rPr>
        <w:t>году</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а также в предыдущие периоды одним из </w:t>
      </w:r>
      <w:r w:rsidRPr="00216E07">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ей (</w:t>
      </w:r>
      <w:r w:rsidRPr="00216E07">
        <w:rPr>
          <w:rFonts w:ascii="Times New Roman" w:eastAsia="Times New Roman" w:hAnsi="Times New Roman" w:cs="Times New Roman"/>
          <w:sz w:val="28"/>
          <w:szCs w:val="28"/>
          <w:lang w:val="ru-RU" w:eastAsia="ru-RU"/>
        </w:rPr>
        <w:t>результативности</w:t>
      </w:r>
      <w:r>
        <w:rPr>
          <w:rFonts w:ascii="Times New Roman" w:hAnsi="Times New Roman" w:cs="Times New Roman"/>
          <w:sz w:val="28"/>
          <w:szCs w:val="28"/>
          <w:lang w:val="ru-RU"/>
        </w:rPr>
        <w:t xml:space="preserve">), используемых ГНС при оценке результатов </w:t>
      </w:r>
      <w:r w:rsidRPr="00216E07">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216E07">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ю</w:t>
      </w:r>
      <w:r>
        <w:rPr>
          <w:rFonts w:ascii="Times New Roman" w:hAnsi="Times New Roman" w:cs="Times New Roman"/>
          <w:sz w:val="28"/>
          <w:szCs w:val="28"/>
          <w:lang w:val="ru-RU"/>
        </w:rPr>
        <w:t xml:space="preserve"> </w:t>
      </w:r>
      <w:r w:rsidRPr="00216E07">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 xml:space="preserve">, был уровень реализации годового </w:t>
      </w:r>
      <w:r w:rsidRPr="00216E0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eastAsia="ru-RU"/>
        </w:rPr>
        <w:t>ного задания по сбору доходов</w:t>
      </w:r>
      <w:r w:rsidRPr="00216E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аспекте </w:t>
      </w:r>
      <w:r w:rsidRPr="00216E0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eastAsia="ru-RU"/>
        </w:rPr>
        <w:t>ов.</w:t>
      </w:r>
      <w:r w:rsidRPr="00216E07">
        <w:rPr>
          <w:rFonts w:ascii="Times New Roman" w:eastAsia="Times New Roman" w:hAnsi="Times New Roman" w:cs="Times New Roman"/>
          <w:sz w:val="28"/>
          <w:szCs w:val="28"/>
          <w:lang w:val="ru-RU" w:eastAsia="ru-RU"/>
        </w:rPr>
        <w:t xml:space="preserve"> </w:t>
      </w:r>
    </w:p>
    <w:p w:rsidR="00215E28" w:rsidRPr="00F06EDF"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Проведенный аудитом анализ </w:t>
      </w:r>
      <w:r w:rsidRPr="00D75482">
        <w:rPr>
          <w:rFonts w:ascii="Times New Roman" w:hAnsi="Times New Roman" w:cs="Times New Roman"/>
          <w:sz w:val="28"/>
          <w:szCs w:val="28"/>
        </w:rPr>
        <w:t xml:space="preserve">показывает, что </w:t>
      </w:r>
      <w:r w:rsidRPr="00D75482">
        <w:rPr>
          <w:rFonts w:ascii="Times New Roman" w:eastAsia="Times New Roman" w:hAnsi="Times New Roman" w:cs="Times New Roman"/>
          <w:sz w:val="28"/>
          <w:szCs w:val="28"/>
          <w:lang w:eastAsia="ru-RU"/>
        </w:rPr>
        <w:t xml:space="preserve">годовое бюджетное задание по сбору доходов претерпело изменения в течение </w:t>
      </w:r>
      <w:r w:rsidRPr="00D75482">
        <w:rPr>
          <w:rFonts w:ascii="Times New Roman" w:hAnsi="Times New Roman" w:cs="Times New Roman"/>
          <w:color w:val="000000"/>
          <w:sz w:val="28"/>
          <w:szCs w:val="28"/>
        </w:rPr>
        <w:t xml:space="preserve">2015-2017 годов в смысле увеличения </w:t>
      </w:r>
      <w:r w:rsidRPr="00D75482">
        <w:rPr>
          <w:rFonts w:ascii="Times New Roman" w:eastAsia="Times New Roman" w:hAnsi="Times New Roman" w:cs="Times New Roman"/>
          <w:color w:val="000000"/>
          <w:sz w:val="28"/>
          <w:szCs w:val="28"/>
          <w:lang w:eastAsia="ru-RU"/>
        </w:rPr>
        <w:t>показател</w:t>
      </w:r>
      <w:r w:rsidRPr="00D75482">
        <w:rPr>
          <w:rFonts w:ascii="Times New Roman" w:hAnsi="Times New Roman" w:cs="Times New Roman"/>
          <w:color w:val="000000"/>
          <w:sz w:val="28"/>
          <w:szCs w:val="28"/>
        </w:rPr>
        <w:t>ей плана поступлений</w:t>
      </w:r>
      <w:r>
        <w:rPr>
          <w:rFonts w:ascii="Times New Roman" w:hAnsi="Times New Roman" w:cs="Times New Roman"/>
          <w:color w:val="000000"/>
          <w:sz w:val="28"/>
          <w:szCs w:val="28"/>
          <w:lang w:val="ru-RU"/>
        </w:rPr>
        <w:t xml:space="preserve"> ГНС для приведения их к наиболее близкому уровню фактически реализованных доходов. Так, аудит </w:t>
      </w:r>
      <w:r w:rsidRPr="00D75482">
        <w:rPr>
          <w:rFonts w:ascii="Times New Roman" w:hAnsi="Times New Roman" w:cs="Times New Roman"/>
          <w:color w:val="000000"/>
          <w:sz w:val="28"/>
          <w:szCs w:val="28"/>
          <w:lang w:val="ru-RU"/>
        </w:rPr>
        <w:t>установ</w:t>
      </w:r>
      <w:r>
        <w:rPr>
          <w:rFonts w:ascii="Times New Roman" w:hAnsi="Times New Roman" w:cs="Times New Roman"/>
          <w:color w:val="000000"/>
          <w:sz w:val="28"/>
          <w:szCs w:val="28"/>
          <w:lang w:val="ru-RU"/>
        </w:rPr>
        <w:t>и</w:t>
      </w:r>
      <w:r w:rsidRPr="00D75482">
        <w:rPr>
          <w:rFonts w:ascii="Times New Roman" w:hAnsi="Times New Roman" w:cs="Times New Roman"/>
          <w:color w:val="000000"/>
          <w:sz w:val="28"/>
          <w:szCs w:val="28"/>
          <w:lang w:val="ru-RU"/>
        </w:rPr>
        <w:t>л</w:t>
      </w:r>
      <w:r>
        <w:rPr>
          <w:rFonts w:ascii="Times New Roman" w:hAnsi="Times New Roman" w:cs="Times New Roman"/>
          <w:color w:val="000000"/>
          <w:sz w:val="28"/>
          <w:szCs w:val="28"/>
          <w:lang w:val="ru-RU"/>
        </w:rPr>
        <w:t xml:space="preserve">, что изменения </w:t>
      </w:r>
      <w:r w:rsidRPr="00D75482">
        <w:rPr>
          <w:rFonts w:ascii="Times New Roman" w:eastAsia="Times New Roman" w:hAnsi="Times New Roman" w:cs="Times New Roman"/>
          <w:color w:val="000000"/>
          <w:sz w:val="28"/>
          <w:szCs w:val="28"/>
          <w:lang w:val="ru-RU" w:eastAsia="ru-RU"/>
        </w:rPr>
        <w:t>показател</w:t>
      </w:r>
      <w:r>
        <w:rPr>
          <w:rFonts w:ascii="Times New Roman" w:hAnsi="Times New Roman" w:cs="Times New Roman"/>
          <w:color w:val="000000"/>
          <w:sz w:val="28"/>
          <w:szCs w:val="28"/>
          <w:lang w:val="ru-RU"/>
        </w:rPr>
        <w:t xml:space="preserve">ей варьировали от соотношения </w:t>
      </w:r>
      <w:r w:rsidRPr="002506A5">
        <w:rPr>
          <w:rFonts w:ascii="Times New Roman" w:eastAsia="Times New Roman" w:hAnsi="Times New Roman" w:cs="Times New Roman"/>
          <w:iCs/>
          <w:sz w:val="28"/>
          <w:szCs w:val="28"/>
        </w:rPr>
        <w:t>2,2-22,5%,</w:t>
      </w:r>
      <w:r>
        <w:rPr>
          <w:rFonts w:ascii="Times New Roman" w:eastAsia="Times New Roman" w:hAnsi="Times New Roman" w:cs="Times New Roman"/>
          <w:iCs/>
          <w:sz w:val="28"/>
          <w:szCs w:val="28"/>
          <w:lang w:val="ru-RU"/>
        </w:rPr>
        <w:t xml:space="preserve"> хотя оптимальный вариант, согласно </w:t>
      </w:r>
      <w:r w:rsidRPr="00D75482">
        <w:rPr>
          <w:rFonts w:ascii="Times New Roman" w:eastAsia="Times New Roman" w:hAnsi="Times New Roman" w:cs="Times New Roman"/>
          <w:iCs/>
          <w:sz w:val="28"/>
          <w:szCs w:val="28"/>
          <w:lang w:val="ru-RU" w:eastAsia="ru-RU"/>
        </w:rPr>
        <w:t>показател</w:t>
      </w:r>
      <w:r>
        <w:rPr>
          <w:rFonts w:ascii="Times New Roman" w:eastAsia="Times New Roman" w:hAnsi="Times New Roman" w:cs="Times New Roman"/>
          <w:iCs/>
          <w:sz w:val="28"/>
          <w:szCs w:val="28"/>
          <w:lang w:val="ru-RU"/>
        </w:rPr>
        <w:t xml:space="preserve">ям пособия </w:t>
      </w:r>
      <w:r w:rsidRPr="00D75482">
        <w:rPr>
          <w:rFonts w:ascii="Times New Roman" w:eastAsia="Times New Roman" w:hAnsi="Times New Roman" w:cs="Times New Roman"/>
          <w:iCs/>
          <w:sz w:val="28"/>
          <w:szCs w:val="28"/>
          <w:lang w:val="ru-RU"/>
        </w:rPr>
        <w:t>ПРФО</w:t>
      </w:r>
      <w:r w:rsidRPr="002506A5">
        <w:rPr>
          <w:rStyle w:val="FootnoteReference"/>
          <w:rFonts w:ascii="Times New Roman" w:eastAsia="Times New Roman" w:hAnsi="Times New Roman" w:cs="Times New Roman"/>
          <w:sz w:val="28"/>
          <w:szCs w:val="28"/>
        </w:rPr>
        <w:footnoteReference w:id="12"/>
      </w:r>
      <w:r>
        <w:rPr>
          <w:rFonts w:ascii="Times New Roman" w:eastAsia="Times New Roman" w:hAnsi="Times New Roman" w:cs="Times New Roman"/>
          <w:iCs/>
          <w:sz w:val="28"/>
          <w:szCs w:val="28"/>
          <w:lang w:val="ru-RU"/>
        </w:rPr>
        <w:t>, имеет ограничение (от</w:t>
      </w:r>
      <w:r w:rsidRPr="002506A5">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lang w:val="ru-RU"/>
        </w:rPr>
        <w:t xml:space="preserve">до </w:t>
      </w:r>
      <w:r w:rsidRPr="002506A5">
        <w:rPr>
          <w:rFonts w:ascii="Times New Roman" w:eastAsia="Times New Roman" w:hAnsi="Times New Roman" w:cs="Times New Roman"/>
          <w:sz w:val="28"/>
          <w:szCs w:val="28"/>
        </w:rPr>
        <w:t>+6%),</w:t>
      </w:r>
      <w:r>
        <w:rPr>
          <w:rFonts w:ascii="Times New Roman" w:eastAsia="Times New Roman" w:hAnsi="Times New Roman" w:cs="Times New Roman"/>
          <w:sz w:val="28"/>
          <w:szCs w:val="28"/>
          <w:lang w:val="ru-RU"/>
        </w:rPr>
        <w:t xml:space="preserve"> ситуация связана с резервами относительно порядка расчета и точности оценок, а также переменой в течение года макроэкономических </w:t>
      </w:r>
      <w:r w:rsidRPr="00F06EDF">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rPr>
        <w:t>ей.</w:t>
      </w:r>
    </w:p>
    <w:p w:rsidR="00215E28" w:rsidRPr="00E914CE"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Сравнивая прогнозируемый уровень собранных доходов (предложенное МФ задание) с поступлениями в аспекте компонентов НПБ, реализованных в 2017 году, установлено, что в целом ГНС выполнила установленные задачи, был </w:t>
      </w:r>
      <w:r>
        <w:rPr>
          <w:rFonts w:ascii="Times New Roman" w:hAnsi="Times New Roman" w:cs="Times New Roman"/>
          <w:sz w:val="28"/>
          <w:szCs w:val="28"/>
          <w:lang w:val="ru-RU" w:eastAsia="ru-RU"/>
        </w:rPr>
        <w:t xml:space="preserve">зарегистрирован уровень реализации задания по сбору доходов в НПБ </w:t>
      </w:r>
      <w:r w:rsidRPr="001D0846">
        <w:rPr>
          <w:rFonts w:ascii="Times New Roman" w:hAnsi="Times New Roman" w:cs="Times New Roman"/>
          <w:sz w:val="28"/>
          <w:szCs w:val="28"/>
        </w:rPr>
        <w:t>102%</w:t>
      </w:r>
      <w:r>
        <w:rPr>
          <w:rFonts w:ascii="Times New Roman" w:hAnsi="Times New Roman" w:cs="Times New Roman"/>
          <w:sz w:val="28"/>
          <w:szCs w:val="28"/>
          <w:lang w:val="ru-RU"/>
        </w:rPr>
        <w:t xml:space="preserve">, </w:t>
      </w:r>
      <w:r w:rsidRPr="00E914CE">
        <w:rPr>
          <w:rFonts w:ascii="Times New Roman" w:eastAsia="Times New Roman" w:hAnsi="Times New Roman" w:cs="Times New Roman"/>
          <w:sz w:val="28"/>
          <w:szCs w:val="28"/>
          <w:lang w:val="ru-RU"/>
        </w:rPr>
        <w:t>в том числе</w:t>
      </w:r>
      <w:r>
        <w:rPr>
          <w:rFonts w:ascii="Times New Roman" w:hAnsi="Times New Roman" w:cs="Times New Roman"/>
          <w:sz w:val="28"/>
          <w:szCs w:val="28"/>
          <w:lang w:val="ru-RU"/>
        </w:rPr>
        <w:t xml:space="preserve"> по ГБ и БАТЕ - </w:t>
      </w:r>
      <w:r w:rsidRPr="001D0846">
        <w:rPr>
          <w:rFonts w:ascii="Times New Roman" w:hAnsi="Times New Roman" w:cs="Times New Roman"/>
          <w:sz w:val="28"/>
          <w:szCs w:val="28"/>
        </w:rPr>
        <w:t xml:space="preserve">102 %, </w:t>
      </w:r>
      <w:r>
        <w:rPr>
          <w:rFonts w:ascii="Times New Roman" w:hAnsi="Times New Roman" w:cs="Times New Roman"/>
          <w:sz w:val="28"/>
          <w:szCs w:val="28"/>
          <w:lang w:val="ru-RU"/>
        </w:rPr>
        <w:t>БГСС</w:t>
      </w:r>
      <w:r w:rsidRPr="001D0846">
        <w:rPr>
          <w:rFonts w:ascii="Times New Roman" w:hAnsi="Times New Roman" w:cs="Times New Roman"/>
          <w:sz w:val="28"/>
          <w:szCs w:val="28"/>
        </w:rPr>
        <w:t xml:space="preserve"> – 100,6 %</w:t>
      </w:r>
      <w:r>
        <w:rPr>
          <w:rFonts w:ascii="Times New Roman" w:hAnsi="Times New Roman" w:cs="Times New Roman"/>
          <w:sz w:val="28"/>
          <w:szCs w:val="28"/>
          <w:lang w:val="ru-RU"/>
        </w:rPr>
        <w:t xml:space="preserve"> и ФОМС</w:t>
      </w:r>
      <w:r w:rsidRPr="001D0846">
        <w:rPr>
          <w:rFonts w:ascii="Times New Roman" w:hAnsi="Times New Roman" w:cs="Times New Roman"/>
          <w:sz w:val="28"/>
          <w:szCs w:val="28"/>
        </w:rPr>
        <w:t>– 107,9 %.</w:t>
      </w:r>
    </w:p>
    <w:p w:rsidR="00215E28"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уровня реализации задания по сбору в аспекте видов налогов и сборов </w:t>
      </w:r>
      <w:r w:rsidRPr="00E914C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некоторых расхождениях между прогнозируемым уровнем поступлений и фактически реализованными поступлениями, </w:t>
      </w:r>
      <w:r w:rsidRPr="006312E4">
        <w:rPr>
          <w:rFonts w:ascii="Times New Roman" w:hAnsi="Times New Roman" w:cs="Times New Roman"/>
          <w:i/>
          <w:sz w:val="28"/>
          <w:szCs w:val="28"/>
          <w:lang w:val="ru-RU"/>
        </w:rPr>
        <w:t>ситуация, которая подробно представлена в таблице</w:t>
      </w:r>
      <w:r>
        <w:rPr>
          <w:rFonts w:ascii="Times New Roman" w:hAnsi="Times New Roman" w:cs="Times New Roman"/>
          <w:sz w:val="28"/>
          <w:szCs w:val="28"/>
          <w:lang w:val="ru-RU"/>
        </w:rPr>
        <w:t xml:space="preserve"> </w:t>
      </w:r>
      <w:r w:rsidRPr="005144E6">
        <w:rPr>
          <w:rFonts w:ascii="Times New Roman" w:eastAsia="Times New Roman" w:hAnsi="Times New Roman" w:cs="Times New Roman"/>
          <w:i/>
          <w:sz w:val="28"/>
          <w:szCs w:val="28"/>
          <w:lang w:eastAsia="ru-RU"/>
        </w:rPr>
        <w:t xml:space="preserve">№6 </w:t>
      </w:r>
      <w:r w:rsidRPr="005144E6">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5144E6">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5144E6">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6312E4" w:rsidRDefault="00215E28" w:rsidP="00215E28">
      <w:pPr>
        <w:spacing w:after="0" w:line="276" w:lineRule="auto"/>
        <w:ind w:right="-2" w:firstLine="720"/>
        <w:jc w:val="both"/>
        <w:rPr>
          <w:rFonts w:ascii="Times New Roman" w:hAnsi="Times New Roman" w:cs="Times New Roman"/>
          <w:sz w:val="28"/>
          <w:szCs w:val="28"/>
        </w:rPr>
      </w:pPr>
      <w:r w:rsidRPr="006312E4">
        <w:rPr>
          <w:rFonts w:ascii="Times New Roman" w:hAnsi="Times New Roman" w:cs="Times New Roman"/>
          <w:sz w:val="28"/>
          <w:szCs w:val="28"/>
        </w:rPr>
        <w:t xml:space="preserve">Рассматривая данные, представленные в таблице, установлена нереализация ГНС в 2017 году плана поступлений по сравнению с </w:t>
      </w:r>
      <w:r w:rsidRPr="006312E4">
        <w:rPr>
          <w:rFonts w:ascii="Times New Roman" w:hAnsi="Times New Roman" w:cs="Times New Roman"/>
          <w:sz w:val="28"/>
          <w:szCs w:val="28"/>
        </w:rPr>
        <w:lastRenderedPageBreak/>
        <w:t>за</w:t>
      </w:r>
      <w:r w:rsidRPr="006312E4">
        <w:rPr>
          <w:rFonts w:ascii="Times New Roman" w:eastAsia="Times New Roman" w:hAnsi="Times New Roman" w:cs="Times New Roman"/>
          <w:sz w:val="28"/>
          <w:szCs w:val="28"/>
        </w:rPr>
        <w:t xml:space="preserve">планированным уровнем по налогу на доход на </w:t>
      </w:r>
      <w:r w:rsidRPr="006312E4">
        <w:rPr>
          <w:rFonts w:ascii="Times New Roman" w:hAnsi="Times New Roman" w:cs="Times New Roman"/>
          <w:sz w:val="28"/>
          <w:szCs w:val="28"/>
        </w:rPr>
        <w:t xml:space="preserve">78,8 </w:t>
      </w:r>
      <w:r w:rsidRPr="006312E4">
        <w:rPr>
          <w:rFonts w:ascii="Times New Roman" w:eastAsia="Times New Roman" w:hAnsi="Times New Roman" w:cs="Times New Roman"/>
          <w:sz w:val="28"/>
          <w:szCs w:val="28"/>
        </w:rPr>
        <w:t>млн. леев</w:t>
      </w:r>
      <w:r w:rsidRPr="006312E4">
        <w:rPr>
          <w:rFonts w:ascii="Times New Roman" w:hAnsi="Times New Roman" w:cs="Times New Roman"/>
          <w:sz w:val="28"/>
          <w:szCs w:val="28"/>
        </w:rPr>
        <w:t xml:space="preserve">, а также по сбору за </w:t>
      </w:r>
      <w:r w:rsidRPr="006312E4">
        <w:rPr>
          <w:rFonts w:ascii="Times New Roman" w:eastAsia="Times New Roman" w:hAnsi="Times New Roman" w:cs="Times New Roman"/>
          <w:sz w:val="28"/>
          <w:szCs w:val="28"/>
          <w:lang w:eastAsia="ru-RU"/>
        </w:rPr>
        <w:t xml:space="preserve">использование дорог – на 15,9 млн. леев. Аналогично, в 2016 году по этим же налогам/сборам отмечена нереализация на </w:t>
      </w:r>
      <w:r w:rsidRPr="006312E4">
        <w:rPr>
          <w:rFonts w:ascii="Times New Roman" w:hAnsi="Times New Roman" w:cs="Times New Roman"/>
          <w:sz w:val="28"/>
          <w:szCs w:val="28"/>
        </w:rPr>
        <w:t xml:space="preserve">33,8 </w:t>
      </w:r>
      <w:r w:rsidRPr="006312E4">
        <w:rPr>
          <w:rFonts w:ascii="Times New Roman" w:eastAsia="Times New Roman" w:hAnsi="Times New Roman" w:cs="Times New Roman"/>
          <w:sz w:val="28"/>
          <w:szCs w:val="28"/>
        </w:rPr>
        <w:t>млн. леев</w:t>
      </w:r>
      <w:r w:rsidRPr="006312E4">
        <w:rPr>
          <w:rFonts w:ascii="Times New Roman" w:hAnsi="Times New Roman" w:cs="Times New Roman"/>
          <w:sz w:val="28"/>
          <w:szCs w:val="28"/>
        </w:rPr>
        <w:t xml:space="preserve"> и, </w:t>
      </w:r>
      <w:r w:rsidRPr="006312E4">
        <w:rPr>
          <w:rFonts w:ascii="Times New Roman" w:eastAsia="Times New Roman" w:hAnsi="Times New Roman" w:cs="Times New Roman"/>
          <w:sz w:val="28"/>
          <w:szCs w:val="28"/>
          <w:lang w:eastAsia="ru-RU"/>
        </w:rPr>
        <w:t xml:space="preserve">соответственно, на </w:t>
      </w:r>
      <w:r w:rsidRPr="006312E4">
        <w:rPr>
          <w:rFonts w:ascii="Times New Roman" w:hAnsi="Times New Roman" w:cs="Times New Roman"/>
          <w:sz w:val="28"/>
          <w:szCs w:val="28"/>
        </w:rPr>
        <w:t xml:space="preserve">28,8 </w:t>
      </w:r>
      <w:r w:rsidRPr="006312E4">
        <w:rPr>
          <w:rFonts w:ascii="Times New Roman" w:eastAsia="Times New Roman" w:hAnsi="Times New Roman" w:cs="Times New Roman"/>
          <w:sz w:val="28"/>
          <w:szCs w:val="28"/>
        </w:rPr>
        <w:t>млн. леев</w:t>
      </w:r>
      <w:r w:rsidRPr="006312E4">
        <w:rPr>
          <w:rFonts w:ascii="Times New Roman" w:hAnsi="Times New Roman" w:cs="Times New Roman"/>
          <w:sz w:val="28"/>
          <w:szCs w:val="28"/>
        </w:rPr>
        <w:t xml:space="preserve">, а также непоступление по другим налогам и сборам – на 32,2 </w:t>
      </w:r>
      <w:r w:rsidRPr="006312E4">
        <w:rPr>
          <w:rFonts w:ascii="Times New Roman" w:eastAsia="Times New Roman" w:hAnsi="Times New Roman" w:cs="Times New Roman"/>
          <w:sz w:val="28"/>
          <w:szCs w:val="28"/>
        </w:rPr>
        <w:t>млн. леев</w:t>
      </w:r>
      <w:r w:rsidRPr="006312E4">
        <w:rPr>
          <w:rFonts w:ascii="Times New Roman" w:hAnsi="Times New Roman" w:cs="Times New Roman"/>
          <w:sz w:val="28"/>
          <w:szCs w:val="28"/>
        </w:rPr>
        <w:t xml:space="preserve">. В 2015 году не был </w:t>
      </w:r>
      <w:r w:rsidRPr="006312E4">
        <w:rPr>
          <w:rFonts w:ascii="Times New Roman" w:eastAsia="Times New Roman" w:hAnsi="Times New Roman" w:cs="Times New Roman"/>
          <w:bCs/>
          <w:sz w:val="28"/>
          <w:szCs w:val="28"/>
          <w:lang w:eastAsia="ro-RO"/>
        </w:rPr>
        <w:t xml:space="preserve">выполнен план поступлений по НДС на </w:t>
      </w:r>
      <w:r w:rsidRPr="006312E4">
        <w:rPr>
          <w:rFonts w:ascii="Times New Roman" w:hAnsi="Times New Roman" w:cs="Times New Roman"/>
          <w:sz w:val="28"/>
          <w:szCs w:val="28"/>
        </w:rPr>
        <w:t xml:space="preserve">78,6 </w:t>
      </w:r>
      <w:r w:rsidRPr="006312E4">
        <w:rPr>
          <w:rFonts w:ascii="Times New Roman" w:eastAsia="Times New Roman" w:hAnsi="Times New Roman" w:cs="Times New Roman"/>
          <w:sz w:val="28"/>
          <w:szCs w:val="28"/>
        </w:rPr>
        <w:t>млн. леев</w:t>
      </w:r>
      <w:r w:rsidRPr="006312E4">
        <w:rPr>
          <w:rFonts w:ascii="Times New Roman" w:hAnsi="Times New Roman" w:cs="Times New Roman"/>
          <w:sz w:val="28"/>
          <w:szCs w:val="28"/>
        </w:rPr>
        <w:t>.</w:t>
      </w:r>
    </w:p>
    <w:p w:rsidR="00215E28" w:rsidRPr="006312E4"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общей сумме доходов, собранных ГНС в ГБ в 2017 году, значительный </w:t>
      </w:r>
      <w:r w:rsidRPr="006312E4">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приходится на поступления от НДС </w:t>
      </w:r>
      <w:r w:rsidRPr="001D0846">
        <w:rPr>
          <w:rFonts w:ascii="Times New Roman" w:hAnsi="Times New Roman" w:cs="Times New Roman"/>
          <w:sz w:val="28"/>
          <w:szCs w:val="28"/>
        </w:rPr>
        <w:t xml:space="preserve">(6,2 </w:t>
      </w:r>
      <w:r>
        <w:rPr>
          <w:rFonts w:ascii="Times New Roman" w:hAnsi="Times New Roman" w:cs="Times New Roman"/>
          <w:sz w:val="28"/>
          <w:szCs w:val="28"/>
          <w:lang w:val="ru-RU"/>
        </w:rPr>
        <w:t xml:space="preserve">млрд. леев или </w:t>
      </w:r>
      <w:r w:rsidRPr="001D0846">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lang w:val="ru-RU"/>
        </w:rPr>
        <w:t xml:space="preserve"> далее идут поступления от налога на доход </w:t>
      </w:r>
      <w:r w:rsidRPr="001D0846">
        <w:rPr>
          <w:rFonts w:ascii="Times New Roman" w:hAnsi="Times New Roman" w:cs="Times New Roman"/>
          <w:sz w:val="28"/>
          <w:szCs w:val="28"/>
        </w:rPr>
        <w:t xml:space="preserve">(5,6 </w:t>
      </w:r>
      <w:r>
        <w:rPr>
          <w:rFonts w:ascii="Times New Roman" w:hAnsi="Times New Roman" w:cs="Times New Roman"/>
          <w:sz w:val="28"/>
          <w:szCs w:val="28"/>
          <w:lang w:val="ru-RU"/>
        </w:rPr>
        <w:t xml:space="preserve">млрд. леев или </w:t>
      </w:r>
      <w:r w:rsidRPr="001D0846">
        <w:rPr>
          <w:rFonts w:ascii="Times New Roman" w:hAnsi="Times New Roman" w:cs="Times New Roman"/>
          <w:sz w:val="28"/>
          <w:szCs w:val="28"/>
        </w:rPr>
        <w:t>17%).</w:t>
      </w:r>
    </w:p>
    <w:p w:rsidR="00215E28" w:rsidRDefault="00215E28" w:rsidP="00215E28">
      <w:pPr>
        <w:spacing w:after="0" w:line="276" w:lineRule="auto"/>
        <w:ind w:right="-2"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ru-RU"/>
        </w:rPr>
        <w:t xml:space="preserve">Проведенный аудитом анализ </w:t>
      </w:r>
      <w:r w:rsidRPr="008D2369">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хотя в период </w:t>
      </w:r>
      <w:r w:rsidRPr="001D0846">
        <w:rPr>
          <w:rFonts w:ascii="Times New Roman" w:hAnsi="Times New Roman" w:cs="Times New Roman"/>
          <w:sz w:val="28"/>
          <w:szCs w:val="28"/>
        </w:rPr>
        <w:t>2015-2016</w:t>
      </w:r>
      <w:r>
        <w:rPr>
          <w:rFonts w:ascii="Times New Roman" w:hAnsi="Times New Roman" w:cs="Times New Roman"/>
          <w:sz w:val="28"/>
          <w:szCs w:val="28"/>
          <w:lang w:val="ru-RU"/>
        </w:rPr>
        <w:t xml:space="preserve"> годов </w:t>
      </w:r>
      <w:r w:rsidRPr="008D2369">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НДС в общих доходах, собранных в ГБ, составлял </w:t>
      </w:r>
      <w:r w:rsidRPr="001D0846">
        <w:rPr>
          <w:rFonts w:ascii="Times New Roman" w:hAnsi="Times New Roman" w:cs="Times New Roman"/>
          <w:sz w:val="28"/>
          <w:szCs w:val="28"/>
        </w:rPr>
        <w:t>45,7%</w:t>
      </w:r>
      <w:r>
        <w:rPr>
          <w:rFonts w:ascii="Times New Roman" w:hAnsi="Times New Roman" w:cs="Times New Roman"/>
          <w:sz w:val="28"/>
          <w:szCs w:val="28"/>
          <w:lang w:val="ru-RU"/>
        </w:rPr>
        <w:t xml:space="preserve"> и</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8D2369">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Pr>
          <w:rFonts w:ascii="Times New Roman" w:hAnsi="Times New Roman" w:cs="Times New Roman"/>
          <w:sz w:val="28"/>
          <w:szCs w:val="28"/>
        </w:rPr>
        <w:t>,</w:t>
      </w:r>
      <w:r w:rsidRPr="001D0846">
        <w:rPr>
          <w:rFonts w:ascii="Times New Roman" w:hAnsi="Times New Roman" w:cs="Times New Roman"/>
          <w:sz w:val="28"/>
          <w:szCs w:val="28"/>
        </w:rPr>
        <w:t xml:space="preserve"> 46,0%,</w:t>
      </w:r>
      <w:r>
        <w:rPr>
          <w:rFonts w:ascii="Times New Roman" w:hAnsi="Times New Roman" w:cs="Times New Roman"/>
          <w:sz w:val="28"/>
          <w:szCs w:val="28"/>
          <w:lang w:val="ru-RU"/>
        </w:rPr>
        <w:t xml:space="preserve"> 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отмечено снижение </w:t>
      </w:r>
      <w:r w:rsidRPr="008D2369">
        <w:rPr>
          <w:rFonts w:ascii="Times New Roman" w:hAnsi="Times New Roman" w:cs="Times New Roman"/>
          <w:sz w:val="28"/>
          <w:szCs w:val="28"/>
          <w:lang w:val="ru-RU"/>
        </w:rPr>
        <w:t>удельн</w:t>
      </w:r>
      <w:r>
        <w:rPr>
          <w:rFonts w:ascii="Times New Roman" w:hAnsi="Times New Roman" w:cs="Times New Roman"/>
          <w:sz w:val="28"/>
          <w:szCs w:val="28"/>
          <w:lang w:val="ru-RU"/>
        </w:rPr>
        <w:t xml:space="preserve">ого </w:t>
      </w:r>
      <w:r w:rsidRPr="008D2369">
        <w:rPr>
          <w:rFonts w:ascii="Times New Roman" w:hAnsi="Times New Roman" w:cs="Times New Roman"/>
          <w:sz w:val="28"/>
          <w:szCs w:val="28"/>
          <w:lang w:val="ru-RU"/>
        </w:rPr>
        <w:t>вес</w:t>
      </w:r>
      <w:r>
        <w:rPr>
          <w:rFonts w:ascii="Times New Roman" w:hAnsi="Times New Roman" w:cs="Times New Roman"/>
          <w:sz w:val="28"/>
          <w:szCs w:val="28"/>
          <w:lang w:val="ru-RU"/>
        </w:rPr>
        <w:t>а</w:t>
      </w:r>
      <w:r w:rsidRPr="008D23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этого сбора на 2,7 п.п., составив </w:t>
      </w:r>
      <w:r w:rsidRPr="001D0846">
        <w:rPr>
          <w:rFonts w:ascii="Times New Roman" w:hAnsi="Times New Roman" w:cs="Times New Roman"/>
          <w:sz w:val="28"/>
          <w:szCs w:val="28"/>
        </w:rPr>
        <w:t>43,3%,</w:t>
      </w:r>
      <w:r>
        <w:rPr>
          <w:rFonts w:ascii="Times New Roman" w:hAnsi="Times New Roman" w:cs="Times New Roman"/>
          <w:sz w:val="28"/>
          <w:szCs w:val="28"/>
          <w:lang w:val="ru-RU"/>
        </w:rPr>
        <w:t xml:space="preserve"> ситуация связана с ростом </w:t>
      </w:r>
      <w:r w:rsidRPr="008D2369">
        <w:rPr>
          <w:rFonts w:ascii="Times New Roman" w:hAnsi="Times New Roman" w:cs="Times New Roman"/>
          <w:sz w:val="28"/>
          <w:szCs w:val="28"/>
          <w:lang w:val="ru-RU"/>
        </w:rPr>
        <w:t>удельн</w:t>
      </w:r>
      <w:r>
        <w:rPr>
          <w:rFonts w:ascii="Times New Roman" w:hAnsi="Times New Roman" w:cs="Times New Roman"/>
          <w:sz w:val="28"/>
          <w:szCs w:val="28"/>
          <w:lang w:val="ru-RU"/>
        </w:rPr>
        <w:t xml:space="preserve">ого </w:t>
      </w:r>
      <w:r w:rsidRPr="008D2369">
        <w:rPr>
          <w:rFonts w:ascii="Times New Roman" w:hAnsi="Times New Roman" w:cs="Times New Roman"/>
          <w:sz w:val="28"/>
          <w:szCs w:val="28"/>
          <w:lang w:val="ru-RU"/>
        </w:rPr>
        <w:t>вес</w:t>
      </w:r>
      <w:r>
        <w:rPr>
          <w:rFonts w:ascii="Times New Roman" w:hAnsi="Times New Roman" w:cs="Times New Roman"/>
          <w:sz w:val="28"/>
          <w:szCs w:val="28"/>
          <w:lang w:val="ru-RU"/>
        </w:rPr>
        <w:t>а</w:t>
      </w:r>
      <w:r w:rsidRPr="008D23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других </w:t>
      </w:r>
      <w:r w:rsidRPr="008D2369">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w:t>
      </w:r>
      <w:r w:rsidRPr="008D23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Аналогично, </w:t>
      </w:r>
      <w:r w:rsidRPr="008D2369">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eastAsia="ru-RU"/>
        </w:rPr>
        <w:t xml:space="preserve"> снижение в 2017 году </w:t>
      </w:r>
      <w:r w:rsidRPr="008D2369">
        <w:rPr>
          <w:rFonts w:ascii="Times New Roman" w:eastAsia="Times New Roman" w:hAnsi="Times New Roman" w:cs="Times New Roman"/>
          <w:sz w:val="28"/>
          <w:szCs w:val="28"/>
          <w:lang w:val="ru-RU" w:eastAsia="ru-RU"/>
        </w:rPr>
        <w:t>удельн</w:t>
      </w:r>
      <w:r>
        <w:rPr>
          <w:rFonts w:ascii="Times New Roman" w:eastAsia="Times New Roman" w:hAnsi="Times New Roman" w:cs="Times New Roman"/>
          <w:sz w:val="28"/>
          <w:szCs w:val="28"/>
          <w:lang w:val="ru-RU" w:eastAsia="ru-RU"/>
        </w:rPr>
        <w:t>ого</w:t>
      </w:r>
      <w:r w:rsidRPr="008D2369">
        <w:rPr>
          <w:rFonts w:ascii="Times New Roman" w:eastAsia="Times New Roman" w:hAnsi="Times New Roman" w:cs="Times New Roman"/>
          <w:sz w:val="28"/>
          <w:szCs w:val="28"/>
          <w:lang w:val="ru-RU" w:eastAsia="ru-RU"/>
        </w:rPr>
        <w:t xml:space="preserve"> вес</w:t>
      </w:r>
      <w:r>
        <w:rPr>
          <w:rFonts w:ascii="Times New Roman" w:eastAsia="Times New Roman" w:hAnsi="Times New Roman" w:cs="Times New Roman"/>
          <w:sz w:val="28"/>
          <w:szCs w:val="28"/>
          <w:lang w:val="ru-RU" w:eastAsia="ru-RU"/>
        </w:rPr>
        <w:t>а</w:t>
      </w:r>
      <w:r w:rsidRPr="008D236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налога на доход на </w:t>
      </w:r>
      <w:r w:rsidRPr="001D0846">
        <w:rPr>
          <w:rFonts w:ascii="Times New Roman" w:hAnsi="Times New Roman" w:cs="Times New Roman"/>
          <w:sz w:val="28"/>
          <w:szCs w:val="28"/>
        </w:rPr>
        <w:t>1,8%</w:t>
      </w:r>
      <w:r>
        <w:rPr>
          <w:rFonts w:ascii="Times New Roman" w:hAnsi="Times New Roman" w:cs="Times New Roman"/>
          <w:sz w:val="28"/>
          <w:szCs w:val="28"/>
          <w:lang w:val="ru-RU"/>
        </w:rPr>
        <w:t xml:space="preserve"> и акцизов – на 0,6</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против </w:t>
      </w:r>
      <w:r w:rsidRPr="001D0846">
        <w:rPr>
          <w:rFonts w:ascii="Times New Roman" w:hAnsi="Times New Roman" w:cs="Times New Roman"/>
          <w:sz w:val="28"/>
          <w:szCs w:val="28"/>
        </w:rPr>
        <w:t>2016</w:t>
      </w:r>
      <w:r>
        <w:rPr>
          <w:rFonts w:ascii="Times New Roman" w:hAnsi="Times New Roman" w:cs="Times New Roman"/>
          <w:sz w:val="28"/>
          <w:szCs w:val="28"/>
          <w:lang w:val="ru-RU"/>
        </w:rPr>
        <w:t xml:space="preserve"> года</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w:t>
      </w:r>
      <w:r w:rsidRPr="00546FE6">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установлен рост </w:t>
      </w:r>
      <w:r w:rsidRPr="00546FE6">
        <w:rPr>
          <w:rFonts w:ascii="Times New Roman" w:hAnsi="Times New Roman" w:cs="Times New Roman"/>
          <w:sz w:val="28"/>
          <w:szCs w:val="28"/>
          <w:lang w:val="ru-RU"/>
        </w:rPr>
        <w:t>удельн</w:t>
      </w:r>
      <w:r>
        <w:rPr>
          <w:rFonts w:ascii="Times New Roman" w:hAnsi="Times New Roman" w:cs="Times New Roman"/>
          <w:sz w:val="28"/>
          <w:szCs w:val="28"/>
          <w:lang w:val="ru-RU"/>
        </w:rPr>
        <w:t>ого</w:t>
      </w:r>
      <w:r w:rsidRPr="00546FE6">
        <w:rPr>
          <w:rFonts w:ascii="Times New Roman" w:hAnsi="Times New Roman" w:cs="Times New Roman"/>
          <w:sz w:val="28"/>
          <w:szCs w:val="28"/>
          <w:lang w:val="ru-RU"/>
        </w:rPr>
        <w:t xml:space="preserve"> вес</w:t>
      </w:r>
      <w:r>
        <w:rPr>
          <w:rFonts w:ascii="Times New Roman" w:hAnsi="Times New Roman" w:cs="Times New Roman"/>
          <w:sz w:val="28"/>
          <w:szCs w:val="28"/>
          <w:lang w:val="ru-RU"/>
        </w:rPr>
        <w:t>а</w:t>
      </w:r>
      <w:r w:rsidRPr="00546FE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прочих налогов и сборов 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на</w:t>
      </w:r>
      <w:r w:rsidRPr="001D0846">
        <w:rPr>
          <w:rFonts w:ascii="Times New Roman" w:hAnsi="Times New Roman" w:cs="Times New Roman"/>
          <w:sz w:val="28"/>
          <w:szCs w:val="28"/>
        </w:rPr>
        <w:t xml:space="preserve"> 1,3%</w:t>
      </w:r>
      <w:r>
        <w:rPr>
          <w:rFonts w:ascii="Times New Roman" w:hAnsi="Times New Roman" w:cs="Times New Roman"/>
          <w:sz w:val="28"/>
          <w:szCs w:val="28"/>
          <w:lang w:val="ru-RU"/>
        </w:rPr>
        <w:t xml:space="preserve"> по сравнению с </w:t>
      </w:r>
      <w:r w:rsidRPr="001D0846">
        <w:rPr>
          <w:rFonts w:ascii="Times New Roman" w:hAnsi="Times New Roman" w:cs="Times New Roman"/>
          <w:sz w:val="28"/>
          <w:szCs w:val="28"/>
        </w:rPr>
        <w:t>2016</w:t>
      </w:r>
      <w:r>
        <w:rPr>
          <w:rFonts w:ascii="Times New Roman" w:hAnsi="Times New Roman" w:cs="Times New Roman"/>
          <w:sz w:val="28"/>
          <w:szCs w:val="28"/>
          <w:lang w:val="ru-RU"/>
        </w:rPr>
        <w:t xml:space="preserve"> годом</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что связано с передачей в </w:t>
      </w:r>
      <w:r w:rsidRPr="00546FE6">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е в 2017 году некоторых </w:t>
      </w:r>
      <w:r w:rsidRPr="00546FE6">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val="ru-RU" w:eastAsia="ru-RU"/>
        </w:rPr>
        <w:t>от ГЭИ и сбора за виньетку, от которых поступили в ГБ дополнительные до</w:t>
      </w:r>
      <w:r w:rsidRPr="00546FE6">
        <w:rPr>
          <w:rFonts w:ascii="Times New Roman" w:eastAsia="Times New Roman" w:hAnsi="Times New Roman" w:cs="Times New Roman"/>
          <w:sz w:val="28"/>
          <w:szCs w:val="28"/>
          <w:lang w:val="ru-RU" w:eastAsia="ru-RU"/>
        </w:rPr>
        <w:t>ход</w:t>
      </w:r>
      <w:r>
        <w:rPr>
          <w:rFonts w:ascii="Times New Roman" w:eastAsia="Times New Roman" w:hAnsi="Times New Roman" w:cs="Times New Roman"/>
          <w:sz w:val="28"/>
          <w:szCs w:val="28"/>
          <w:lang w:val="ru-RU" w:eastAsia="ru-RU"/>
        </w:rPr>
        <w:t xml:space="preserve">ы в сумме </w:t>
      </w:r>
      <w:r w:rsidRPr="001D0846">
        <w:rPr>
          <w:rFonts w:ascii="Times New Roman" w:hAnsi="Times New Roman" w:cs="Times New Roman"/>
          <w:sz w:val="28"/>
          <w:szCs w:val="28"/>
        </w:rPr>
        <w:t>293,7</w:t>
      </w:r>
      <w:r>
        <w:rPr>
          <w:rFonts w:ascii="Times New Roman" w:hAnsi="Times New Roman" w:cs="Times New Roman"/>
          <w:sz w:val="28"/>
          <w:szCs w:val="28"/>
          <w:lang w:val="ru-RU"/>
        </w:rPr>
        <w:t xml:space="preserve"> </w:t>
      </w:r>
      <w:r w:rsidRPr="00546FE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w:t>
      </w:r>
      <w:r w:rsidRPr="00546FE6">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w:t>
      </w:r>
      <w:r w:rsidRPr="001D0846">
        <w:rPr>
          <w:rFonts w:ascii="Times New Roman" w:hAnsi="Times New Roman" w:cs="Times New Roman"/>
          <w:sz w:val="28"/>
          <w:szCs w:val="28"/>
        </w:rPr>
        <w:t>85</w:t>
      </w:r>
      <w:r>
        <w:rPr>
          <w:rFonts w:ascii="Times New Roman" w:hAnsi="Times New Roman" w:cs="Times New Roman"/>
          <w:sz w:val="28"/>
          <w:szCs w:val="28"/>
        </w:rPr>
        <w:t>,0</w:t>
      </w:r>
      <w:r>
        <w:rPr>
          <w:rFonts w:ascii="Times New Roman" w:hAnsi="Times New Roman" w:cs="Times New Roman"/>
          <w:sz w:val="28"/>
          <w:szCs w:val="28"/>
          <w:lang w:val="ru-RU"/>
        </w:rPr>
        <w:t xml:space="preserve"> </w:t>
      </w:r>
      <w:r w:rsidRPr="00546FE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46FE6">
        <w:rPr>
          <w:rFonts w:ascii="Times New Roman" w:hAnsi="Times New Roman" w:cs="Times New Roman"/>
          <w:bCs/>
          <w:i/>
          <w:sz w:val="28"/>
          <w:szCs w:val="28"/>
          <w:lang w:val="ru-RU" w:eastAsia="ro-RO"/>
        </w:rPr>
        <w:t xml:space="preserve">Информация о поступлениях в ГБ в аспекте некоторых видов налогов, </w:t>
      </w:r>
      <w:r w:rsidRPr="00546FE6">
        <w:rPr>
          <w:rFonts w:ascii="Times New Roman" w:eastAsia="Times New Roman" w:hAnsi="Times New Roman" w:cs="Times New Roman"/>
          <w:bCs/>
          <w:i/>
          <w:sz w:val="28"/>
          <w:szCs w:val="28"/>
          <w:lang w:eastAsia="ru-RU"/>
        </w:rPr>
        <w:t xml:space="preserve">администрируемых ГНС, за </w:t>
      </w:r>
      <w:r w:rsidRPr="00C47531">
        <w:rPr>
          <w:rFonts w:ascii="Times New Roman" w:hAnsi="Times New Roman" w:cs="Times New Roman"/>
          <w:i/>
          <w:sz w:val="28"/>
          <w:szCs w:val="28"/>
        </w:rPr>
        <w:t>2015-2</w:t>
      </w:r>
      <w:r>
        <w:rPr>
          <w:rFonts w:ascii="Times New Roman" w:hAnsi="Times New Roman" w:cs="Times New Roman"/>
          <w:i/>
          <w:sz w:val="28"/>
          <w:szCs w:val="28"/>
        </w:rPr>
        <w:t>017</w:t>
      </w:r>
      <w:r>
        <w:rPr>
          <w:rFonts w:ascii="Times New Roman" w:hAnsi="Times New Roman" w:cs="Times New Roman"/>
          <w:i/>
          <w:sz w:val="28"/>
          <w:szCs w:val="28"/>
          <w:lang w:val="ru-RU"/>
        </w:rPr>
        <w:t xml:space="preserve"> годы </w:t>
      </w:r>
      <w:r w:rsidRPr="005144E6">
        <w:rPr>
          <w:rFonts w:ascii="Times New Roman" w:eastAsia="Times New Roman" w:hAnsi="Times New Roman" w:cs="Times New Roman"/>
          <w:i/>
          <w:sz w:val="28"/>
          <w:szCs w:val="28"/>
          <w:lang w:eastAsia="ru-RU"/>
        </w:rPr>
        <w:t>представлена на диаграмме №</w:t>
      </w:r>
      <w:r>
        <w:rPr>
          <w:rFonts w:ascii="Times New Roman" w:eastAsia="Times New Roman" w:hAnsi="Times New Roman" w:cs="Times New Roman"/>
          <w:i/>
          <w:sz w:val="28"/>
          <w:szCs w:val="28"/>
          <w:lang w:eastAsia="ru-RU"/>
        </w:rPr>
        <w:t>7</w:t>
      </w:r>
      <w:r w:rsidRPr="005144E6">
        <w:rPr>
          <w:rFonts w:ascii="Times New Roman" w:eastAsia="Times New Roman" w:hAnsi="Times New Roman" w:cs="Times New Roman"/>
          <w:i/>
          <w:sz w:val="28"/>
          <w:szCs w:val="28"/>
          <w:lang w:eastAsia="ru-RU"/>
        </w:rPr>
        <w:t xml:space="preserve"> </w:t>
      </w:r>
      <w:r w:rsidRPr="005144E6">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5144E6">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5144E6">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eastAsia="ru-RU"/>
        </w:rPr>
        <w:t xml:space="preserve"> </w:t>
      </w:r>
    </w:p>
    <w:p w:rsidR="00215E28" w:rsidRDefault="00215E28" w:rsidP="00215E28">
      <w:pPr>
        <w:spacing w:after="0" w:line="276" w:lineRule="auto"/>
        <w:ind w:right="-2"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ru-RU"/>
        </w:rPr>
        <w:t xml:space="preserve">Анализируя уровень поступления сумм, начисленных ГНС в ГБ, установлен рост в 2017 году поступлений по основным видам </w:t>
      </w:r>
      <w:r w:rsidRPr="0085538E">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eastAsia="ru-RU"/>
        </w:rPr>
        <w:t xml:space="preserve">по сравнению с </w:t>
      </w:r>
      <w:r w:rsidRPr="00DC5522">
        <w:rPr>
          <w:rFonts w:ascii="Times New Roman" w:hAnsi="Times New Roman" w:cs="Times New Roman"/>
          <w:sz w:val="28"/>
          <w:szCs w:val="28"/>
        </w:rPr>
        <w:t>2015-2016</w:t>
      </w:r>
      <w:r>
        <w:rPr>
          <w:rFonts w:ascii="Times New Roman" w:hAnsi="Times New Roman" w:cs="Times New Roman"/>
          <w:sz w:val="28"/>
          <w:szCs w:val="28"/>
          <w:lang w:val="ru-RU"/>
        </w:rPr>
        <w:t xml:space="preserve"> годами на</w:t>
      </w:r>
      <w:r w:rsidRPr="00DC5522">
        <w:rPr>
          <w:rFonts w:ascii="Times New Roman" w:hAnsi="Times New Roman" w:cs="Times New Roman"/>
          <w:sz w:val="28"/>
          <w:szCs w:val="28"/>
        </w:rPr>
        <w:t xml:space="preserve"> 8,1</w:t>
      </w:r>
      <w:r>
        <w:rPr>
          <w:rFonts w:ascii="Times New Roman" w:hAnsi="Times New Roman" w:cs="Times New Roman"/>
          <w:sz w:val="28"/>
          <w:szCs w:val="28"/>
          <w:lang w:val="ru-RU"/>
        </w:rPr>
        <w:t xml:space="preserve"> млрд. леев и, </w:t>
      </w:r>
      <w:r w:rsidRPr="0085538E">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w:t>
      </w:r>
      <w:r w:rsidRPr="00DC5522">
        <w:rPr>
          <w:rFonts w:ascii="Times New Roman" w:hAnsi="Times New Roman" w:cs="Times New Roman"/>
          <w:sz w:val="28"/>
          <w:szCs w:val="28"/>
        </w:rPr>
        <w:t>6,1</w:t>
      </w:r>
      <w:r>
        <w:rPr>
          <w:rFonts w:ascii="Times New Roman" w:hAnsi="Times New Roman" w:cs="Times New Roman"/>
          <w:sz w:val="28"/>
          <w:szCs w:val="28"/>
          <w:lang w:val="ru-RU"/>
        </w:rPr>
        <w:t xml:space="preserve"> млрд. леев. </w:t>
      </w:r>
      <w:r w:rsidRPr="00546FE6">
        <w:rPr>
          <w:rFonts w:ascii="Times New Roman" w:hAnsi="Times New Roman" w:cs="Times New Roman"/>
          <w:bCs/>
          <w:i/>
          <w:sz w:val="28"/>
          <w:szCs w:val="28"/>
          <w:lang w:val="ru-RU" w:eastAsia="ro-RO"/>
        </w:rPr>
        <w:t>Информация о</w:t>
      </w:r>
      <w:r>
        <w:rPr>
          <w:rFonts w:ascii="Times New Roman" w:hAnsi="Times New Roman" w:cs="Times New Roman"/>
          <w:bCs/>
          <w:i/>
          <w:sz w:val="28"/>
          <w:szCs w:val="28"/>
          <w:lang w:val="ru-RU" w:eastAsia="ro-RO"/>
        </w:rPr>
        <w:t xml:space="preserve"> начисленных ГНС и поступивших суммах по видам налогов и сборов в НПБ </w:t>
      </w:r>
      <w:r w:rsidRPr="005144E6">
        <w:rPr>
          <w:rFonts w:ascii="Times New Roman" w:eastAsia="Times New Roman" w:hAnsi="Times New Roman" w:cs="Times New Roman"/>
          <w:i/>
          <w:sz w:val="28"/>
          <w:szCs w:val="28"/>
          <w:lang w:eastAsia="ru-RU"/>
        </w:rPr>
        <w:t>представлена</w:t>
      </w:r>
      <w:r>
        <w:rPr>
          <w:rFonts w:ascii="Times New Roman" w:eastAsia="Times New Roman" w:hAnsi="Times New Roman" w:cs="Times New Roman"/>
          <w:i/>
          <w:sz w:val="28"/>
          <w:szCs w:val="28"/>
          <w:lang w:eastAsia="ru-RU"/>
        </w:rPr>
        <w:t xml:space="preserve"> в таблице </w:t>
      </w:r>
      <w:r w:rsidRPr="005144E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7</w:t>
      </w:r>
      <w:r w:rsidRPr="005144E6">
        <w:rPr>
          <w:rFonts w:ascii="Times New Roman" w:eastAsia="Times New Roman" w:hAnsi="Times New Roman" w:cs="Times New Roman"/>
          <w:i/>
          <w:sz w:val="28"/>
          <w:szCs w:val="28"/>
          <w:lang w:eastAsia="ru-RU"/>
        </w:rPr>
        <w:t xml:space="preserve"> </w:t>
      </w:r>
      <w:r w:rsidRPr="005144E6">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5144E6">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5144E6">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eastAsia="ru-RU"/>
        </w:rPr>
        <w:t xml:space="preserve"> </w:t>
      </w:r>
    </w:p>
    <w:p w:rsidR="00215E28" w:rsidRDefault="00215E28" w:rsidP="00215E28">
      <w:pPr>
        <w:spacing w:after="0" w:line="276"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Данные, представленные в таблице, </w:t>
      </w:r>
      <w:r>
        <w:rPr>
          <w:rFonts w:ascii="Times New Roman" w:hAnsi="Times New Roman" w:cs="Times New Roman"/>
          <w:sz w:val="28"/>
          <w:szCs w:val="28"/>
          <w:lang w:val="ru-RU"/>
        </w:rPr>
        <w:t xml:space="preserve">свидетельствуют о возрастающей динамике начисленных сумм по </w:t>
      </w:r>
      <w:r>
        <w:rPr>
          <w:rFonts w:ascii="Times New Roman" w:eastAsia="Times New Roman" w:hAnsi="Times New Roman" w:cs="Times New Roman"/>
          <w:sz w:val="28"/>
          <w:szCs w:val="28"/>
          <w:lang w:eastAsia="ru-RU"/>
        </w:rPr>
        <w:t xml:space="preserve">налогам и сборам, которые занимают существенный </w:t>
      </w:r>
      <w:r w:rsidRPr="00CB44E4">
        <w:rPr>
          <w:rFonts w:ascii="Times New Roman" w:eastAsia="Times New Roman" w:hAnsi="Times New Roman" w:cs="Times New Roman"/>
          <w:sz w:val="28"/>
          <w:szCs w:val="28"/>
          <w:lang w:val="ru-RU" w:eastAsia="ru-RU"/>
        </w:rPr>
        <w:t xml:space="preserve">удельный вес </w:t>
      </w:r>
      <w:r>
        <w:rPr>
          <w:rFonts w:ascii="Times New Roman" w:eastAsia="Times New Roman" w:hAnsi="Times New Roman" w:cs="Times New Roman"/>
          <w:sz w:val="28"/>
          <w:szCs w:val="28"/>
          <w:lang w:val="ru-RU" w:eastAsia="ru-RU"/>
        </w:rPr>
        <w:t xml:space="preserve">в общих доходах, собранных в ГБ (НДС, налог на доход). Так, в 2017 году темп роста начисленных сумм по сравнению с предыдущими периодами увеличился на </w:t>
      </w:r>
      <w:r w:rsidRPr="00EC4D50">
        <w:rPr>
          <w:rFonts w:ascii="Times New Roman" w:hAnsi="Times New Roman" w:cs="Times New Roman"/>
          <w:sz w:val="28"/>
          <w:szCs w:val="28"/>
        </w:rPr>
        <w:t>9,0%</w:t>
      </w:r>
      <w:r>
        <w:rPr>
          <w:rFonts w:ascii="Times New Roman" w:hAnsi="Times New Roman" w:cs="Times New Roman"/>
          <w:sz w:val="28"/>
          <w:szCs w:val="28"/>
          <w:lang w:val="ru-RU"/>
        </w:rPr>
        <w:t xml:space="preserve"> по НДС и на </w:t>
      </w:r>
      <w:r w:rsidRPr="00EC4D50">
        <w:rPr>
          <w:rFonts w:ascii="Times New Roman" w:hAnsi="Times New Roman" w:cs="Times New Roman"/>
          <w:sz w:val="28"/>
          <w:szCs w:val="28"/>
        </w:rPr>
        <w:t>3%</w:t>
      </w:r>
      <w:r>
        <w:rPr>
          <w:rFonts w:ascii="Times New Roman" w:hAnsi="Times New Roman" w:cs="Times New Roman"/>
          <w:sz w:val="28"/>
          <w:szCs w:val="28"/>
          <w:lang w:val="ru-RU"/>
        </w:rPr>
        <w:t xml:space="preserve"> по налогу на доход. Одновременно установлено снижение сумм, начисленных по акцизам на </w:t>
      </w:r>
      <w:r w:rsidRPr="00EC4D50">
        <w:rPr>
          <w:rFonts w:ascii="Times New Roman" w:hAnsi="Times New Roman" w:cs="Times New Roman"/>
          <w:sz w:val="28"/>
          <w:szCs w:val="28"/>
        </w:rPr>
        <w:t>3%</w:t>
      </w:r>
      <w:r>
        <w:rPr>
          <w:rFonts w:ascii="Times New Roman" w:hAnsi="Times New Roman" w:cs="Times New Roman"/>
          <w:sz w:val="28"/>
          <w:szCs w:val="28"/>
          <w:lang w:val="ru-RU"/>
        </w:rPr>
        <w:t xml:space="preserve"> и по сбору за </w:t>
      </w:r>
      <w:r w:rsidRPr="00CB44E4">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 дорог на </w:t>
      </w:r>
      <w:r w:rsidRPr="00EC4D50">
        <w:rPr>
          <w:rFonts w:ascii="Times New Roman" w:hAnsi="Times New Roman" w:cs="Times New Roman"/>
          <w:sz w:val="28"/>
          <w:szCs w:val="28"/>
        </w:rPr>
        <w:t>50,6%.</w:t>
      </w:r>
    </w:p>
    <w:p w:rsidR="00215E28" w:rsidRPr="00BA6307"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 отношению к начисленным суммам </w:t>
      </w:r>
      <w:r w:rsidRPr="00CB44E4">
        <w:rPr>
          <w:rFonts w:ascii="Times New Roman" w:hAnsi="Times New Roman" w:cs="Times New Roman"/>
          <w:bCs/>
          <w:sz w:val="28"/>
          <w:szCs w:val="28"/>
          <w:lang w:val="ru-RU" w:eastAsia="ro-RO"/>
        </w:rPr>
        <w:t>отмечается</w:t>
      </w:r>
      <w:r>
        <w:rPr>
          <w:rFonts w:ascii="Times New Roman" w:hAnsi="Times New Roman" w:cs="Times New Roman"/>
          <w:bCs/>
          <w:sz w:val="28"/>
          <w:szCs w:val="28"/>
          <w:lang w:val="ru-RU" w:eastAsia="ro-RO"/>
        </w:rPr>
        <w:t xml:space="preserve"> </w:t>
      </w:r>
      <w:r>
        <w:rPr>
          <w:rFonts w:ascii="Times New Roman" w:hAnsi="Times New Roman" w:cs="Times New Roman"/>
          <w:sz w:val="28"/>
          <w:szCs w:val="28"/>
          <w:lang w:val="ru-RU"/>
        </w:rPr>
        <w:t xml:space="preserve">непоступление </w:t>
      </w:r>
      <w:r>
        <w:rPr>
          <w:rFonts w:ascii="Times New Roman" w:hAnsi="Times New Roman" w:cs="Times New Roman"/>
          <w:bCs/>
          <w:sz w:val="28"/>
          <w:szCs w:val="28"/>
          <w:lang w:val="ru-RU" w:eastAsia="ro-RO"/>
        </w:rPr>
        <w:t>в 2017 году</w:t>
      </w:r>
      <w:r>
        <w:rPr>
          <w:rFonts w:ascii="Times New Roman" w:hAnsi="Times New Roman" w:cs="Times New Roman"/>
          <w:sz w:val="28"/>
          <w:szCs w:val="28"/>
          <w:lang w:val="ru-RU"/>
        </w:rPr>
        <w:t xml:space="preserve"> НДС на </w:t>
      </w:r>
      <w:r w:rsidRPr="00FD037B">
        <w:rPr>
          <w:rFonts w:ascii="Times New Roman" w:hAnsi="Times New Roman" w:cs="Times New Roman"/>
          <w:sz w:val="28"/>
          <w:szCs w:val="28"/>
        </w:rPr>
        <w:t>420,2</w:t>
      </w:r>
      <w:r>
        <w:rPr>
          <w:rFonts w:ascii="Times New Roman" w:hAnsi="Times New Roman" w:cs="Times New Roman"/>
          <w:sz w:val="28"/>
          <w:szCs w:val="28"/>
          <w:lang w:val="ru-RU"/>
        </w:rPr>
        <w:t xml:space="preserve"> </w:t>
      </w:r>
      <w:r w:rsidRPr="00CB44E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в 2016 году – на </w:t>
      </w:r>
      <w:r w:rsidRPr="00FD037B">
        <w:rPr>
          <w:rFonts w:ascii="Times New Roman" w:hAnsi="Times New Roman" w:cs="Times New Roman"/>
          <w:sz w:val="28"/>
          <w:szCs w:val="28"/>
        </w:rPr>
        <w:t>305,8</w:t>
      </w:r>
      <w:r>
        <w:rPr>
          <w:rFonts w:ascii="Times New Roman" w:hAnsi="Times New Roman" w:cs="Times New Roman"/>
          <w:sz w:val="28"/>
          <w:szCs w:val="28"/>
          <w:lang w:val="ru-RU"/>
        </w:rPr>
        <w:t xml:space="preserve"> </w:t>
      </w:r>
      <w:r w:rsidRPr="00BA630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в </w:t>
      </w:r>
      <w:r w:rsidRPr="00FD037B">
        <w:rPr>
          <w:rFonts w:ascii="Times New Roman" w:hAnsi="Times New Roman" w:cs="Times New Roman"/>
          <w:sz w:val="28"/>
          <w:szCs w:val="28"/>
        </w:rPr>
        <w:t>2015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году </w:t>
      </w:r>
      <w:r>
        <w:rPr>
          <w:rFonts w:ascii="Times New Roman" w:hAnsi="Times New Roman" w:cs="Times New Roman"/>
          <w:sz w:val="28"/>
          <w:szCs w:val="28"/>
        </w:rPr>
        <w:t>–</w:t>
      </w:r>
      <w:r w:rsidRPr="00FD037B">
        <w:rPr>
          <w:rFonts w:ascii="Times New Roman" w:hAnsi="Times New Roman" w:cs="Times New Roman"/>
          <w:sz w:val="28"/>
          <w:szCs w:val="28"/>
        </w:rPr>
        <w:t xml:space="preserve"> </w:t>
      </w:r>
      <w:r>
        <w:rPr>
          <w:rFonts w:ascii="Times New Roman" w:hAnsi="Times New Roman" w:cs="Times New Roman"/>
          <w:sz w:val="28"/>
          <w:szCs w:val="28"/>
          <w:lang w:val="ru-RU"/>
        </w:rPr>
        <w:t xml:space="preserve">на </w:t>
      </w:r>
      <w:r w:rsidRPr="00FD037B">
        <w:rPr>
          <w:rFonts w:ascii="Times New Roman" w:hAnsi="Times New Roman" w:cs="Times New Roman"/>
          <w:sz w:val="28"/>
          <w:szCs w:val="28"/>
        </w:rPr>
        <w:t>343,9</w:t>
      </w:r>
      <w:r>
        <w:rPr>
          <w:rFonts w:ascii="Times New Roman" w:hAnsi="Times New Roman" w:cs="Times New Roman"/>
          <w:sz w:val="28"/>
          <w:szCs w:val="28"/>
          <w:lang w:val="ru-RU"/>
        </w:rPr>
        <w:t xml:space="preserve"> </w:t>
      </w:r>
      <w:r w:rsidRPr="00BA630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Аналогичная ситуация </w:t>
      </w:r>
      <w:r>
        <w:rPr>
          <w:rFonts w:ascii="Times New Roman" w:hAnsi="Times New Roman" w:cs="Times New Roman"/>
          <w:sz w:val="28"/>
          <w:szCs w:val="28"/>
          <w:lang w:val="ru-RU" w:eastAsia="ru-RU"/>
        </w:rPr>
        <w:t xml:space="preserve">зарегистрирована и при поступлении начисленных сумм по акцизам, в 2015 году не поступили акцизы в сумме </w:t>
      </w:r>
      <w:r w:rsidRPr="00FD037B">
        <w:rPr>
          <w:rFonts w:ascii="Times New Roman" w:hAnsi="Times New Roman" w:cs="Times New Roman"/>
          <w:sz w:val="28"/>
          <w:szCs w:val="28"/>
        </w:rPr>
        <w:t>54,5</w:t>
      </w:r>
      <w:r>
        <w:rPr>
          <w:rFonts w:ascii="Times New Roman" w:hAnsi="Times New Roman" w:cs="Times New Roman"/>
          <w:sz w:val="28"/>
          <w:szCs w:val="28"/>
          <w:lang w:val="ru-RU"/>
        </w:rPr>
        <w:t xml:space="preserve"> </w:t>
      </w:r>
      <w:r w:rsidRPr="00BA630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в </w:t>
      </w:r>
      <w:r w:rsidRPr="00FD037B">
        <w:rPr>
          <w:rFonts w:ascii="Times New Roman" w:hAnsi="Times New Roman" w:cs="Times New Roman"/>
          <w:sz w:val="28"/>
          <w:szCs w:val="28"/>
        </w:rPr>
        <w:t>2016</w:t>
      </w:r>
      <w:r>
        <w:rPr>
          <w:rFonts w:ascii="Times New Roman" w:hAnsi="Times New Roman" w:cs="Times New Roman"/>
          <w:sz w:val="28"/>
          <w:szCs w:val="28"/>
          <w:lang w:val="ru-RU"/>
        </w:rPr>
        <w:t xml:space="preserve"> году</w:t>
      </w:r>
      <w:r w:rsidRPr="00FD037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 сумме </w:t>
      </w:r>
      <w:r w:rsidRPr="00FD037B">
        <w:rPr>
          <w:rFonts w:ascii="Times New Roman" w:hAnsi="Times New Roman" w:cs="Times New Roman"/>
          <w:sz w:val="28"/>
          <w:szCs w:val="28"/>
        </w:rPr>
        <w:t xml:space="preserve">11,3 </w:t>
      </w:r>
      <w:r w:rsidRPr="00BA630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в </w:t>
      </w:r>
      <w:r w:rsidRPr="00FD037B">
        <w:rPr>
          <w:rFonts w:ascii="Times New Roman" w:hAnsi="Times New Roman" w:cs="Times New Roman"/>
          <w:sz w:val="28"/>
          <w:szCs w:val="28"/>
        </w:rPr>
        <w:t xml:space="preserve">2017 </w:t>
      </w:r>
      <w:r>
        <w:rPr>
          <w:rFonts w:ascii="Times New Roman" w:hAnsi="Times New Roman" w:cs="Times New Roman"/>
          <w:sz w:val="28"/>
          <w:szCs w:val="28"/>
          <w:lang w:val="ru-RU"/>
        </w:rPr>
        <w:t xml:space="preserve">году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 сумме </w:t>
      </w:r>
      <w:r w:rsidRPr="00FD037B">
        <w:rPr>
          <w:rFonts w:ascii="Times New Roman" w:hAnsi="Times New Roman" w:cs="Times New Roman"/>
          <w:sz w:val="28"/>
          <w:szCs w:val="28"/>
        </w:rPr>
        <w:t>42,4</w:t>
      </w:r>
      <w:r>
        <w:rPr>
          <w:rFonts w:ascii="Times New Roman" w:hAnsi="Times New Roman" w:cs="Times New Roman"/>
          <w:sz w:val="28"/>
          <w:szCs w:val="28"/>
          <w:lang w:val="ru-RU"/>
        </w:rPr>
        <w:t xml:space="preserve"> </w:t>
      </w:r>
      <w:r w:rsidRPr="00BA6307">
        <w:rPr>
          <w:rFonts w:ascii="Times New Roman" w:eastAsia="Times New Roman" w:hAnsi="Times New Roman" w:cs="Times New Roman"/>
          <w:sz w:val="28"/>
          <w:szCs w:val="28"/>
          <w:lang w:val="ru-RU"/>
        </w:rPr>
        <w:t>млн. леев</w:t>
      </w:r>
      <w:r w:rsidRPr="00FD037B">
        <w:rPr>
          <w:rFonts w:ascii="Times New Roman" w:hAnsi="Times New Roman" w:cs="Times New Roman"/>
          <w:sz w:val="28"/>
          <w:szCs w:val="28"/>
        </w:rPr>
        <w:t>.</w:t>
      </w:r>
      <w:r>
        <w:rPr>
          <w:rFonts w:ascii="Times New Roman" w:hAnsi="Times New Roman" w:cs="Times New Roman"/>
          <w:sz w:val="28"/>
          <w:szCs w:val="28"/>
          <w:lang w:val="ru-RU"/>
        </w:rPr>
        <w:t xml:space="preserve"> </w:t>
      </w:r>
    </w:p>
    <w:p w:rsidR="00215E28" w:rsidRPr="00BA6307" w:rsidRDefault="00215E28" w:rsidP="00215E28">
      <w:pPr>
        <w:tabs>
          <w:tab w:val="left" w:pos="284"/>
          <w:tab w:val="left" w:pos="851"/>
          <w:tab w:val="left" w:pos="1134"/>
        </w:tabs>
        <w:spacing w:after="0" w:line="276" w:lineRule="auto"/>
        <w:ind w:right="-2"/>
        <w:jc w:val="both"/>
        <w:rPr>
          <w:rFonts w:ascii="Times New Roman" w:hAnsi="Times New Roman" w:cs="Times New Roman"/>
          <w:i/>
          <w:sz w:val="20"/>
          <w:szCs w:val="20"/>
        </w:rPr>
      </w:pPr>
    </w:p>
    <w:p w:rsidR="00215E28" w:rsidRDefault="00215E28" w:rsidP="00215E28">
      <w:pPr>
        <w:tabs>
          <w:tab w:val="left" w:pos="284"/>
          <w:tab w:val="left" w:pos="851"/>
          <w:tab w:val="left" w:pos="1134"/>
        </w:tabs>
        <w:spacing w:after="0" w:line="276" w:lineRule="auto"/>
        <w:ind w:right="-2" w:firstLine="709"/>
        <w:jc w:val="both"/>
        <w:rPr>
          <w:rFonts w:ascii="Times New Roman" w:eastAsia="Times New Roman" w:hAnsi="Times New Roman" w:cs="Times New Roman"/>
          <w:i/>
          <w:sz w:val="28"/>
          <w:szCs w:val="28"/>
          <w:lang w:val="ru-RU" w:eastAsia="ru-RU"/>
        </w:rPr>
      </w:pPr>
      <w:r w:rsidRPr="00FD037B">
        <w:rPr>
          <w:rFonts w:ascii="Times New Roman" w:hAnsi="Times New Roman" w:cs="Times New Roman"/>
          <w:b/>
          <w:i/>
          <w:sz w:val="28"/>
          <w:szCs w:val="28"/>
          <w:lang w:eastAsia="ru-RU"/>
        </w:rPr>
        <w:t>3.3.2.</w:t>
      </w:r>
      <w:r>
        <w:rPr>
          <w:rFonts w:ascii="Times New Roman" w:hAnsi="Times New Roman" w:cs="Times New Roman"/>
          <w:i/>
          <w:sz w:val="28"/>
          <w:szCs w:val="28"/>
          <w:lang w:eastAsia="ru-RU"/>
        </w:rPr>
        <w:t xml:space="preserve"> </w:t>
      </w:r>
      <w:r>
        <w:rPr>
          <w:rFonts w:ascii="Times New Roman" w:hAnsi="Times New Roman" w:cs="Times New Roman"/>
          <w:i/>
          <w:sz w:val="28"/>
          <w:szCs w:val="28"/>
          <w:lang w:val="ru-RU" w:eastAsia="ru-RU"/>
        </w:rPr>
        <w:t xml:space="preserve">На ТС возложено </w:t>
      </w:r>
      <w:r w:rsidRPr="003A7523">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е доходов, поступающих от </w:t>
      </w:r>
      <w:r w:rsidRPr="003A7523">
        <w:rPr>
          <w:rFonts w:ascii="Times New Roman" w:eastAsia="Times New Roman" w:hAnsi="Times New Roman" w:cs="Times New Roman"/>
          <w:i/>
          <w:sz w:val="28"/>
          <w:szCs w:val="28"/>
          <w:lang w:eastAsia="ru-RU"/>
        </w:rPr>
        <w:t>налогов и сборов</w:t>
      </w:r>
      <w:r>
        <w:rPr>
          <w:rFonts w:ascii="Times New Roman" w:eastAsia="Times New Roman" w:hAnsi="Times New Roman" w:cs="Times New Roman"/>
          <w:i/>
          <w:sz w:val="28"/>
          <w:szCs w:val="28"/>
          <w:lang w:eastAsia="ru-RU"/>
        </w:rPr>
        <w:t xml:space="preserve"> в ГБ,</w:t>
      </w:r>
      <w:r>
        <w:rPr>
          <w:rFonts w:ascii="Times New Roman" w:eastAsia="Times New Roman" w:hAnsi="Times New Roman" w:cs="Times New Roman"/>
          <w:i/>
          <w:sz w:val="28"/>
          <w:szCs w:val="28"/>
          <w:lang w:val="ru-RU" w:eastAsia="ru-RU"/>
        </w:rPr>
        <w:t xml:space="preserve"> неся </w:t>
      </w:r>
      <w:r w:rsidRPr="004C01C0">
        <w:rPr>
          <w:rFonts w:ascii="Times New Roman" w:eastAsia="Times New Roman" w:hAnsi="Times New Roman" w:cs="Times New Roman"/>
          <w:i/>
          <w:sz w:val="28"/>
          <w:szCs w:val="28"/>
          <w:lang w:val="ru-RU" w:eastAsia="ru-RU"/>
        </w:rPr>
        <w:t>ответственн</w:t>
      </w:r>
      <w:r>
        <w:rPr>
          <w:rFonts w:ascii="Times New Roman" w:eastAsia="Times New Roman" w:hAnsi="Times New Roman" w:cs="Times New Roman"/>
          <w:i/>
          <w:sz w:val="28"/>
          <w:szCs w:val="28"/>
          <w:lang w:val="ru-RU" w:eastAsia="ru-RU"/>
        </w:rPr>
        <w:t xml:space="preserve">ость за правильность расчета и </w:t>
      </w:r>
      <w:r w:rsidRPr="00077525">
        <w:rPr>
          <w:rFonts w:ascii="Times New Roman" w:eastAsia="Times New Roman" w:hAnsi="Times New Roman" w:cs="Times New Roman"/>
          <w:i/>
          <w:sz w:val="28"/>
          <w:szCs w:val="28"/>
          <w:lang w:val="ru-RU" w:eastAsia="ru-RU"/>
        </w:rPr>
        <w:t>поступление таможенных платежей на импорт и экспорт.</w:t>
      </w:r>
    </w:p>
    <w:p w:rsidR="00215E28" w:rsidRDefault="00215E28" w:rsidP="00215E28">
      <w:pPr>
        <w:tabs>
          <w:tab w:val="left" w:pos="284"/>
          <w:tab w:val="left" w:pos="851"/>
          <w:tab w:val="left" w:pos="1134"/>
        </w:tabs>
        <w:spacing w:after="0" w:line="276" w:lineRule="auto"/>
        <w:ind w:right="-2" w:firstLine="709"/>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val="ru-RU" w:eastAsia="ru-RU"/>
        </w:rPr>
        <w:t xml:space="preserve">Согласно Отчету о поступлениях в ГБ за 2017 год, собранные ТС доходы составили сумму </w:t>
      </w:r>
      <w:r w:rsidRPr="001D0846">
        <w:rPr>
          <w:rFonts w:ascii="Times New Roman" w:hAnsi="Times New Roman" w:cs="Times New Roman"/>
          <w:sz w:val="28"/>
          <w:szCs w:val="28"/>
        </w:rPr>
        <w:t>2</w:t>
      </w:r>
      <w:r>
        <w:rPr>
          <w:rFonts w:ascii="Times New Roman" w:hAnsi="Times New Roman" w:cs="Times New Roman"/>
          <w:sz w:val="28"/>
          <w:szCs w:val="28"/>
          <w:lang w:val="ru-RU"/>
        </w:rPr>
        <w:t>0</w:t>
      </w:r>
      <w:r w:rsidRPr="001D0846">
        <w:rPr>
          <w:rFonts w:ascii="Times New Roman" w:hAnsi="Times New Roman" w:cs="Times New Roman"/>
          <w:sz w:val="28"/>
          <w:szCs w:val="28"/>
        </w:rPr>
        <w:t>,</w:t>
      </w:r>
      <w:r>
        <w:rPr>
          <w:rFonts w:ascii="Times New Roman" w:hAnsi="Times New Roman" w:cs="Times New Roman"/>
          <w:sz w:val="28"/>
          <w:szCs w:val="28"/>
          <w:lang w:val="ru-RU"/>
        </w:rPr>
        <w:t>4 млрд. леев, увеличившись на 3</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0 млрд. леев или на </w:t>
      </w:r>
      <w:r w:rsidRPr="001D0846">
        <w:rPr>
          <w:rFonts w:ascii="Times New Roman" w:hAnsi="Times New Roman" w:cs="Times New Roman"/>
          <w:sz w:val="28"/>
          <w:szCs w:val="28"/>
        </w:rPr>
        <w:t>1</w:t>
      </w:r>
      <w:r>
        <w:rPr>
          <w:rFonts w:ascii="Times New Roman" w:hAnsi="Times New Roman" w:cs="Times New Roman"/>
          <w:sz w:val="28"/>
          <w:szCs w:val="28"/>
        </w:rPr>
        <w:t>7</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против 2016 года и на 4</w:t>
      </w:r>
      <w:r w:rsidRPr="001D0846">
        <w:rPr>
          <w:rFonts w:ascii="Times New Roman" w:hAnsi="Times New Roman" w:cs="Times New Roman"/>
          <w:sz w:val="28"/>
          <w:szCs w:val="28"/>
        </w:rPr>
        <w:t>,6</w:t>
      </w:r>
      <w:r>
        <w:rPr>
          <w:rFonts w:ascii="Times New Roman" w:hAnsi="Times New Roman" w:cs="Times New Roman"/>
          <w:sz w:val="28"/>
          <w:szCs w:val="28"/>
          <w:lang w:val="ru-RU"/>
        </w:rPr>
        <w:t xml:space="preserve"> млрд. леев или на </w:t>
      </w:r>
      <w:r>
        <w:rPr>
          <w:rFonts w:ascii="Times New Roman" w:hAnsi="Times New Roman" w:cs="Times New Roman"/>
          <w:sz w:val="28"/>
          <w:szCs w:val="28"/>
        </w:rPr>
        <w:t>29</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по сравнению с 2015 годом.</w:t>
      </w:r>
    </w:p>
    <w:p w:rsidR="00215E28" w:rsidRPr="008A417B" w:rsidRDefault="00215E28" w:rsidP="00215E28">
      <w:pPr>
        <w:spacing w:after="0" w:line="276" w:lineRule="auto"/>
        <w:ind w:right="-2"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Проведенный аудитом анализ </w:t>
      </w:r>
      <w:r w:rsidRPr="008A417B">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росте </w:t>
      </w:r>
      <w:r w:rsidRPr="008A417B">
        <w:rPr>
          <w:rFonts w:ascii="Times New Roman" w:hAnsi="Times New Roman" w:cs="Times New Roman"/>
          <w:sz w:val="28"/>
          <w:szCs w:val="28"/>
          <w:lang w:val="ru-RU"/>
        </w:rPr>
        <w:t>удельн</w:t>
      </w:r>
      <w:r>
        <w:rPr>
          <w:rFonts w:ascii="Times New Roman" w:hAnsi="Times New Roman" w:cs="Times New Roman"/>
          <w:sz w:val="28"/>
          <w:szCs w:val="28"/>
          <w:lang w:val="ru-RU"/>
        </w:rPr>
        <w:t>ого</w:t>
      </w:r>
      <w:r w:rsidRPr="008A417B">
        <w:rPr>
          <w:rFonts w:ascii="Times New Roman" w:hAnsi="Times New Roman" w:cs="Times New Roman"/>
          <w:sz w:val="28"/>
          <w:szCs w:val="28"/>
          <w:lang w:val="ru-RU"/>
        </w:rPr>
        <w:t xml:space="preserve"> вес</w:t>
      </w:r>
      <w:r>
        <w:rPr>
          <w:rFonts w:ascii="Times New Roman" w:hAnsi="Times New Roman" w:cs="Times New Roman"/>
          <w:sz w:val="28"/>
          <w:szCs w:val="28"/>
          <w:lang w:val="ru-RU"/>
        </w:rPr>
        <w:t>а</w:t>
      </w:r>
      <w:r w:rsidRPr="008A417B">
        <w:rPr>
          <w:rFonts w:ascii="Times New Roman" w:hAnsi="Times New Roman" w:cs="Times New Roman"/>
          <w:sz w:val="28"/>
          <w:szCs w:val="28"/>
          <w:lang w:val="ru-RU"/>
        </w:rPr>
        <w:t xml:space="preserve"> </w:t>
      </w:r>
      <w:r>
        <w:rPr>
          <w:rFonts w:ascii="Times New Roman" w:hAnsi="Times New Roman" w:cs="Times New Roman"/>
          <w:sz w:val="28"/>
          <w:szCs w:val="28"/>
          <w:lang w:val="ru-RU"/>
        </w:rPr>
        <w:t>доходов</w:t>
      </w:r>
      <w:r w:rsidRPr="008A417B">
        <w:rPr>
          <w:rFonts w:ascii="Times New Roman" w:hAnsi="Times New Roman" w:cs="Times New Roman"/>
          <w:sz w:val="28"/>
          <w:szCs w:val="28"/>
        </w:rPr>
        <w:t xml:space="preserve">, </w:t>
      </w:r>
      <w:r w:rsidRPr="008A417B">
        <w:rPr>
          <w:rFonts w:ascii="Times New Roman" w:eastAsia="Times New Roman" w:hAnsi="Times New Roman" w:cs="Times New Roman"/>
          <w:sz w:val="28"/>
          <w:szCs w:val="28"/>
          <w:lang w:eastAsia="ru-RU"/>
        </w:rPr>
        <w:t>администрируемых ТС</w:t>
      </w:r>
      <w:r>
        <w:rPr>
          <w:rFonts w:ascii="Times New Roman" w:eastAsia="Times New Roman" w:hAnsi="Times New Roman" w:cs="Times New Roman"/>
          <w:sz w:val="28"/>
          <w:szCs w:val="28"/>
          <w:lang w:eastAsia="ru-RU"/>
        </w:rPr>
        <w:t>,</w:t>
      </w:r>
      <w:r w:rsidRPr="008A417B">
        <w:rPr>
          <w:rFonts w:ascii="Times New Roman" w:eastAsia="Times New Roman" w:hAnsi="Times New Roman" w:cs="Times New Roman"/>
          <w:sz w:val="28"/>
          <w:szCs w:val="28"/>
          <w:lang w:eastAsia="ru-RU"/>
        </w:rPr>
        <w:t xml:space="preserve"> в общих доходах ГБ (с </w:t>
      </w:r>
      <w:r w:rsidRPr="008A417B">
        <w:rPr>
          <w:rFonts w:ascii="Times New Roman" w:hAnsi="Times New Roman" w:cs="Times New Roman"/>
          <w:sz w:val="28"/>
          <w:szCs w:val="28"/>
          <w:lang w:eastAsia="ru-RU"/>
        </w:rPr>
        <w:t>56,2% в 2015 году до 60,5</w:t>
      </w:r>
      <w:r>
        <w:rPr>
          <w:rFonts w:ascii="Times New Roman" w:hAnsi="Times New Roman" w:cs="Times New Roman"/>
          <w:sz w:val="28"/>
          <w:szCs w:val="28"/>
          <w:lang w:eastAsia="ru-RU"/>
        </w:rPr>
        <w:t>%</w:t>
      </w:r>
      <w:r w:rsidRPr="008A417B">
        <w:rPr>
          <w:rFonts w:ascii="Times New Roman" w:hAnsi="Times New Roman" w:cs="Times New Roman"/>
          <w:sz w:val="28"/>
          <w:szCs w:val="28"/>
          <w:lang w:eastAsia="ru-RU"/>
        </w:rPr>
        <w:t xml:space="preserve"> или на 4,3 п.п. больше в 2017 году). </w:t>
      </w:r>
      <w:r w:rsidRPr="008A417B">
        <w:rPr>
          <w:rFonts w:ascii="Times New Roman" w:eastAsia="Times New Roman" w:hAnsi="Times New Roman" w:cs="Times New Roman"/>
          <w:sz w:val="28"/>
          <w:szCs w:val="28"/>
          <w:lang w:eastAsia="ru-RU"/>
        </w:rPr>
        <w:t>Вместе с тем</w:t>
      </w:r>
      <w:r>
        <w:rPr>
          <w:rFonts w:ascii="Times New Roman" w:eastAsia="Times New Roman" w:hAnsi="Times New Roman" w:cs="Times New Roman"/>
          <w:sz w:val="28"/>
          <w:szCs w:val="28"/>
          <w:lang w:eastAsia="ru-RU"/>
        </w:rPr>
        <w:t>,</w:t>
      </w:r>
      <w:r w:rsidRPr="008A417B">
        <w:rPr>
          <w:rFonts w:ascii="Times New Roman" w:hAnsi="Times New Roman" w:cs="Times New Roman"/>
          <w:sz w:val="28"/>
          <w:szCs w:val="28"/>
          <w:lang w:eastAsia="ru-RU"/>
        </w:rPr>
        <w:t xml:space="preserve"> </w:t>
      </w:r>
      <w:r w:rsidRPr="008A417B">
        <w:rPr>
          <w:rFonts w:ascii="Times New Roman" w:hAnsi="Times New Roman" w:cs="Times New Roman"/>
          <w:bCs/>
          <w:sz w:val="28"/>
          <w:szCs w:val="28"/>
          <w:lang w:eastAsia="ro-RO"/>
        </w:rPr>
        <w:t xml:space="preserve">отмечается увеличение удельного веса </w:t>
      </w:r>
      <w:r w:rsidRPr="008A417B">
        <w:rPr>
          <w:rFonts w:ascii="Times New Roman" w:hAnsi="Times New Roman" w:cs="Times New Roman"/>
          <w:sz w:val="28"/>
          <w:szCs w:val="28"/>
        </w:rPr>
        <w:t xml:space="preserve">доходов, </w:t>
      </w:r>
      <w:r w:rsidRPr="008A417B">
        <w:rPr>
          <w:rFonts w:ascii="Times New Roman" w:eastAsia="Times New Roman" w:hAnsi="Times New Roman" w:cs="Times New Roman"/>
          <w:sz w:val="28"/>
          <w:szCs w:val="28"/>
          <w:lang w:eastAsia="ru-RU"/>
        </w:rPr>
        <w:t xml:space="preserve">администрируемых ТС, по отношению к ВВП, </w:t>
      </w:r>
      <w:r w:rsidRPr="008A417B">
        <w:rPr>
          <w:rFonts w:ascii="Times New Roman" w:eastAsia="Times New Roman" w:hAnsi="Times New Roman" w:cs="Times New Roman"/>
          <w:i/>
          <w:sz w:val="28"/>
          <w:szCs w:val="28"/>
          <w:lang w:eastAsia="ru-RU"/>
        </w:rPr>
        <w:t>ситуация, которая подробно</w:t>
      </w:r>
      <w:r w:rsidRPr="008A417B">
        <w:rPr>
          <w:rFonts w:ascii="Times New Roman" w:eastAsia="Times New Roman" w:hAnsi="Times New Roman" w:cs="Times New Roman"/>
          <w:sz w:val="28"/>
          <w:szCs w:val="28"/>
          <w:lang w:eastAsia="ru-RU"/>
        </w:rPr>
        <w:t xml:space="preserve"> </w:t>
      </w:r>
      <w:r w:rsidRPr="008A417B">
        <w:rPr>
          <w:rFonts w:ascii="Times New Roman" w:eastAsia="Times New Roman" w:hAnsi="Times New Roman" w:cs="Times New Roman"/>
          <w:i/>
          <w:sz w:val="28"/>
          <w:szCs w:val="28"/>
          <w:lang w:eastAsia="ru-RU"/>
        </w:rPr>
        <w:t>представлена на диаграмме №8 приложения №4 к Отчету аудита.</w:t>
      </w:r>
      <w:r w:rsidRPr="008A417B">
        <w:rPr>
          <w:rFonts w:ascii="Times New Roman" w:eastAsia="Times New Roman" w:hAnsi="Times New Roman" w:cs="Times New Roman"/>
          <w:sz w:val="28"/>
          <w:szCs w:val="28"/>
          <w:lang w:eastAsia="ru-RU"/>
        </w:rPr>
        <w:t xml:space="preserve"> </w:t>
      </w:r>
      <w:r w:rsidRPr="008A417B">
        <w:rPr>
          <w:rFonts w:ascii="Times New Roman" w:hAnsi="Times New Roman" w:cs="Times New Roman"/>
          <w:sz w:val="28"/>
          <w:szCs w:val="28"/>
        </w:rPr>
        <w:t xml:space="preserve"> </w:t>
      </w:r>
    </w:p>
    <w:p w:rsidR="00215E28" w:rsidRDefault="00215E28" w:rsidP="00215E28">
      <w:pPr>
        <w:spacing w:after="0" w:line="276" w:lineRule="auto"/>
        <w:ind w:right="-2" w:firstLine="720"/>
        <w:jc w:val="both"/>
        <w:rPr>
          <w:rFonts w:ascii="Times New Roman" w:hAnsi="Times New Roman" w:cs="Times New Roman"/>
          <w:sz w:val="28"/>
          <w:szCs w:val="28"/>
        </w:rPr>
      </w:pPr>
      <w:r w:rsidRPr="008A417B">
        <w:rPr>
          <w:rFonts w:ascii="Times New Roman" w:hAnsi="Times New Roman" w:cs="Times New Roman"/>
          <w:sz w:val="28"/>
          <w:szCs w:val="28"/>
        </w:rPr>
        <w:t xml:space="preserve">Представленные на диаграмме данные указывают на замедленный темп роста удельного веса доходов, </w:t>
      </w:r>
      <w:r w:rsidRPr="008A417B">
        <w:rPr>
          <w:rFonts w:ascii="Times New Roman" w:eastAsia="Times New Roman" w:hAnsi="Times New Roman" w:cs="Times New Roman"/>
          <w:sz w:val="28"/>
          <w:szCs w:val="28"/>
          <w:lang w:eastAsia="ru-RU"/>
        </w:rPr>
        <w:t xml:space="preserve">администрируемых таможенными органами, в ВВП (с </w:t>
      </w:r>
      <w:r w:rsidRPr="008A417B">
        <w:rPr>
          <w:rFonts w:ascii="Times New Roman" w:hAnsi="Times New Roman" w:cs="Times New Roman"/>
          <w:sz w:val="28"/>
          <w:szCs w:val="28"/>
        </w:rPr>
        <w:t>12,8% в 2015 году до 13,7% или на 0,9 п.п. больше в 2017 году).</w:t>
      </w:r>
    </w:p>
    <w:p w:rsidR="00215E28" w:rsidRDefault="00215E28" w:rsidP="00215E28">
      <w:pPr>
        <w:spacing w:after="0" w:line="276" w:lineRule="auto"/>
        <w:ind w:right="-2" w:firstLine="7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rPr>
        <w:t>В</w:t>
      </w:r>
      <w:r w:rsidRPr="005E28C3">
        <w:rPr>
          <w:rFonts w:ascii="Times New Roman" w:hAnsi="Times New Roman" w:cs="Times New Roman"/>
          <w:sz w:val="28"/>
          <w:szCs w:val="28"/>
          <w:lang w:val="ru-RU"/>
        </w:rPr>
        <w:t xml:space="preserve">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а также в предыдущие периоды одним из </w:t>
      </w:r>
      <w:r w:rsidRPr="005E28C3">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w:t>
      </w:r>
      <w:r w:rsidRPr="005E28C3">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используемым ТС при оценке результатов </w:t>
      </w:r>
      <w:r w:rsidRPr="005E28C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5E28C3">
        <w:rPr>
          <w:rFonts w:ascii="Times New Roman" w:eastAsia="Times New Roman" w:hAnsi="Times New Roman" w:cs="Times New Roman"/>
          <w:sz w:val="28"/>
          <w:szCs w:val="28"/>
          <w:lang w:eastAsia="ru-RU"/>
        </w:rPr>
        <w:t>администрированию налогов и сборов, был уровень реализации годового бюджетного задания по сбору</w:t>
      </w:r>
      <w:r>
        <w:rPr>
          <w:rFonts w:ascii="Times New Roman" w:eastAsia="Times New Roman" w:hAnsi="Times New Roman" w:cs="Times New Roman"/>
          <w:sz w:val="28"/>
          <w:szCs w:val="28"/>
          <w:lang w:eastAsia="ru-RU"/>
        </w:rPr>
        <w:t xml:space="preserve"> доходов в ГБ.</w:t>
      </w:r>
      <w:r w:rsidRPr="005E28C3">
        <w:rPr>
          <w:rFonts w:ascii="Times New Roman" w:eastAsia="Times New Roman" w:hAnsi="Times New Roman" w:cs="Times New Roman"/>
          <w:sz w:val="28"/>
          <w:szCs w:val="28"/>
          <w:lang w:val="ru-RU" w:eastAsia="ru-RU"/>
        </w:rPr>
        <w:t xml:space="preserve"> </w:t>
      </w:r>
    </w:p>
    <w:p w:rsidR="00215E28" w:rsidRPr="00765729"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Анализ, проведенный</w:t>
      </w:r>
      <w:r w:rsidRPr="005E28C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аудитом, показывает, что в период </w:t>
      </w:r>
      <w:r>
        <w:rPr>
          <w:rFonts w:ascii="Times New Roman" w:hAnsi="Times New Roman" w:cs="Times New Roman"/>
          <w:sz w:val="28"/>
          <w:szCs w:val="28"/>
        </w:rPr>
        <w:t>2016-2017</w:t>
      </w:r>
      <w:r>
        <w:rPr>
          <w:rFonts w:ascii="Times New Roman" w:hAnsi="Times New Roman" w:cs="Times New Roman"/>
          <w:sz w:val="28"/>
          <w:szCs w:val="28"/>
          <w:lang w:val="ru-RU"/>
        </w:rPr>
        <w:t xml:space="preserve"> годовое </w:t>
      </w:r>
      <w:r w:rsidRPr="005E28C3">
        <w:rPr>
          <w:rFonts w:ascii="Times New Roman" w:eastAsia="Times New Roman" w:hAnsi="Times New Roman" w:cs="Times New Roman"/>
          <w:sz w:val="28"/>
          <w:szCs w:val="28"/>
          <w:lang w:eastAsia="ru-RU"/>
        </w:rPr>
        <w:t>бюджетно</w:t>
      </w:r>
      <w:r>
        <w:rPr>
          <w:rFonts w:ascii="Times New Roman" w:eastAsia="Times New Roman" w:hAnsi="Times New Roman" w:cs="Times New Roman"/>
          <w:sz w:val="28"/>
          <w:szCs w:val="28"/>
          <w:lang w:eastAsia="ru-RU"/>
        </w:rPr>
        <w:t>е</w:t>
      </w:r>
      <w:r w:rsidRPr="005E28C3">
        <w:rPr>
          <w:rFonts w:ascii="Times New Roman" w:eastAsia="Times New Roman" w:hAnsi="Times New Roman" w:cs="Times New Roman"/>
          <w:sz w:val="28"/>
          <w:szCs w:val="28"/>
          <w:lang w:eastAsia="ru-RU"/>
        </w:rPr>
        <w:t xml:space="preserve"> задани</w:t>
      </w:r>
      <w:r>
        <w:rPr>
          <w:rFonts w:ascii="Times New Roman" w:eastAsia="Times New Roman" w:hAnsi="Times New Roman" w:cs="Times New Roman"/>
          <w:sz w:val="28"/>
          <w:szCs w:val="28"/>
          <w:lang w:eastAsia="ru-RU"/>
        </w:rPr>
        <w:t>е</w:t>
      </w:r>
      <w:r w:rsidRPr="005E28C3">
        <w:rPr>
          <w:rFonts w:ascii="Times New Roman" w:eastAsia="Times New Roman" w:hAnsi="Times New Roman" w:cs="Times New Roman"/>
          <w:sz w:val="28"/>
          <w:szCs w:val="28"/>
          <w:lang w:eastAsia="ru-RU"/>
        </w:rPr>
        <w:t xml:space="preserve"> по сбору</w:t>
      </w:r>
      <w:r>
        <w:rPr>
          <w:rFonts w:ascii="Times New Roman" w:eastAsia="Times New Roman" w:hAnsi="Times New Roman" w:cs="Times New Roman"/>
          <w:sz w:val="28"/>
          <w:szCs w:val="28"/>
          <w:lang w:eastAsia="ru-RU"/>
        </w:rPr>
        <w:t xml:space="preserve"> доходов</w:t>
      </w:r>
      <w:r>
        <w:rPr>
          <w:rFonts w:ascii="Times New Roman" w:hAnsi="Times New Roman" w:cs="Times New Roman"/>
          <w:sz w:val="28"/>
          <w:szCs w:val="28"/>
          <w:lang w:val="ru-RU"/>
        </w:rPr>
        <w:t xml:space="preserve"> претерпело изменения (снижение/увеличение) </w:t>
      </w:r>
      <w:r w:rsidRPr="005E28C3">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я плана поступлений с целью привести его к наиболее близкому уровню фактически реализованных доходов, ситуация, которая повлияла на </w:t>
      </w:r>
      <w:r w:rsidRPr="00765729">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ный баланс. Так, в 2015 году план поступлений был снижен на </w:t>
      </w:r>
      <w:r w:rsidRPr="000B46ED">
        <w:rPr>
          <w:rFonts w:ascii="Times New Roman" w:hAnsi="Times New Roman" w:cs="Times New Roman"/>
          <w:color w:val="000000"/>
          <w:sz w:val="28"/>
          <w:szCs w:val="28"/>
        </w:rPr>
        <w:t>7,9 % (1,4</w:t>
      </w:r>
      <w:r>
        <w:rPr>
          <w:rFonts w:ascii="Times New Roman" w:hAnsi="Times New Roman" w:cs="Times New Roman"/>
          <w:color w:val="000000"/>
          <w:sz w:val="28"/>
          <w:szCs w:val="28"/>
          <w:lang w:val="ru-RU"/>
        </w:rPr>
        <w:t xml:space="preserve"> млрд. леев), а в 2016 году – </w:t>
      </w:r>
      <w:r w:rsidRPr="00765729">
        <w:rPr>
          <w:rFonts w:ascii="Times New Roman" w:eastAsia="Times New Roman" w:hAnsi="Times New Roman" w:cs="Times New Roman"/>
          <w:color w:val="000000"/>
          <w:sz w:val="28"/>
          <w:szCs w:val="28"/>
          <w:lang w:val="ru-RU" w:eastAsia="ru-RU"/>
        </w:rPr>
        <w:t>соответств</w:t>
      </w:r>
      <w:r>
        <w:rPr>
          <w:rFonts w:ascii="Times New Roman" w:eastAsia="Times New Roman" w:hAnsi="Times New Roman" w:cs="Times New Roman"/>
          <w:color w:val="000000"/>
          <w:sz w:val="28"/>
          <w:szCs w:val="28"/>
          <w:lang w:val="ru-RU" w:eastAsia="ru-RU"/>
        </w:rPr>
        <w:t xml:space="preserve">енно, на </w:t>
      </w:r>
      <w:r w:rsidRPr="000B46ED">
        <w:rPr>
          <w:rFonts w:ascii="Times New Roman" w:hAnsi="Times New Roman" w:cs="Times New Roman"/>
          <w:color w:val="000000"/>
          <w:sz w:val="28"/>
          <w:szCs w:val="28"/>
        </w:rPr>
        <w:t>7,5</w:t>
      </w:r>
      <w:r>
        <w:rPr>
          <w:rFonts w:ascii="Times New Roman" w:hAnsi="Times New Roman" w:cs="Times New Roman"/>
          <w:color w:val="000000"/>
          <w:sz w:val="28"/>
          <w:szCs w:val="28"/>
        </w:rPr>
        <w:t>6</w:t>
      </w:r>
      <w:r w:rsidRPr="000B46ED">
        <w:rPr>
          <w:rFonts w:ascii="Times New Roman" w:hAnsi="Times New Roman" w:cs="Times New Roman"/>
          <w:color w:val="000000"/>
          <w:sz w:val="28"/>
          <w:szCs w:val="28"/>
        </w:rPr>
        <w:t>% (1,4</w:t>
      </w:r>
      <w:r>
        <w:rPr>
          <w:rFonts w:ascii="Times New Roman" w:hAnsi="Times New Roman" w:cs="Times New Roman"/>
          <w:color w:val="000000"/>
          <w:sz w:val="28"/>
          <w:szCs w:val="28"/>
          <w:lang w:val="ru-RU"/>
        </w:rPr>
        <w:t xml:space="preserve"> млрд. леев). Внесенные изменения </w:t>
      </w:r>
      <w:r w:rsidRPr="00765729">
        <w:rPr>
          <w:rFonts w:ascii="Times New Roman" w:hAnsi="Times New Roman" w:cs="Times New Roman"/>
          <w:color w:val="000000"/>
          <w:sz w:val="28"/>
          <w:szCs w:val="28"/>
          <w:lang w:val="ru-RU"/>
        </w:rPr>
        <w:t>обуслов</w:t>
      </w:r>
      <w:r>
        <w:rPr>
          <w:rFonts w:ascii="Times New Roman" w:hAnsi="Times New Roman" w:cs="Times New Roman"/>
          <w:color w:val="000000"/>
          <w:sz w:val="28"/>
          <w:szCs w:val="28"/>
          <w:lang w:val="ru-RU"/>
        </w:rPr>
        <w:t>и</w:t>
      </w:r>
      <w:r w:rsidRPr="00765729">
        <w:rPr>
          <w:rFonts w:ascii="Times New Roman" w:hAnsi="Times New Roman" w:cs="Times New Roman"/>
          <w:color w:val="000000"/>
          <w:sz w:val="28"/>
          <w:szCs w:val="28"/>
          <w:lang w:val="ru-RU"/>
        </w:rPr>
        <w:t>л</w:t>
      </w:r>
      <w:r>
        <w:rPr>
          <w:rFonts w:ascii="Times New Roman" w:hAnsi="Times New Roman" w:cs="Times New Roman"/>
          <w:color w:val="000000"/>
          <w:sz w:val="28"/>
          <w:szCs w:val="28"/>
          <w:lang w:val="ru-RU"/>
        </w:rPr>
        <w:t xml:space="preserve">и повышение степени реализации плана поступлений в </w:t>
      </w:r>
      <w:r w:rsidRPr="000B46ED">
        <w:rPr>
          <w:rFonts w:ascii="Times New Roman" w:hAnsi="Times New Roman" w:cs="Times New Roman"/>
          <w:sz w:val="28"/>
          <w:szCs w:val="28"/>
        </w:rPr>
        <w:t xml:space="preserve">2015 </w:t>
      </w:r>
      <w:r>
        <w:rPr>
          <w:rFonts w:ascii="Times New Roman" w:hAnsi="Times New Roman" w:cs="Times New Roman"/>
          <w:sz w:val="28"/>
          <w:szCs w:val="28"/>
          <w:lang w:val="ru-RU"/>
        </w:rPr>
        <w:t>году с</w:t>
      </w:r>
      <w:r w:rsidRPr="000B46ED">
        <w:rPr>
          <w:rFonts w:ascii="Times New Roman" w:hAnsi="Times New Roman" w:cs="Times New Roman"/>
          <w:sz w:val="28"/>
          <w:szCs w:val="28"/>
        </w:rPr>
        <w:t xml:space="preserve"> 90,9% </w:t>
      </w:r>
      <w:r>
        <w:rPr>
          <w:rFonts w:ascii="Times New Roman" w:hAnsi="Times New Roman" w:cs="Times New Roman"/>
          <w:sz w:val="28"/>
          <w:szCs w:val="28"/>
          <w:lang w:val="ru-RU"/>
        </w:rPr>
        <w:t xml:space="preserve">до </w:t>
      </w:r>
      <w:r w:rsidRPr="000B46ED">
        <w:rPr>
          <w:rFonts w:ascii="Times New Roman" w:hAnsi="Times New Roman" w:cs="Times New Roman"/>
          <w:sz w:val="28"/>
          <w:szCs w:val="28"/>
        </w:rPr>
        <w:t>98,7%,</w:t>
      </w:r>
      <w:r>
        <w:rPr>
          <w:rFonts w:ascii="Times New Roman" w:hAnsi="Times New Roman" w:cs="Times New Roman"/>
          <w:sz w:val="28"/>
          <w:szCs w:val="28"/>
          <w:lang w:val="ru-RU"/>
        </w:rPr>
        <w:t xml:space="preserve"> а в </w:t>
      </w:r>
      <w:r w:rsidRPr="000B46ED">
        <w:rPr>
          <w:rFonts w:ascii="Times New Roman" w:hAnsi="Times New Roman" w:cs="Times New Roman"/>
          <w:sz w:val="28"/>
          <w:szCs w:val="28"/>
        </w:rPr>
        <w:t xml:space="preserve">2016 </w:t>
      </w:r>
      <w:r>
        <w:rPr>
          <w:rFonts w:ascii="Times New Roman" w:hAnsi="Times New Roman" w:cs="Times New Roman"/>
          <w:sz w:val="28"/>
          <w:szCs w:val="28"/>
          <w:lang w:val="ru-RU"/>
        </w:rPr>
        <w:t xml:space="preserve">году </w:t>
      </w:r>
      <w:r>
        <w:rPr>
          <w:rFonts w:ascii="Times New Roman" w:hAnsi="Times New Roman" w:cs="Times New Roman"/>
          <w:sz w:val="28"/>
          <w:szCs w:val="28"/>
        </w:rPr>
        <w:t xml:space="preserve">- </w:t>
      </w:r>
      <w:r>
        <w:rPr>
          <w:rFonts w:ascii="Times New Roman" w:hAnsi="Times New Roman" w:cs="Times New Roman"/>
          <w:sz w:val="28"/>
          <w:szCs w:val="28"/>
          <w:lang w:val="ru-RU"/>
        </w:rPr>
        <w:t>с</w:t>
      </w:r>
      <w:r w:rsidRPr="000B46ED">
        <w:rPr>
          <w:rFonts w:ascii="Times New Roman" w:hAnsi="Times New Roman" w:cs="Times New Roman"/>
          <w:sz w:val="28"/>
          <w:szCs w:val="28"/>
        </w:rPr>
        <w:t xml:space="preserve"> 94,6% </w:t>
      </w:r>
      <w:r>
        <w:rPr>
          <w:rFonts w:ascii="Times New Roman" w:hAnsi="Times New Roman" w:cs="Times New Roman"/>
          <w:sz w:val="28"/>
          <w:szCs w:val="28"/>
          <w:lang w:val="ru-RU"/>
        </w:rPr>
        <w:t>до</w:t>
      </w:r>
      <w:r w:rsidRPr="000B46ED">
        <w:rPr>
          <w:rFonts w:ascii="Times New Roman" w:hAnsi="Times New Roman" w:cs="Times New Roman"/>
          <w:sz w:val="28"/>
          <w:szCs w:val="28"/>
        </w:rPr>
        <w:t xml:space="preserve"> 102%.</w:t>
      </w:r>
      <w:r>
        <w:rPr>
          <w:rFonts w:ascii="Times New Roman" w:hAnsi="Times New Roman" w:cs="Times New Roman"/>
          <w:sz w:val="28"/>
          <w:szCs w:val="28"/>
          <w:lang w:val="ru-RU"/>
        </w:rPr>
        <w:t xml:space="preserve"> В </w:t>
      </w:r>
      <w:r>
        <w:rPr>
          <w:rFonts w:ascii="Times New Roman" w:hAnsi="Times New Roman" w:cs="Times New Roman"/>
          <w:color w:val="000000"/>
          <w:sz w:val="28"/>
          <w:szCs w:val="28"/>
        </w:rPr>
        <w:t>2017</w:t>
      </w:r>
      <w:r>
        <w:rPr>
          <w:rFonts w:ascii="Times New Roman" w:hAnsi="Times New Roman" w:cs="Times New Roman"/>
          <w:color w:val="000000"/>
          <w:sz w:val="28"/>
          <w:szCs w:val="28"/>
          <w:lang w:val="ru-RU"/>
        </w:rPr>
        <w:t xml:space="preserve"> году наблюдалась ситуация, обратная предыдущим годам, </w:t>
      </w:r>
      <w:r>
        <w:rPr>
          <w:rFonts w:ascii="Times New Roman" w:hAnsi="Times New Roman" w:cs="Times New Roman"/>
          <w:sz w:val="28"/>
          <w:szCs w:val="28"/>
          <w:lang w:val="ru-RU"/>
        </w:rPr>
        <w:t xml:space="preserve">план поступлений был увеличен на </w:t>
      </w:r>
      <w:r>
        <w:rPr>
          <w:rFonts w:ascii="Times New Roman" w:hAnsi="Times New Roman" w:cs="Times New Roman"/>
          <w:color w:val="000000"/>
          <w:sz w:val="28"/>
          <w:szCs w:val="28"/>
        </w:rPr>
        <w:t>7,98 % (1,4</w:t>
      </w:r>
      <w:r>
        <w:rPr>
          <w:rFonts w:ascii="Times New Roman" w:hAnsi="Times New Roman" w:cs="Times New Roman"/>
          <w:color w:val="000000"/>
          <w:sz w:val="28"/>
          <w:szCs w:val="28"/>
          <w:lang w:val="ru-RU"/>
        </w:rPr>
        <w:t xml:space="preserve"> млрд. леев), что привело к снижению уровня реализации с </w:t>
      </w:r>
      <w:r>
        <w:rPr>
          <w:rFonts w:ascii="Times New Roman" w:hAnsi="Times New Roman" w:cs="Times New Roman"/>
          <w:color w:val="000000"/>
          <w:sz w:val="28"/>
          <w:szCs w:val="28"/>
        </w:rPr>
        <w:t xml:space="preserve">109,7% </w:t>
      </w:r>
      <w:r>
        <w:rPr>
          <w:rFonts w:ascii="Times New Roman" w:hAnsi="Times New Roman" w:cs="Times New Roman"/>
          <w:color w:val="000000"/>
          <w:sz w:val="28"/>
          <w:szCs w:val="28"/>
          <w:lang w:val="ru-RU"/>
        </w:rPr>
        <w:t xml:space="preserve">до </w:t>
      </w:r>
      <w:r>
        <w:rPr>
          <w:rFonts w:ascii="Times New Roman" w:hAnsi="Times New Roman" w:cs="Times New Roman"/>
          <w:color w:val="000000"/>
          <w:sz w:val="28"/>
          <w:szCs w:val="28"/>
        </w:rPr>
        <w:t>101,6 %.</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lastRenderedPageBreak/>
        <w:t xml:space="preserve">Установленные аудитом ситуации при определении задания по поступлению были связаны, в частности, с резервами относительно порядка расчета и точности оценок, а также с изменением в течение года макроэкономических </w:t>
      </w:r>
      <w:r w:rsidRPr="0018180D">
        <w:rPr>
          <w:rFonts w:ascii="Times New Roman" w:eastAsia="Times New Roman" w:hAnsi="Times New Roman" w:cs="Times New Roman"/>
          <w:color w:val="000000"/>
          <w:sz w:val="28"/>
          <w:szCs w:val="28"/>
          <w:lang w:val="ru-RU" w:eastAsia="ru-RU"/>
        </w:rPr>
        <w:t>показател</w:t>
      </w:r>
      <w:r>
        <w:rPr>
          <w:rFonts w:ascii="Times New Roman" w:hAnsi="Times New Roman" w:cs="Times New Roman"/>
          <w:color w:val="000000"/>
          <w:sz w:val="28"/>
          <w:szCs w:val="28"/>
          <w:lang w:val="ru-RU"/>
        </w:rPr>
        <w:t>ей.</w:t>
      </w:r>
    </w:p>
    <w:p w:rsidR="00215E28" w:rsidRPr="003F6A2F" w:rsidRDefault="00215E28" w:rsidP="00215E28">
      <w:pPr>
        <w:spacing w:after="0" w:line="276" w:lineRule="auto"/>
        <w:ind w:right="-2" w:firstLine="720"/>
        <w:jc w:val="both"/>
        <w:rPr>
          <w:rFonts w:ascii="Times New Roman" w:hAnsi="Times New Roman" w:cs="Times New Roman"/>
          <w:i/>
          <w:color w:val="000000"/>
          <w:sz w:val="28"/>
          <w:szCs w:val="28"/>
        </w:rPr>
      </w:pPr>
      <w:r>
        <w:rPr>
          <w:rFonts w:ascii="Times New Roman" w:hAnsi="Times New Roman" w:cs="Times New Roman"/>
          <w:sz w:val="28"/>
          <w:szCs w:val="28"/>
          <w:lang w:val="ru-RU"/>
        </w:rPr>
        <w:t xml:space="preserve">Сравнивая </w:t>
      </w:r>
      <w:r>
        <w:rPr>
          <w:rFonts w:ascii="Times New Roman" w:eastAsia="Times New Roman" w:hAnsi="Times New Roman" w:cs="Times New Roman"/>
          <w:sz w:val="28"/>
          <w:szCs w:val="28"/>
          <w:lang w:val="ru-RU" w:eastAsia="ru-RU"/>
        </w:rPr>
        <w:t xml:space="preserve">утвержденный уровень собранных доходов (задача, предложенная МФ) с поступлениями, реализованными в 2017 году, констатировано, что в целом ТС </w:t>
      </w:r>
      <w:r w:rsidRPr="0018180D">
        <w:rPr>
          <w:rFonts w:ascii="Times New Roman" w:eastAsia="Times New Roman" w:hAnsi="Times New Roman" w:cs="Times New Roman"/>
          <w:bCs/>
          <w:sz w:val="28"/>
          <w:szCs w:val="28"/>
          <w:lang w:val="ru-RU" w:eastAsia="ro-RO"/>
        </w:rPr>
        <w:t>выполни</w:t>
      </w:r>
      <w:r>
        <w:rPr>
          <w:rFonts w:ascii="Times New Roman" w:eastAsia="Times New Roman" w:hAnsi="Times New Roman" w:cs="Times New Roman"/>
          <w:bCs/>
          <w:sz w:val="28"/>
          <w:szCs w:val="28"/>
          <w:lang w:val="ru-RU" w:eastAsia="ro-RO"/>
        </w:rPr>
        <w:t xml:space="preserve">ла </w:t>
      </w:r>
      <w:r>
        <w:rPr>
          <w:rFonts w:ascii="Times New Roman" w:eastAsia="Times New Roman" w:hAnsi="Times New Roman" w:cs="Times New Roman"/>
          <w:sz w:val="28"/>
          <w:szCs w:val="28"/>
          <w:lang w:val="ru-RU" w:eastAsia="ru-RU"/>
        </w:rPr>
        <w:t xml:space="preserve">установленные задачи, был зарегистрирован уровень реализации задания по сбору доходов в ГБ </w:t>
      </w:r>
      <w:r w:rsidRPr="001D0846">
        <w:rPr>
          <w:rFonts w:ascii="Times New Roman" w:hAnsi="Times New Roman" w:cs="Times New Roman"/>
          <w:sz w:val="28"/>
          <w:szCs w:val="28"/>
        </w:rPr>
        <w:t>101,6%.</w:t>
      </w:r>
    </w:p>
    <w:p w:rsidR="00215E28" w:rsidRPr="008A417B" w:rsidRDefault="00215E28" w:rsidP="00215E28">
      <w:pPr>
        <w:spacing w:after="0" w:line="276" w:lineRule="auto"/>
        <w:ind w:right="-2"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Анализ уровня реализации задания по сбору в аспекте видов </w:t>
      </w:r>
      <w:r w:rsidRPr="0018180D">
        <w:rPr>
          <w:rFonts w:ascii="Times New Roman" w:eastAsia="Times New Roman" w:hAnsi="Times New Roman" w:cs="Times New Roman"/>
          <w:sz w:val="28"/>
          <w:szCs w:val="28"/>
          <w:lang w:eastAsia="ru-RU"/>
        </w:rPr>
        <w:t xml:space="preserve">налогов и сборов </w:t>
      </w:r>
      <w:r w:rsidRPr="0018180D">
        <w:rPr>
          <w:rFonts w:ascii="Times New Roman" w:eastAsia="Times New Roman" w:hAnsi="Times New Roman" w:cs="Times New Roman"/>
          <w:sz w:val="28"/>
          <w:szCs w:val="28"/>
          <w:lang w:val="ru-RU" w:eastAsia="ru-RU"/>
        </w:rPr>
        <w:t>свидетельствует</w:t>
      </w:r>
      <w:r>
        <w:rPr>
          <w:rFonts w:ascii="Times New Roman" w:eastAsia="Times New Roman" w:hAnsi="Times New Roman" w:cs="Times New Roman"/>
          <w:sz w:val="28"/>
          <w:szCs w:val="28"/>
          <w:lang w:eastAsia="ru-RU"/>
        </w:rPr>
        <w:t xml:space="preserve"> о некоторых различиях между </w:t>
      </w:r>
      <w:r>
        <w:rPr>
          <w:rFonts w:ascii="Times New Roman" w:eastAsia="Times New Roman" w:hAnsi="Times New Roman" w:cs="Times New Roman"/>
          <w:sz w:val="28"/>
          <w:szCs w:val="28"/>
          <w:lang w:val="ru-RU" w:eastAsia="ru-RU"/>
        </w:rPr>
        <w:t xml:space="preserve">утвержденным уровнем поступлений и фактически реализованным, </w:t>
      </w:r>
      <w:r w:rsidRPr="008A417B">
        <w:rPr>
          <w:rFonts w:ascii="Times New Roman" w:eastAsia="Times New Roman" w:hAnsi="Times New Roman" w:cs="Times New Roman"/>
          <w:i/>
          <w:sz w:val="28"/>
          <w:szCs w:val="28"/>
          <w:lang w:eastAsia="ru-RU"/>
        </w:rPr>
        <w:t>ситуация, которая подробно</w:t>
      </w:r>
      <w:r w:rsidRPr="008A417B">
        <w:rPr>
          <w:rFonts w:ascii="Times New Roman" w:eastAsia="Times New Roman" w:hAnsi="Times New Roman" w:cs="Times New Roman"/>
          <w:sz w:val="28"/>
          <w:szCs w:val="28"/>
          <w:lang w:eastAsia="ru-RU"/>
        </w:rPr>
        <w:t xml:space="preserve"> </w:t>
      </w:r>
      <w:r w:rsidRPr="008A417B">
        <w:rPr>
          <w:rFonts w:ascii="Times New Roman" w:eastAsia="Times New Roman" w:hAnsi="Times New Roman" w:cs="Times New Roman"/>
          <w:i/>
          <w:sz w:val="28"/>
          <w:szCs w:val="28"/>
          <w:lang w:eastAsia="ru-RU"/>
        </w:rPr>
        <w:t xml:space="preserve">представлена </w:t>
      </w:r>
      <w:r>
        <w:rPr>
          <w:rFonts w:ascii="Times New Roman" w:eastAsia="Times New Roman" w:hAnsi="Times New Roman" w:cs="Times New Roman"/>
          <w:i/>
          <w:sz w:val="28"/>
          <w:szCs w:val="28"/>
          <w:lang w:eastAsia="ru-RU"/>
        </w:rPr>
        <w:t xml:space="preserve">в таблице </w:t>
      </w:r>
      <w:r w:rsidRPr="008A417B">
        <w:rPr>
          <w:rFonts w:ascii="Times New Roman" w:eastAsia="Times New Roman" w:hAnsi="Times New Roman" w:cs="Times New Roman"/>
          <w:i/>
          <w:sz w:val="28"/>
          <w:szCs w:val="28"/>
          <w:lang w:eastAsia="ru-RU"/>
        </w:rPr>
        <w:t>№8 приложения №</w:t>
      </w:r>
      <w:r>
        <w:rPr>
          <w:rFonts w:ascii="Times New Roman" w:eastAsia="Times New Roman" w:hAnsi="Times New Roman" w:cs="Times New Roman"/>
          <w:i/>
          <w:sz w:val="28"/>
          <w:szCs w:val="28"/>
          <w:lang w:eastAsia="ru-RU"/>
        </w:rPr>
        <w:t>3</w:t>
      </w:r>
      <w:r w:rsidRPr="008A417B">
        <w:rPr>
          <w:rFonts w:ascii="Times New Roman" w:eastAsia="Times New Roman" w:hAnsi="Times New Roman" w:cs="Times New Roman"/>
          <w:i/>
          <w:sz w:val="28"/>
          <w:szCs w:val="28"/>
          <w:lang w:eastAsia="ru-RU"/>
        </w:rPr>
        <w:t xml:space="preserve"> к Отчету аудита.</w:t>
      </w:r>
      <w:r w:rsidRPr="008A417B">
        <w:rPr>
          <w:rFonts w:ascii="Times New Roman" w:eastAsia="Times New Roman" w:hAnsi="Times New Roman" w:cs="Times New Roman"/>
          <w:sz w:val="28"/>
          <w:szCs w:val="28"/>
          <w:lang w:eastAsia="ru-RU"/>
        </w:rPr>
        <w:t xml:space="preserve"> </w:t>
      </w:r>
      <w:r w:rsidRPr="008A417B">
        <w:rPr>
          <w:rFonts w:ascii="Times New Roman" w:hAnsi="Times New Roman" w:cs="Times New Roman"/>
          <w:sz w:val="28"/>
          <w:szCs w:val="28"/>
        </w:rPr>
        <w:t xml:space="preserve"> </w:t>
      </w:r>
    </w:p>
    <w:p w:rsidR="00215E28" w:rsidRPr="00BC0048" w:rsidRDefault="00215E28" w:rsidP="00215E28">
      <w:pPr>
        <w:spacing w:after="0" w:line="276" w:lineRule="auto"/>
        <w:ind w:right="-2"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Данные, представленные в таблице, показывают на невзыскание ТС в </w:t>
      </w:r>
      <w:r w:rsidRPr="00975002">
        <w:rPr>
          <w:rFonts w:ascii="Times New Roman" w:eastAsiaTheme="minorEastAsia" w:hAnsi="Times New Roman" w:cs="Times New Roman"/>
          <w:sz w:val="28"/>
          <w:szCs w:val="28"/>
        </w:rPr>
        <w:t xml:space="preserve">2015 </w:t>
      </w:r>
      <w:r>
        <w:rPr>
          <w:rFonts w:ascii="Times New Roman" w:eastAsiaTheme="minorEastAsia" w:hAnsi="Times New Roman" w:cs="Times New Roman"/>
          <w:sz w:val="28"/>
          <w:szCs w:val="28"/>
          <w:lang w:val="ru-RU"/>
        </w:rPr>
        <w:t xml:space="preserve">и </w:t>
      </w:r>
      <w:r w:rsidRPr="00975002">
        <w:rPr>
          <w:rFonts w:ascii="Times New Roman" w:eastAsiaTheme="minorEastAsia" w:hAnsi="Times New Roman" w:cs="Times New Roman"/>
          <w:sz w:val="28"/>
          <w:szCs w:val="28"/>
        </w:rPr>
        <w:t>2017</w:t>
      </w:r>
      <w:r>
        <w:rPr>
          <w:rFonts w:ascii="Times New Roman" w:eastAsiaTheme="minorEastAsia" w:hAnsi="Times New Roman" w:cs="Times New Roman"/>
          <w:sz w:val="28"/>
          <w:szCs w:val="28"/>
          <w:lang w:val="ru-RU"/>
        </w:rPr>
        <w:t xml:space="preserve"> годах по сравнению с </w:t>
      </w:r>
      <w:r>
        <w:rPr>
          <w:rFonts w:ascii="Times New Roman" w:eastAsia="Times New Roman" w:hAnsi="Times New Roman" w:cs="Times New Roman"/>
          <w:sz w:val="28"/>
          <w:szCs w:val="28"/>
          <w:lang w:val="ru-RU" w:eastAsia="ru-RU"/>
        </w:rPr>
        <w:t xml:space="preserve">утвержденным уровнем НДС на </w:t>
      </w:r>
      <w:r w:rsidRPr="00975002">
        <w:rPr>
          <w:rFonts w:ascii="Times New Roman" w:eastAsiaTheme="minorEastAsia" w:hAnsi="Times New Roman" w:cs="Times New Roman"/>
          <w:sz w:val="28"/>
          <w:szCs w:val="28"/>
        </w:rPr>
        <w:t>387,1</w:t>
      </w:r>
      <w:r>
        <w:rPr>
          <w:rFonts w:ascii="Times New Roman" w:eastAsiaTheme="minorEastAsia" w:hAnsi="Times New Roman" w:cs="Times New Roman"/>
          <w:sz w:val="28"/>
          <w:szCs w:val="28"/>
          <w:lang w:val="ru-RU"/>
        </w:rPr>
        <w:t xml:space="preserve"> </w:t>
      </w:r>
      <w:r w:rsidRPr="001114D0">
        <w:rPr>
          <w:rFonts w:ascii="Times New Roman" w:eastAsia="Times New Roman" w:hAnsi="Times New Roman" w:cs="Times New Roman"/>
          <w:sz w:val="28"/>
          <w:szCs w:val="28"/>
          <w:lang w:val="ru-RU"/>
        </w:rPr>
        <w:t>млн. леев</w:t>
      </w:r>
      <w:r>
        <w:rPr>
          <w:rFonts w:ascii="Times New Roman" w:eastAsiaTheme="minorEastAsia" w:hAnsi="Times New Roman" w:cs="Times New Roman"/>
          <w:sz w:val="28"/>
          <w:szCs w:val="28"/>
          <w:lang w:val="ru-RU"/>
        </w:rPr>
        <w:t xml:space="preserve"> и, </w:t>
      </w:r>
      <w:r w:rsidRPr="001114D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w:t>
      </w:r>
      <w:r w:rsidRPr="00975002">
        <w:rPr>
          <w:rFonts w:ascii="Times New Roman" w:eastAsiaTheme="minorEastAsia" w:hAnsi="Times New Roman" w:cs="Times New Roman"/>
          <w:sz w:val="28"/>
          <w:szCs w:val="28"/>
        </w:rPr>
        <w:t>44,7</w:t>
      </w:r>
      <w:r>
        <w:rPr>
          <w:rFonts w:ascii="Times New Roman" w:eastAsiaTheme="minorEastAsia" w:hAnsi="Times New Roman" w:cs="Times New Roman"/>
          <w:sz w:val="28"/>
          <w:szCs w:val="28"/>
          <w:lang w:val="ru-RU"/>
        </w:rPr>
        <w:t xml:space="preserve"> </w:t>
      </w:r>
      <w:r w:rsidRPr="001114D0">
        <w:rPr>
          <w:rFonts w:ascii="Times New Roman" w:eastAsia="Times New Roman" w:hAnsi="Times New Roman" w:cs="Times New Roman"/>
          <w:sz w:val="28"/>
          <w:szCs w:val="28"/>
          <w:lang w:val="ru-RU"/>
        </w:rPr>
        <w:t>млн. леев</w:t>
      </w:r>
      <w:r>
        <w:rPr>
          <w:rFonts w:ascii="Times New Roman" w:eastAsiaTheme="minorEastAsia" w:hAnsi="Times New Roman" w:cs="Times New Roman"/>
          <w:sz w:val="28"/>
          <w:szCs w:val="28"/>
          <w:lang w:val="ru-RU"/>
        </w:rPr>
        <w:t xml:space="preserve">, а в 2016 году – сбора за виньетку на сумму 3,7 </w:t>
      </w:r>
      <w:r w:rsidRPr="001114D0">
        <w:rPr>
          <w:rFonts w:ascii="Times New Roman" w:eastAsia="Times New Roman" w:hAnsi="Times New Roman" w:cs="Times New Roman"/>
          <w:sz w:val="28"/>
          <w:szCs w:val="28"/>
          <w:lang w:val="ru-RU"/>
        </w:rPr>
        <w:t>млн. леев</w:t>
      </w:r>
      <w:r>
        <w:rPr>
          <w:rFonts w:ascii="Times New Roman" w:eastAsiaTheme="minorEastAsia" w:hAnsi="Times New Roman" w:cs="Times New Roman"/>
          <w:sz w:val="28"/>
          <w:szCs w:val="28"/>
          <w:lang w:val="ru-RU"/>
        </w:rPr>
        <w:t xml:space="preserve">. Согласно мотивации </w:t>
      </w:r>
      <w:r w:rsidRPr="001114D0">
        <w:rPr>
          <w:rFonts w:ascii="Times New Roman" w:eastAsia="Times New Roman" w:hAnsi="Times New Roman" w:cs="Times New Roman"/>
          <w:sz w:val="28"/>
          <w:szCs w:val="28"/>
          <w:lang w:val="ru-RU" w:eastAsia="ru-RU"/>
        </w:rPr>
        <w:t>ответственн</w:t>
      </w:r>
      <w:r>
        <w:rPr>
          <w:rFonts w:ascii="Times New Roman" w:eastAsiaTheme="minorEastAsia" w:hAnsi="Times New Roman" w:cs="Times New Roman"/>
          <w:sz w:val="28"/>
          <w:szCs w:val="28"/>
          <w:lang w:val="ru-RU"/>
        </w:rPr>
        <w:t>ых лиц ТС, одним из основных факторов, который привел к не</w:t>
      </w:r>
      <w:r w:rsidRPr="001114D0">
        <w:rPr>
          <w:rFonts w:ascii="Times New Roman" w:eastAsia="Times New Roman" w:hAnsi="Times New Roman" w:cs="Times New Roman"/>
          <w:sz w:val="28"/>
          <w:szCs w:val="28"/>
          <w:lang w:val="ru-RU"/>
        </w:rPr>
        <w:t>исполнени</w:t>
      </w:r>
      <w:r>
        <w:rPr>
          <w:rFonts w:ascii="Times New Roman" w:eastAsiaTheme="minorEastAsia" w:hAnsi="Times New Roman" w:cs="Times New Roman"/>
          <w:sz w:val="28"/>
          <w:szCs w:val="28"/>
          <w:lang w:val="ru-RU"/>
        </w:rPr>
        <w:t xml:space="preserve">ю установленного задания по НДС, было принятие Закона №50 от </w:t>
      </w:r>
      <w:r w:rsidRPr="00975002">
        <w:rPr>
          <w:rFonts w:ascii="Times New Roman" w:hAnsi="Times New Roman"/>
          <w:sz w:val="28"/>
          <w:szCs w:val="28"/>
        </w:rPr>
        <w:t>03.04.2015</w:t>
      </w:r>
      <w:r>
        <w:rPr>
          <w:rStyle w:val="FootnoteReference"/>
          <w:rFonts w:ascii="Times New Roman" w:hAnsi="Times New Roman"/>
          <w:sz w:val="28"/>
          <w:szCs w:val="28"/>
        </w:rPr>
        <w:footnoteReference w:id="13"/>
      </w:r>
      <w:r>
        <w:rPr>
          <w:rFonts w:ascii="Times New Roman" w:hAnsi="Times New Roman"/>
          <w:sz w:val="28"/>
          <w:szCs w:val="28"/>
        </w:rPr>
        <w:t>,</w:t>
      </w:r>
      <w:r>
        <w:rPr>
          <w:rFonts w:ascii="Times New Roman" w:hAnsi="Times New Roman"/>
          <w:sz w:val="28"/>
          <w:szCs w:val="28"/>
          <w:lang w:val="ru-RU"/>
        </w:rPr>
        <w:t xml:space="preserve"> который предусматривал применение пониженной ставки НДС в размере </w:t>
      </w:r>
      <w:r w:rsidRPr="00975002">
        <w:rPr>
          <w:rFonts w:ascii="Times New Roman" w:hAnsi="Times New Roman"/>
          <w:sz w:val="28"/>
          <w:szCs w:val="28"/>
        </w:rPr>
        <w:t>8%</w:t>
      </w:r>
      <w:r>
        <w:rPr>
          <w:rFonts w:ascii="Times New Roman" w:hAnsi="Times New Roman"/>
          <w:sz w:val="28"/>
          <w:szCs w:val="28"/>
          <w:lang w:val="ru-RU"/>
        </w:rPr>
        <w:t xml:space="preserve"> на импорт продукции </w:t>
      </w:r>
      <w:r w:rsidRPr="001114D0">
        <w:rPr>
          <w:rFonts w:ascii="Times New Roman" w:eastAsiaTheme="minorEastAsia" w:hAnsi="Times New Roman" w:cs="Times New Roman"/>
          <w:sz w:val="28"/>
          <w:szCs w:val="28"/>
        </w:rPr>
        <w:t>растениеводства и садоводства</w:t>
      </w:r>
      <w:r>
        <w:rPr>
          <w:rFonts w:ascii="Times New Roman" w:eastAsiaTheme="minorEastAsia" w:hAnsi="Times New Roman" w:cs="Times New Roman"/>
          <w:sz w:val="28"/>
          <w:szCs w:val="28"/>
        </w:rPr>
        <w:t>. Также, на не</w:t>
      </w:r>
      <w:r>
        <w:rPr>
          <w:rFonts w:ascii="Times New Roman" w:eastAsia="Times New Roman" w:hAnsi="Times New Roman" w:cs="Times New Roman"/>
          <w:bCs/>
          <w:sz w:val="28"/>
          <w:szCs w:val="28"/>
          <w:lang w:val="ru-RU" w:eastAsia="ro-RO"/>
        </w:rPr>
        <w:t>выполнение</w:t>
      </w:r>
      <w:r>
        <w:rPr>
          <w:rFonts w:ascii="Times New Roman" w:eastAsiaTheme="minorEastAsia" w:hAnsi="Times New Roman" w:cs="Times New Roman"/>
          <w:sz w:val="28"/>
          <w:szCs w:val="28"/>
        </w:rPr>
        <w:t xml:space="preserve"> </w:t>
      </w:r>
      <w:r w:rsidRPr="001114D0">
        <w:rPr>
          <w:rFonts w:ascii="Times New Roman" w:eastAsia="Times New Roman" w:hAnsi="Times New Roman" w:cs="Times New Roman"/>
          <w:sz w:val="28"/>
          <w:szCs w:val="28"/>
          <w:lang w:val="ru-RU"/>
        </w:rPr>
        <w:t>бюджет</w:t>
      </w:r>
      <w:r>
        <w:rPr>
          <w:rFonts w:ascii="Times New Roman" w:eastAsiaTheme="minorEastAsia" w:hAnsi="Times New Roman" w:cs="Times New Roman"/>
          <w:sz w:val="28"/>
          <w:szCs w:val="28"/>
        </w:rPr>
        <w:t xml:space="preserve">ного задания по разделу НДС повлияли </w:t>
      </w:r>
      <w:r>
        <w:rPr>
          <w:rFonts w:ascii="Times New Roman" w:eastAsia="Times New Roman" w:hAnsi="Times New Roman" w:cs="Times New Roman"/>
          <w:sz w:val="28"/>
          <w:szCs w:val="28"/>
          <w:lang w:val="ru-RU" w:eastAsia="ru-RU"/>
        </w:rPr>
        <w:t xml:space="preserve">положения </w:t>
      </w:r>
      <w:r w:rsidRPr="00BC0048">
        <w:rPr>
          <w:rFonts w:ascii="Times New Roman" w:eastAsia="Times New Roman" w:hAnsi="Times New Roman" w:cs="Times New Roman"/>
          <w:sz w:val="28"/>
          <w:szCs w:val="28"/>
          <w:lang w:val="ru-RU" w:eastAsia="ru-RU"/>
        </w:rPr>
        <w:t>Соглашения об ассоциации</w:t>
      </w:r>
      <w:r>
        <w:rPr>
          <w:rStyle w:val="FootnoteReference"/>
          <w:rFonts w:ascii="Times New Roman" w:hAnsi="Times New Roman"/>
          <w:sz w:val="28"/>
          <w:szCs w:val="28"/>
        </w:rPr>
        <w:footnoteReference w:id="14"/>
      </w:r>
      <w:r>
        <w:rPr>
          <w:rFonts w:ascii="Times New Roman" w:eastAsia="Times New Roman" w:hAnsi="Times New Roman" w:cs="Times New Roman"/>
          <w:sz w:val="28"/>
          <w:szCs w:val="28"/>
          <w:lang w:val="ru-RU" w:eastAsia="ru-RU"/>
        </w:rPr>
        <w:t>, так и льготы, предоставленные по импорту, согласно положениям НК (ст.103 и ст.104).</w:t>
      </w:r>
    </w:p>
    <w:p w:rsidR="00215E28" w:rsidRPr="008A417B" w:rsidRDefault="00215E28" w:rsidP="00215E28">
      <w:pPr>
        <w:spacing w:after="0" w:line="276" w:lineRule="auto"/>
        <w:ind w:right="-2" w:firstLine="709"/>
        <w:jc w:val="both"/>
        <w:rPr>
          <w:rFonts w:ascii="Times New Roman" w:hAnsi="Times New Roman" w:cs="Times New Roman"/>
          <w:sz w:val="28"/>
          <w:szCs w:val="28"/>
        </w:rPr>
      </w:pPr>
      <w:r>
        <w:rPr>
          <w:rFonts w:ascii="Times New Roman" w:eastAsiaTheme="minorEastAsia" w:hAnsi="Times New Roman" w:cs="Times New Roman"/>
          <w:sz w:val="28"/>
          <w:szCs w:val="28"/>
          <w:lang w:val="ru-RU"/>
        </w:rPr>
        <w:t xml:space="preserve">В общей сумме доходов, собранных ТС в ГБ в 2017 году, значительный </w:t>
      </w:r>
      <w:r w:rsidRPr="008B435E">
        <w:rPr>
          <w:rFonts w:ascii="Times New Roman" w:eastAsiaTheme="minorEastAsia" w:hAnsi="Times New Roman" w:cs="Times New Roman"/>
          <w:sz w:val="28"/>
          <w:szCs w:val="28"/>
          <w:lang w:val="ru-RU"/>
        </w:rPr>
        <w:t xml:space="preserve">удельный вес </w:t>
      </w:r>
      <w:r>
        <w:rPr>
          <w:rFonts w:ascii="Times New Roman" w:eastAsiaTheme="minorEastAsia" w:hAnsi="Times New Roman" w:cs="Times New Roman"/>
          <w:sz w:val="28"/>
          <w:szCs w:val="28"/>
          <w:lang w:val="ru-RU"/>
        </w:rPr>
        <w:t xml:space="preserve">занимают поступления от НДС </w:t>
      </w:r>
      <w:r w:rsidRPr="00322B0F">
        <w:rPr>
          <w:rFonts w:ascii="Times New Roman" w:hAnsi="Times New Roman" w:cs="Times New Roman"/>
          <w:sz w:val="28"/>
          <w:szCs w:val="28"/>
        </w:rPr>
        <w:t>– 64,7%,</w:t>
      </w:r>
      <w:r>
        <w:rPr>
          <w:rFonts w:ascii="Times New Roman" w:hAnsi="Times New Roman" w:cs="Times New Roman"/>
          <w:sz w:val="28"/>
          <w:szCs w:val="28"/>
          <w:lang w:val="ru-RU"/>
        </w:rPr>
        <w:t xml:space="preserve"> далее следуют акцизы </w:t>
      </w:r>
      <w:r w:rsidRPr="00322B0F">
        <w:rPr>
          <w:rFonts w:ascii="Times New Roman" w:hAnsi="Times New Roman" w:cs="Times New Roman"/>
          <w:sz w:val="28"/>
          <w:szCs w:val="28"/>
        </w:rPr>
        <w:t>– 27,5%,</w:t>
      </w:r>
      <w:r>
        <w:rPr>
          <w:rFonts w:ascii="Times New Roman" w:hAnsi="Times New Roman" w:cs="Times New Roman"/>
          <w:sz w:val="28"/>
          <w:szCs w:val="28"/>
          <w:lang w:val="ru-RU"/>
        </w:rPr>
        <w:t xml:space="preserve"> таможенные сборы и процедуры </w:t>
      </w:r>
      <w:r w:rsidRPr="00322B0F">
        <w:rPr>
          <w:rFonts w:ascii="Times New Roman" w:hAnsi="Times New Roman" w:cs="Times New Roman"/>
          <w:sz w:val="28"/>
          <w:szCs w:val="28"/>
        </w:rPr>
        <w:t>– 7,5%</w:t>
      </w:r>
      <w:r>
        <w:rPr>
          <w:rFonts w:ascii="Times New Roman" w:hAnsi="Times New Roman" w:cs="Times New Roman"/>
          <w:sz w:val="28"/>
          <w:szCs w:val="28"/>
          <w:lang w:val="ru-RU"/>
        </w:rPr>
        <w:t xml:space="preserve"> и другие </w:t>
      </w:r>
      <w:r>
        <w:rPr>
          <w:rFonts w:ascii="Times New Roman" w:eastAsia="Times New Roman" w:hAnsi="Times New Roman" w:cs="Times New Roman"/>
          <w:sz w:val="28"/>
          <w:szCs w:val="28"/>
          <w:lang w:eastAsia="ru-RU"/>
        </w:rPr>
        <w:t xml:space="preserve">администрируемые доходы </w:t>
      </w:r>
      <w:r w:rsidRPr="00322B0F">
        <w:rPr>
          <w:rFonts w:ascii="Times New Roman" w:hAnsi="Times New Roman" w:cs="Times New Roman"/>
          <w:sz w:val="28"/>
          <w:szCs w:val="28"/>
        </w:rPr>
        <w:t>– 0,1%.</w:t>
      </w:r>
      <w:r>
        <w:rPr>
          <w:rFonts w:ascii="Times New Roman" w:hAnsi="Times New Roman" w:cs="Times New Roman"/>
          <w:sz w:val="28"/>
          <w:szCs w:val="28"/>
          <w:lang w:val="ru-RU"/>
        </w:rPr>
        <w:t xml:space="preserve"> Анализ, проведенный аудитом, </w:t>
      </w:r>
      <w:r w:rsidRPr="00CF101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хотя объем поступлений от НДС в период </w:t>
      </w:r>
      <w:r w:rsidRPr="00322B0F">
        <w:rPr>
          <w:rFonts w:ascii="Times New Roman" w:hAnsi="Times New Roman" w:cs="Times New Roman"/>
          <w:sz w:val="28"/>
          <w:szCs w:val="28"/>
        </w:rPr>
        <w:t>2015-2017</w:t>
      </w:r>
      <w:r>
        <w:rPr>
          <w:rFonts w:ascii="Times New Roman" w:hAnsi="Times New Roman" w:cs="Times New Roman"/>
          <w:sz w:val="28"/>
          <w:szCs w:val="28"/>
          <w:lang w:val="ru-RU"/>
        </w:rPr>
        <w:t xml:space="preserve"> годов возрастал в общей сумме поступивших доходов в предыдущие периоды, </w:t>
      </w:r>
      <w:r w:rsidRPr="00CF101E">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НДС снижается. Так</w:t>
      </w:r>
      <w:r w:rsidRPr="00CF101E">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CF101E">
        <w:rPr>
          <w:rFonts w:ascii="Times New Roman" w:hAnsi="Times New Roman" w:cs="Times New Roman"/>
          <w:sz w:val="28"/>
          <w:szCs w:val="28"/>
          <w:lang w:val="ru-RU"/>
        </w:rPr>
        <w:t xml:space="preserve"> </w:t>
      </w:r>
      <w:r w:rsidRPr="00322B0F">
        <w:rPr>
          <w:rFonts w:ascii="Times New Roman" w:hAnsi="Times New Roman" w:cs="Times New Roman"/>
          <w:sz w:val="28"/>
          <w:szCs w:val="28"/>
        </w:rPr>
        <w:t>2017</w:t>
      </w:r>
      <w:r>
        <w:rPr>
          <w:rFonts w:ascii="Times New Roman" w:hAnsi="Times New Roman" w:cs="Times New Roman"/>
          <w:sz w:val="28"/>
          <w:szCs w:val="28"/>
          <w:lang w:val="ru-RU"/>
        </w:rPr>
        <w:t xml:space="preserve"> году </w:t>
      </w:r>
      <w:r w:rsidRPr="00CF101E">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НДС снизился на </w:t>
      </w:r>
      <w:r w:rsidRPr="00322B0F">
        <w:rPr>
          <w:rFonts w:ascii="Times New Roman" w:hAnsi="Times New Roman" w:cs="Times New Roman"/>
          <w:sz w:val="28"/>
          <w:szCs w:val="28"/>
        </w:rPr>
        <w:t>2,7%</w:t>
      </w:r>
      <w:r>
        <w:rPr>
          <w:rFonts w:ascii="Times New Roman" w:hAnsi="Times New Roman" w:cs="Times New Roman"/>
          <w:sz w:val="28"/>
          <w:szCs w:val="28"/>
          <w:lang w:val="ru-RU"/>
        </w:rPr>
        <w:t xml:space="preserve"> против </w:t>
      </w:r>
      <w:r w:rsidRPr="00322B0F">
        <w:rPr>
          <w:rFonts w:ascii="Times New Roman" w:hAnsi="Times New Roman" w:cs="Times New Roman"/>
          <w:sz w:val="28"/>
          <w:szCs w:val="28"/>
        </w:rPr>
        <w:t>2016</w:t>
      </w:r>
      <w:r>
        <w:rPr>
          <w:rFonts w:ascii="Times New Roman" w:hAnsi="Times New Roman" w:cs="Times New Roman"/>
          <w:sz w:val="28"/>
          <w:szCs w:val="28"/>
          <w:lang w:val="ru-RU"/>
        </w:rPr>
        <w:t xml:space="preserve"> года и на</w:t>
      </w:r>
      <w:r w:rsidRPr="00322B0F">
        <w:rPr>
          <w:rFonts w:ascii="Times New Roman" w:hAnsi="Times New Roman" w:cs="Times New Roman"/>
          <w:sz w:val="28"/>
          <w:szCs w:val="28"/>
        </w:rPr>
        <w:t xml:space="preserve"> 4,9 % </w:t>
      </w:r>
      <w:r>
        <w:rPr>
          <w:rFonts w:ascii="Times New Roman" w:hAnsi="Times New Roman" w:cs="Times New Roman"/>
          <w:sz w:val="28"/>
          <w:szCs w:val="28"/>
        </w:rPr>
        <w:t>-</w:t>
      </w:r>
      <w:r>
        <w:rPr>
          <w:rFonts w:ascii="Times New Roman" w:hAnsi="Times New Roman" w:cs="Times New Roman"/>
          <w:sz w:val="28"/>
          <w:szCs w:val="28"/>
          <w:lang w:val="ru-RU"/>
        </w:rPr>
        <w:t xml:space="preserve"> против </w:t>
      </w:r>
      <w:r w:rsidRPr="00322B0F">
        <w:rPr>
          <w:rFonts w:ascii="Times New Roman" w:hAnsi="Times New Roman" w:cs="Times New Roman"/>
          <w:sz w:val="28"/>
          <w:szCs w:val="28"/>
        </w:rPr>
        <w:t>2015</w:t>
      </w:r>
      <w:r>
        <w:rPr>
          <w:rFonts w:ascii="Times New Roman" w:hAnsi="Times New Roman" w:cs="Times New Roman"/>
          <w:sz w:val="28"/>
          <w:szCs w:val="28"/>
          <w:lang w:val="ru-RU"/>
        </w:rPr>
        <w:t xml:space="preserve"> года</w:t>
      </w:r>
      <w:r w:rsidRPr="00322B0F">
        <w:rPr>
          <w:rFonts w:ascii="Times New Roman" w:hAnsi="Times New Roman" w:cs="Times New Roman"/>
          <w:sz w:val="28"/>
          <w:szCs w:val="28"/>
        </w:rPr>
        <w:t>.</w:t>
      </w:r>
      <w:r>
        <w:rPr>
          <w:rFonts w:ascii="Times New Roman" w:hAnsi="Times New Roman" w:cs="Times New Roman"/>
          <w:sz w:val="28"/>
          <w:szCs w:val="28"/>
          <w:lang w:val="ru-RU"/>
        </w:rPr>
        <w:t xml:space="preserve"> Обратная ситуация установлена по акцизам, </w:t>
      </w:r>
      <w:r w:rsidRPr="00CF101E">
        <w:rPr>
          <w:rFonts w:ascii="Times New Roman" w:hAnsi="Times New Roman" w:cs="Times New Roman"/>
          <w:sz w:val="28"/>
          <w:szCs w:val="28"/>
          <w:lang w:val="ru-RU"/>
        </w:rPr>
        <w:t xml:space="preserve">удельный вес </w:t>
      </w:r>
      <w:r>
        <w:rPr>
          <w:rFonts w:ascii="Times New Roman" w:hAnsi="Times New Roman" w:cs="Times New Roman"/>
          <w:sz w:val="28"/>
          <w:szCs w:val="28"/>
          <w:lang w:val="ru-RU"/>
        </w:rPr>
        <w:t xml:space="preserve">которых в 2017 году возрос по сравнению с </w:t>
      </w:r>
      <w:r w:rsidRPr="00322B0F">
        <w:rPr>
          <w:rFonts w:ascii="Times New Roman" w:hAnsi="Times New Roman" w:cs="Times New Roman"/>
          <w:sz w:val="28"/>
          <w:szCs w:val="28"/>
        </w:rPr>
        <w:t>2015</w:t>
      </w:r>
      <w:r>
        <w:rPr>
          <w:rFonts w:ascii="Times New Roman" w:hAnsi="Times New Roman" w:cs="Times New Roman"/>
          <w:sz w:val="28"/>
          <w:szCs w:val="28"/>
        </w:rPr>
        <w:t xml:space="preserve"> </w:t>
      </w:r>
      <w:r>
        <w:rPr>
          <w:rFonts w:ascii="Times New Roman" w:hAnsi="Times New Roman" w:cs="Times New Roman"/>
          <w:sz w:val="28"/>
          <w:szCs w:val="28"/>
          <w:lang w:val="ru-RU"/>
        </w:rPr>
        <w:t>и</w:t>
      </w:r>
      <w:r>
        <w:rPr>
          <w:rFonts w:ascii="Times New Roman" w:hAnsi="Times New Roman" w:cs="Times New Roman"/>
          <w:sz w:val="28"/>
          <w:szCs w:val="28"/>
        </w:rPr>
        <w:t xml:space="preserve"> </w:t>
      </w:r>
      <w:r w:rsidRPr="00322B0F">
        <w:rPr>
          <w:rFonts w:ascii="Times New Roman" w:hAnsi="Times New Roman" w:cs="Times New Roman"/>
          <w:sz w:val="28"/>
          <w:szCs w:val="28"/>
        </w:rPr>
        <w:t xml:space="preserve">2016 </w:t>
      </w:r>
      <w:r>
        <w:rPr>
          <w:rFonts w:ascii="Times New Roman" w:hAnsi="Times New Roman" w:cs="Times New Roman"/>
          <w:sz w:val="28"/>
          <w:szCs w:val="28"/>
          <w:lang w:val="ru-RU"/>
        </w:rPr>
        <w:t>годами на</w:t>
      </w:r>
      <w:r w:rsidRPr="00322B0F">
        <w:rPr>
          <w:rFonts w:ascii="Times New Roman" w:hAnsi="Times New Roman" w:cs="Times New Roman"/>
          <w:sz w:val="28"/>
          <w:szCs w:val="28"/>
        </w:rPr>
        <w:t xml:space="preserve"> 5,5 %</w:t>
      </w:r>
      <w:r>
        <w:rPr>
          <w:rFonts w:ascii="Times New Roman" w:hAnsi="Times New Roman" w:cs="Times New Roman"/>
          <w:sz w:val="28"/>
          <w:szCs w:val="28"/>
          <w:lang w:val="ru-RU"/>
        </w:rPr>
        <w:t xml:space="preserve"> и</w:t>
      </w:r>
      <w:r>
        <w:rPr>
          <w:rFonts w:ascii="Times New Roman" w:hAnsi="Times New Roman" w:cs="Times New Roman"/>
          <w:sz w:val="28"/>
          <w:szCs w:val="28"/>
        </w:rPr>
        <w:t>,</w:t>
      </w:r>
      <w:r w:rsidRPr="00322B0F">
        <w:rPr>
          <w:rFonts w:ascii="Times New Roman" w:hAnsi="Times New Roman" w:cs="Times New Roman"/>
          <w:sz w:val="28"/>
          <w:szCs w:val="28"/>
        </w:rPr>
        <w:t xml:space="preserve"> </w:t>
      </w:r>
      <w:r w:rsidRPr="00CF101E">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 на</w:t>
      </w:r>
      <w:r>
        <w:rPr>
          <w:rFonts w:ascii="Times New Roman" w:hAnsi="Times New Roman" w:cs="Times New Roman"/>
          <w:sz w:val="28"/>
          <w:szCs w:val="28"/>
        </w:rPr>
        <w:t xml:space="preserve"> </w:t>
      </w:r>
      <w:r w:rsidRPr="00322B0F">
        <w:rPr>
          <w:rFonts w:ascii="Times New Roman" w:hAnsi="Times New Roman" w:cs="Times New Roman"/>
          <w:sz w:val="28"/>
          <w:szCs w:val="28"/>
        </w:rPr>
        <w:t>3,5 %.</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Анализ структуры доходов </w:t>
      </w:r>
      <w:r>
        <w:rPr>
          <w:rFonts w:ascii="Times New Roman" w:hAnsi="Times New Roman" w:cs="Times New Roman"/>
          <w:i/>
          <w:sz w:val="28"/>
          <w:szCs w:val="28"/>
          <w:lang w:val="ru-RU"/>
        </w:rPr>
        <w:lastRenderedPageBreak/>
        <w:t xml:space="preserve">в ГБ, </w:t>
      </w:r>
      <w:r>
        <w:rPr>
          <w:rFonts w:ascii="Times New Roman" w:eastAsia="Times New Roman" w:hAnsi="Times New Roman" w:cs="Times New Roman"/>
          <w:i/>
          <w:sz w:val="28"/>
          <w:szCs w:val="28"/>
          <w:lang w:eastAsia="ru-RU"/>
        </w:rPr>
        <w:t xml:space="preserve">администрируемых таможенными органами, за период </w:t>
      </w:r>
      <w:r w:rsidRPr="00322B0F">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w:t>
      </w:r>
      <w:r w:rsidRPr="009F78EA">
        <w:rPr>
          <w:rFonts w:ascii="Times New Roman" w:eastAsia="Times New Roman" w:hAnsi="Times New Roman" w:cs="Times New Roman"/>
          <w:i/>
          <w:sz w:val="28"/>
          <w:szCs w:val="28"/>
          <w:lang w:eastAsia="ru-RU"/>
        </w:rPr>
        <w:t xml:space="preserve"> </w:t>
      </w:r>
      <w:r w:rsidRPr="008A417B">
        <w:rPr>
          <w:rFonts w:ascii="Times New Roman" w:eastAsia="Times New Roman" w:hAnsi="Times New Roman" w:cs="Times New Roman"/>
          <w:i/>
          <w:sz w:val="28"/>
          <w:szCs w:val="28"/>
          <w:lang w:eastAsia="ru-RU"/>
        </w:rPr>
        <w:t>представлен на диаграмме №</w:t>
      </w:r>
      <w:r>
        <w:rPr>
          <w:rFonts w:ascii="Times New Roman" w:eastAsia="Times New Roman" w:hAnsi="Times New Roman" w:cs="Times New Roman"/>
          <w:i/>
          <w:sz w:val="28"/>
          <w:szCs w:val="28"/>
          <w:lang w:eastAsia="ru-RU"/>
        </w:rPr>
        <w:t>9</w:t>
      </w:r>
      <w:r w:rsidRPr="008A417B">
        <w:rPr>
          <w:rFonts w:ascii="Times New Roman" w:eastAsia="Times New Roman" w:hAnsi="Times New Roman" w:cs="Times New Roman"/>
          <w:i/>
          <w:sz w:val="28"/>
          <w:szCs w:val="28"/>
          <w:lang w:eastAsia="ru-RU"/>
        </w:rPr>
        <w:t xml:space="preserve"> приложения №4 к Отчету аудита.</w:t>
      </w:r>
      <w:r w:rsidRPr="008A417B">
        <w:rPr>
          <w:rFonts w:ascii="Times New Roman" w:eastAsia="Times New Roman" w:hAnsi="Times New Roman" w:cs="Times New Roman"/>
          <w:sz w:val="28"/>
          <w:szCs w:val="28"/>
          <w:lang w:eastAsia="ru-RU"/>
        </w:rPr>
        <w:t xml:space="preserve"> </w:t>
      </w:r>
      <w:r w:rsidRPr="008A417B">
        <w:rPr>
          <w:rFonts w:ascii="Times New Roman" w:hAnsi="Times New Roman" w:cs="Times New Roman"/>
          <w:sz w:val="28"/>
          <w:szCs w:val="28"/>
        </w:rPr>
        <w:t xml:space="preserve"> </w:t>
      </w:r>
    </w:p>
    <w:p w:rsidR="00215E28" w:rsidRPr="009F78EA" w:rsidRDefault="00215E28" w:rsidP="00215E28">
      <w:pPr>
        <w:pStyle w:val="Heading1"/>
        <w:spacing w:before="0" w:line="276" w:lineRule="auto"/>
        <w:jc w:val="both"/>
        <w:rPr>
          <w:rFonts w:ascii="Times New Roman" w:hAnsi="Times New Roman" w:cs="Times New Roman"/>
          <w:b/>
          <w:color w:val="auto"/>
          <w:sz w:val="20"/>
          <w:szCs w:val="20"/>
        </w:rPr>
      </w:pPr>
    </w:p>
    <w:p w:rsidR="00215E28" w:rsidRPr="009F78EA" w:rsidRDefault="00215E28" w:rsidP="00215E28">
      <w:pPr>
        <w:pStyle w:val="Heading1"/>
        <w:spacing w:before="0" w:line="276" w:lineRule="auto"/>
        <w:jc w:val="both"/>
        <w:rPr>
          <w:rFonts w:ascii="Times New Roman" w:hAnsi="Times New Roman" w:cs="Times New Roman"/>
          <w:b/>
          <w:color w:val="auto"/>
          <w:sz w:val="28"/>
          <w:szCs w:val="28"/>
          <w:lang w:val="ru-RU"/>
        </w:rPr>
      </w:pPr>
      <w:bookmarkStart w:id="12" w:name="_Toc518044339"/>
      <w:r w:rsidRPr="00C77119">
        <w:rPr>
          <w:rFonts w:ascii="Times New Roman" w:hAnsi="Times New Roman" w:cs="Times New Roman"/>
          <w:b/>
          <w:color w:val="auto"/>
          <w:sz w:val="28"/>
          <w:szCs w:val="28"/>
        </w:rPr>
        <w:t xml:space="preserve">3.4. </w:t>
      </w:r>
      <w:r>
        <w:rPr>
          <w:rFonts w:ascii="Times New Roman" w:hAnsi="Times New Roman" w:cs="Times New Roman"/>
          <w:b/>
          <w:color w:val="auto"/>
          <w:sz w:val="28"/>
          <w:szCs w:val="28"/>
          <w:lang w:val="ru-RU"/>
        </w:rPr>
        <w:t xml:space="preserve">Реализация </w:t>
      </w:r>
      <w:r w:rsidRPr="009F78EA">
        <w:rPr>
          <w:rFonts w:ascii="Times New Roman" w:eastAsia="Times New Roman" w:hAnsi="Times New Roman" w:cs="Times New Roman"/>
          <w:b/>
          <w:color w:val="auto"/>
          <w:sz w:val="28"/>
          <w:szCs w:val="28"/>
          <w:lang w:val="ru-RU" w:eastAsia="ru-RU"/>
        </w:rPr>
        <w:t>эффективност</w:t>
      </w:r>
      <w:r>
        <w:rPr>
          <w:rFonts w:ascii="Times New Roman" w:hAnsi="Times New Roman" w:cs="Times New Roman"/>
          <w:b/>
          <w:color w:val="auto"/>
          <w:sz w:val="28"/>
          <w:szCs w:val="28"/>
          <w:lang w:val="ru-RU"/>
        </w:rPr>
        <w:t xml:space="preserve">и в налоговом и таможенном </w:t>
      </w:r>
      <w:r w:rsidRPr="009F78EA">
        <w:rPr>
          <w:rFonts w:ascii="Times New Roman" w:eastAsia="Times New Roman" w:hAnsi="Times New Roman" w:cs="Times New Roman"/>
          <w:b/>
          <w:color w:val="auto"/>
          <w:sz w:val="28"/>
          <w:szCs w:val="28"/>
          <w:lang w:eastAsia="ru-RU"/>
        </w:rPr>
        <w:t>администрировани</w:t>
      </w:r>
      <w:r>
        <w:rPr>
          <w:rFonts w:ascii="Times New Roman" w:eastAsia="Times New Roman" w:hAnsi="Times New Roman" w:cs="Times New Roman"/>
          <w:b/>
          <w:color w:val="auto"/>
          <w:sz w:val="28"/>
          <w:szCs w:val="28"/>
          <w:lang w:eastAsia="ru-RU"/>
        </w:rPr>
        <w:t xml:space="preserve">и и динамика </w:t>
      </w:r>
      <w:r>
        <w:rPr>
          <w:rFonts w:ascii="Times New Roman" w:eastAsia="Times New Roman" w:hAnsi="Times New Roman" w:cs="Times New Roman"/>
          <w:b/>
          <w:color w:val="auto"/>
          <w:sz w:val="28"/>
          <w:szCs w:val="28"/>
          <w:lang w:val="ru-RU" w:eastAsia="ru-RU"/>
        </w:rPr>
        <w:t>соответствующих затрат.</w:t>
      </w:r>
      <w:bookmarkEnd w:id="12"/>
    </w:p>
    <w:p w:rsidR="00215E28" w:rsidRPr="009248FB" w:rsidRDefault="00215E28" w:rsidP="00215E28">
      <w:pPr>
        <w:spacing w:after="0" w:line="276" w:lineRule="auto"/>
        <w:ind w:right="-2" w:firstLine="720"/>
        <w:jc w:val="both"/>
        <w:rPr>
          <w:rFonts w:ascii="Times New Roman" w:hAnsi="Times New Roman" w:cs="Times New Roman"/>
          <w:i/>
          <w:sz w:val="28"/>
          <w:szCs w:val="28"/>
          <w:lang w:val="ru-RU"/>
        </w:rPr>
      </w:pPr>
      <w:r w:rsidRPr="009F78EA">
        <w:rPr>
          <w:rFonts w:ascii="Times New Roman" w:hAnsi="Times New Roman" w:cs="Times New Roman"/>
          <w:i/>
          <w:sz w:val="28"/>
          <w:szCs w:val="28"/>
        </w:rPr>
        <w:t xml:space="preserve">Реализация </w:t>
      </w:r>
      <w:r w:rsidRPr="009F78EA">
        <w:rPr>
          <w:rFonts w:ascii="Times New Roman" w:eastAsia="Times New Roman" w:hAnsi="Times New Roman" w:cs="Times New Roman"/>
          <w:i/>
          <w:sz w:val="28"/>
          <w:szCs w:val="28"/>
          <w:lang w:eastAsia="ru-RU"/>
        </w:rPr>
        <w:t xml:space="preserve">стратегических задач в администрировании налогов и сборов путем достижения эффективности в порядке, наиболее </w:t>
      </w:r>
      <w:r>
        <w:rPr>
          <w:rFonts w:ascii="Times New Roman" w:eastAsia="Times New Roman" w:hAnsi="Times New Roman" w:cs="Times New Roman"/>
          <w:i/>
          <w:sz w:val="28"/>
          <w:szCs w:val="28"/>
          <w:lang w:eastAsia="ru-RU"/>
        </w:rPr>
        <w:t>экономич</w:t>
      </w:r>
      <w:r w:rsidRPr="009F78EA">
        <w:rPr>
          <w:rFonts w:ascii="Times New Roman" w:eastAsia="Times New Roman" w:hAnsi="Times New Roman" w:cs="Times New Roman"/>
          <w:i/>
          <w:sz w:val="28"/>
          <w:szCs w:val="28"/>
          <w:lang w:eastAsia="ru-RU"/>
        </w:rPr>
        <w:t>ным с точки зрения затрат, представляет</w:t>
      </w:r>
      <w:r>
        <w:rPr>
          <w:rFonts w:ascii="Times New Roman" w:eastAsia="Times New Roman" w:hAnsi="Times New Roman" w:cs="Times New Roman"/>
          <w:i/>
          <w:sz w:val="28"/>
          <w:szCs w:val="28"/>
          <w:lang w:val="ru-RU" w:eastAsia="ru-RU"/>
        </w:rPr>
        <w:t xml:space="preserve"> приоритет в </w:t>
      </w:r>
      <w:r w:rsidRPr="009F78EA">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по сбору </w:t>
      </w:r>
      <w:r w:rsidRPr="009F78EA">
        <w:rPr>
          <w:rFonts w:ascii="Times New Roman" w:eastAsia="Times New Roman" w:hAnsi="Times New Roman" w:cs="Times New Roman"/>
          <w:i/>
          <w:sz w:val="28"/>
          <w:szCs w:val="28"/>
          <w:lang w:val="ru-RU" w:eastAsia="ru-RU"/>
        </w:rPr>
        <w:t xml:space="preserve">налоговых и таможенных </w:t>
      </w:r>
      <w:r>
        <w:rPr>
          <w:rFonts w:ascii="Times New Roman" w:eastAsia="Times New Roman" w:hAnsi="Times New Roman" w:cs="Times New Roman"/>
          <w:i/>
          <w:sz w:val="28"/>
          <w:szCs w:val="28"/>
          <w:lang w:val="ru-RU" w:eastAsia="ru-RU"/>
        </w:rPr>
        <w:t>доходов.</w:t>
      </w:r>
      <w:r w:rsidRPr="009F78EA">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 xml:space="preserve">Несмотря на то, что ГНС и ТС приложили усилия для обеспечения максимальной </w:t>
      </w:r>
      <w:r w:rsidRPr="009F78EA">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сборе доходов по минимальным затратам, аудит отмечает, что средства, </w:t>
      </w:r>
      <w:r w:rsidRPr="009F78EA">
        <w:rPr>
          <w:rFonts w:ascii="Times New Roman" w:eastAsia="Times New Roman" w:hAnsi="Times New Roman" w:cs="Times New Roman"/>
          <w:i/>
          <w:sz w:val="28"/>
          <w:szCs w:val="28"/>
          <w:lang w:val="ru-RU" w:eastAsia="ru-RU"/>
        </w:rPr>
        <w:t>использов</w:t>
      </w:r>
      <w:r>
        <w:rPr>
          <w:rFonts w:ascii="Times New Roman" w:eastAsia="Times New Roman" w:hAnsi="Times New Roman" w:cs="Times New Roman"/>
          <w:i/>
          <w:sz w:val="28"/>
          <w:szCs w:val="28"/>
          <w:lang w:val="ru-RU" w:eastAsia="ru-RU"/>
        </w:rPr>
        <w:t xml:space="preserve">анные для достижения задач, возросли. Все вышеуказанное связано, в основном, с отсутствием стратегии </w:t>
      </w:r>
      <w:r w:rsidRPr="009248FB">
        <w:rPr>
          <w:rFonts w:ascii="Times New Roman" w:eastAsia="Times New Roman" w:hAnsi="Times New Roman" w:cs="Times New Roman"/>
          <w:i/>
          <w:sz w:val="28"/>
          <w:szCs w:val="28"/>
          <w:lang w:val="ru-RU" w:eastAsia="ru-RU"/>
        </w:rPr>
        <w:t>менеджмента</w:t>
      </w:r>
      <w:r>
        <w:rPr>
          <w:rFonts w:ascii="Times New Roman" w:eastAsia="Times New Roman" w:hAnsi="Times New Roman" w:cs="Times New Roman"/>
          <w:i/>
          <w:sz w:val="28"/>
          <w:szCs w:val="28"/>
          <w:lang w:val="ru-RU" w:eastAsia="ru-RU"/>
        </w:rPr>
        <w:t xml:space="preserve"> ГНС и ТС по концентрации усилий по </w:t>
      </w:r>
      <w:r w:rsidRPr="009248FB">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ю </w:t>
      </w:r>
      <w:r>
        <w:rPr>
          <w:rFonts w:ascii="Times New Roman" w:eastAsia="Times New Roman" w:hAnsi="Times New Roman" w:cs="Times New Roman"/>
          <w:i/>
          <w:sz w:val="28"/>
          <w:szCs w:val="28"/>
          <w:lang w:val="ru-RU" w:eastAsia="ru-RU"/>
        </w:rPr>
        <w:t>для</w:t>
      </w:r>
      <w:r>
        <w:rPr>
          <w:rFonts w:ascii="Times New Roman" w:eastAsia="Times New Roman" w:hAnsi="Times New Roman" w:cs="Times New Roman"/>
          <w:i/>
          <w:sz w:val="28"/>
          <w:szCs w:val="28"/>
          <w:lang w:eastAsia="ru-RU"/>
        </w:rPr>
        <w:t xml:space="preserve"> повышения </w:t>
      </w:r>
      <w:r w:rsidRPr="009248FB">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w:t>
      </w:r>
      <w:r w:rsidRPr="009248FB">
        <w:rPr>
          <w:rFonts w:ascii="Times New Roman" w:eastAsia="Times New Roman" w:hAnsi="Times New Roman" w:cs="Times New Roman"/>
          <w:i/>
          <w:sz w:val="28"/>
          <w:szCs w:val="28"/>
          <w:lang w:val="ru-RU" w:eastAsia="ru-RU"/>
        </w:rPr>
        <w:t>использования</w:t>
      </w:r>
      <w:r>
        <w:rPr>
          <w:rFonts w:ascii="Times New Roman" w:eastAsia="Times New Roman" w:hAnsi="Times New Roman" w:cs="Times New Roman"/>
          <w:i/>
          <w:sz w:val="28"/>
          <w:szCs w:val="28"/>
          <w:lang w:val="ru-RU" w:eastAsia="ru-RU"/>
        </w:rPr>
        <w:t xml:space="preserve"> средств </w:t>
      </w:r>
      <w:r>
        <w:rPr>
          <w:rFonts w:ascii="Times New Roman" w:eastAsia="Times New Roman" w:hAnsi="Times New Roman" w:cs="Times New Roman"/>
          <w:i/>
          <w:sz w:val="28"/>
          <w:szCs w:val="28"/>
          <w:lang w:eastAsia="ru-RU"/>
        </w:rPr>
        <w:t>с целью взыскания доходов в НПБ путем оптимизации затрат.</w:t>
      </w:r>
    </w:p>
    <w:p w:rsidR="00215E28" w:rsidRPr="008126C6" w:rsidRDefault="00215E28" w:rsidP="00215E28">
      <w:pPr>
        <w:spacing w:after="0" w:line="276" w:lineRule="auto"/>
        <w:ind w:right="-2" w:firstLine="709"/>
        <w:jc w:val="both"/>
        <w:rPr>
          <w:rFonts w:ascii="Times New Roman" w:hAnsi="Times New Roman" w:cs="Times New Roman"/>
          <w:sz w:val="28"/>
          <w:szCs w:val="28"/>
        </w:rPr>
      </w:pPr>
      <w:r>
        <w:rPr>
          <w:rFonts w:ascii="Times New Roman" w:hAnsi="Times New Roman" w:cs="Times New Roman"/>
          <w:b/>
          <w:i/>
          <w:sz w:val="28"/>
          <w:szCs w:val="28"/>
        </w:rPr>
        <w:t>3.4.1</w:t>
      </w:r>
      <w:r w:rsidRPr="008F67F8">
        <w:rPr>
          <w:rFonts w:ascii="Times New Roman" w:hAnsi="Times New Roman" w:cs="Times New Roman"/>
          <w:b/>
          <w:i/>
          <w:sz w:val="28"/>
          <w:szCs w:val="28"/>
        </w:rPr>
        <w:t xml:space="preserve">. </w:t>
      </w:r>
      <w:r w:rsidRPr="008126C6">
        <w:rPr>
          <w:rFonts w:ascii="Times New Roman" w:hAnsi="Times New Roman" w:cs="Times New Roman"/>
          <w:i/>
          <w:sz w:val="28"/>
          <w:szCs w:val="28"/>
          <w:lang w:val="ru-RU"/>
        </w:rPr>
        <w:t xml:space="preserve">Информация </w:t>
      </w:r>
      <w:r>
        <w:rPr>
          <w:rFonts w:ascii="Times New Roman" w:hAnsi="Times New Roman" w:cs="Times New Roman"/>
          <w:i/>
          <w:sz w:val="28"/>
          <w:szCs w:val="28"/>
          <w:lang w:val="ru-RU"/>
        </w:rPr>
        <w:t xml:space="preserve">о реализованных поступлениях и понесенных ГНС затратах в период </w:t>
      </w:r>
      <w:r w:rsidRPr="00975002">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в </w:t>
      </w:r>
      <w:r w:rsidRPr="008126C6">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по </w:t>
      </w:r>
      <w:r w:rsidRPr="008126C6">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ю, отнесенных к численности персонала и количеству администрируемых </w:t>
      </w:r>
      <w:r w:rsidRPr="008126C6">
        <w:rPr>
          <w:rStyle w:val="FontStyle22"/>
          <w:lang w:val="ru-RU" w:eastAsia="ru-RU"/>
        </w:rPr>
        <w:t>налогоплательщиков</w:t>
      </w:r>
      <w:r>
        <w:t xml:space="preserve">, </w:t>
      </w:r>
      <w:r w:rsidRPr="008A417B">
        <w:rPr>
          <w:rFonts w:ascii="Times New Roman" w:eastAsia="Times New Roman" w:hAnsi="Times New Roman" w:cs="Times New Roman"/>
          <w:i/>
          <w:sz w:val="28"/>
          <w:szCs w:val="28"/>
          <w:lang w:eastAsia="ru-RU"/>
        </w:rPr>
        <w:t>подробно</w:t>
      </w:r>
      <w:r w:rsidRPr="008A417B">
        <w:rPr>
          <w:rFonts w:ascii="Times New Roman" w:eastAsia="Times New Roman" w:hAnsi="Times New Roman" w:cs="Times New Roman"/>
          <w:sz w:val="28"/>
          <w:szCs w:val="28"/>
          <w:lang w:eastAsia="ru-RU"/>
        </w:rPr>
        <w:t xml:space="preserve"> </w:t>
      </w:r>
      <w:r w:rsidRPr="008A417B">
        <w:rPr>
          <w:rFonts w:ascii="Times New Roman" w:eastAsia="Times New Roman" w:hAnsi="Times New Roman" w:cs="Times New Roman"/>
          <w:i/>
          <w:sz w:val="28"/>
          <w:szCs w:val="28"/>
          <w:lang w:eastAsia="ru-RU"/>
        </w:rPr>
        <w:t xml:space="preserve">представлена </w:t>
      </w:r>
      <w:r>
        <w:rPr>
          <w:rFonts w:ascii="Times New Roman" w:eastAsia="Times New Roman" w:hAnsi="Times New Roman" w:cs="Times New Roman"/>
          <w:i/>
          <w:sz w:val="28"/>
          <w:szCs w:val="28"/>
          <w:lang w:eastAsia="ru-RU"/>
        </w:rPr>
        <w:t xml:space="preserve">в таблице </w:t>
      </w:r>
      <w:r w:rsidRPr="008A417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9</w:t>
      </w:r>
      <w:r w:rsidRPr="008A417B">
        <w:rPr>
          <w:rFonts w:ascii="Times New Roman" w:eastAsia="Times New Roman" w:hAnsi="Times New Roman" w:cs="Times New Roman"/>
          <w:i/>
          <w:sz w:val="28"/>
          <w:szCs w:val="28"/>
          <w:lang w:eastAsia="ru-RU"/>
        </w:rPr>
        <w:t xml:space="preserve"> приложения №</w:t>
      </w:r>
      <w:r>
        <w:rPr>
          <w:rFonts w:ascii="Times New Roman" w:eastAsia="Times New Roman" w:hAnsi="Times New Roman" w:cs="Times New Roman"/>
          <w:i/>
          <w:sz w:val="28"/>
          <w:szCs w:val="28"/>
          <w:lang w:eastAsia="ru-RU"/>
        </w:rPr>
        <w:t>3</w:t>
      </w:r>
      <w:r w:rsidRPr="008A417B">
        <w:rPr>
          <w:rFonts w:ascii="Times New Roman" w:eastAsia="Times New Roman" w:hAnsi="Times New Roman" w:cs="Times New Roman"/>
          <w:i/>
          <w:sz w:val="28"/>
          <w:szCs w:val="28"/>
          <w:lang w:eastAsia="ru-RU"/>
        </w:rPr>
        <w:t xml:space="preserve"> к Отчету аудита.</w:t>
      </w:r>
    </w:p>
    <w:p w:rsidR="00215E28" w:rsidRDefault="00215E28" w:rsidP="00215E28">
      <w:pPr>
        <w:spacing w:after="0" w:line="276" w:lineRule="auto"/>
        <w:ind w:right="-2" w:firstLine="720"/>
        <w:jc w:val="both"/>
        <w:rPr>
          <w:rStyle w:val="FontStyle22"/>
          <w:lang w:val="ru-RU" w:eastAsia="ru-RU"/>
        </w:rPr>
      </w:pPr>
      <w:r>
        <w:rPr>
          <w:rFonts w:ascii="Times New Roman" w:hAnsi="Times New Roman" w:cs="Times New Roman"/>
          <w:sz w:val="28"/>
          <w:szCs w:val="28"/>
        </w:rPr>
        <w:t xml:space="preserve">Так, на фоне роста доходов отмечается возрастающая динамика затрат (общих </w:t>
      </w:r>
      <w:r w:rsidRPr="00EE7FC9">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понесенных в </w:t>
      </w:r>
      <w:r w:rsidRPr="00EE7FC9">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EE7FC9">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ю, которые в 2017 году достигли максимального плафона</w:t>
      </w:r>
      <w:r w:rsidRPr="001D64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анализируемого периода, составив всего </w:t>
      </w:r>
      <w:r w:rsidRPr="001D0846">
        <w:rPr>
          <w:rFonts w:ascii="Times New Roman" w:hAnsi="Times New Roman" w:cs="Times New Roman"/>
          <w:sz w:val="28"/>
          <w:szCs w:val="28"/>
        </w:rPr>
        <w:t>442,3</w:t>
      </w:r>
      <w:r>
        <w:rPr>
          <w:rFonts w:ascii="Times New Roman" w:hAnsi="Times New Roman" w:cs="Times New Roman"/>
          <w:sz w:val="28"/>
          <w:szCs w:val="28"/>
          <w:lang w:val="ru-RU"/>
        </w:rPr>
        <w:t xml:space="preserve"> </w:t>
      </w:r>
      <w:r w:rsidRPr="00EE7FC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увеличившись против 2016 года на </w:t>
      </w:r>
      <w:r w:rsidRPr="001D0846">
        <w:rPr>
          <w:rFonts w:ascii="Times New Roman" w:hAnsi="Times New Roman" w:cs="Times New Roman"/>
          <w:sz w:val="28"/>
          <w:szCs w:val="28"/>
        </w:rPr>
        <w:t>172,2</w:t>
      </w:r>
      <w:r>
        <w:rPr>
          <w:rFonts w:ascii="Times New Roman" w:hAnsi="Times New Roman" w:cs="Times New Roman"/>
          <w:sz w:val="28"/>
          <w:szCs w:val="28"/>
          <w:lang w:val="ru-RU"/>
        </w:rPr>
        <w:t xml:space="preserve"> </w:t>
      </w:r>
      <w:r w:rsidRPr="00EE7FC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sidRPr="001D0846">
        <w:rPr>
          <w:rFonts w:ascii="Times New Roman" w:hAnsi="Times New Roman" w:cs="Times New Roman"/>
          <w:sz w:val="28"/>
          <w:szCs w:val="28"/>
        </w:rPr>
        <w:t>38,9%</w:t>
      </w:r>
      <w:r>
        <w:rPr>
          <w:rFonts w:ascii="Times New Roman" w:hAnsi="Times New Roman" w:cs="Times New Roman"/>
          <w:sz w:val="28"/>
          <w:szCs w:val="28"/>
        </w:rPr>
        <w:t>,</w:t>
      </w:r>
      <w:r>
        <w:rPr>
          <w:rFonts w:ascii="Times New Roman" w:hAnsi="Times New Roman" w:cs="Times New Roman"/>
          <w:sz w:val="28"/>
          <w:szCs w:val="28"/>
          <w:lang w:val="ru-RU"/>
        </w:rPr>
        <w:t xml:space="preserve"> и по сравнению с 2015 годом - на </w:t>
      </w:r>
      <w:r w:rsidRPr="001D0846">
        <w:rPr>
          <w:rFonts w:ascii="Times New Roman" w:hAnsi="Times New Roman" w:cs="Times New Roman"/>
          <w:sz w:val="28"/>
          <w:szCs w:val="28"/>
        </w:rPr>
        <w:t>224</w:t>
      </w:r>
      <w:r>
        <w:rPr>
          <w:rFonts w:ascii="Times New Roman" w:hAnsi="Times New Roman" w:cs="Times New Roman"/>
          <w:sz w:val="28"/>
          <w:szCs w:val="28"/>
        </w:rPr>
        <w:t>,0</w:t>
      </w:r>
      <w:r>
        <w:rPr>
          <w:rFonts w:ascii="Times New Roman" w:hAnsi="Times New Roman" w:cs="Times New Roman"/>
          <w:sz w:val="28"/>
          <w:szCs w:val="28"/>
          <w:lang w:val="ru-RU"/>
        </w:rPr>
        <w:t xml:space="preserve"> </w:t>
      </w:r>
      <w:r w:rsidRPr="004B58BB">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sidRPr="001D0846">
        <w:rPr>
          <w:rFonts w:ascii="Times New Roman" w:hAnsi="Times New Roman" w:cs="Times New Roman"/>
          <w:sz w:val="28"/>
          <w:szCs w:val="28"/>
        </w:rPr>
        <w:t>50,7%.</w:t>
      </w:r>
      <w:r>
        <w:rPr>
          <w:rFonts w:ascii="Times New Roman" w:hAnsi="Times New Roman" w:cs="Times New Roman"/>
          <w:sz w:val="28"/>
          <w:szCs w:val="28"/>
          <w:lang w:val="ru-RU"/>
        </w:rPr>
        <w:t xml:space="preserve"> Проанализированные данные свидетельствуют о возрастающем ритме повышения затрат по сбору, который превысил (в процентной доле) темп роста доходов, поступивших в период </w:t>
      </w:r>
      <w:r w:rsidRPr="001D0846">
        <w:rPr>
          <w:rFonts w:ascii="Times New Roman" w:hAnsi="Times New Roman" w:cs="Times New Roman"/>
          <w:sz w:val="28"/>
          <w:szCs w:val="28"/>
        </w:rPr>
        <w:t>2015-2017</w:t>
      </w:r>
      <w:r>
        <w:rPr>
          <w:rFonts w:ascii="Times New Roman" w:hAnsi="Times New Roman" w:cs="Times New Roman"/>
          <w:sz w:val="28"/>
          <w:szCs w:val="28"/>
          <w:lang w:val="ru-RU"/>
        </w:rPr>
        <w:t xml:space="preserve"> годов</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Анализ, проведенный аудитом, показывает, что в период </w:t>
      </w:r>
      <w:r w:rsidRPr="001D0846">
        <w:rPr>
          <w:rFonts w:ascii="Times New Roman" w:hAnsi="Times New Roman" w:cs="Times New Roman"/>
          <w:sz w:val="28"/>
          <w:szCs w:val="28"/>
        </w:rPr>
        <w:t>2015-2016</w:t>
      </w:r>
      <w:r>
        <w:rPr>
          <w:rFonts w:ascii="Times New Roman" w:hAnsi="Times New Roman" w:cs="Times New Roman"/>
          <w:sz w:val="28"/>
          <w:szCs w:val="28"/>
          <w:lang w:val="ru-RU"/>
        </w:rPr>
        <w:t xml:space="preserve"> годов </w:t>
      </w:r>
      <w:r w:rsidRPr="004B58BB">
        <w:rPr>
          <w:rFonts w:ascii="Times New Roman" w:hAnsi="Times New Roman" w:cs="Times New Roman"/>
          <w:bCs/>
          <w:sz w:val="28"/>
          <w:szCs w:val="28"/>
          <w:lang w:val="ru-RU" w:eastAsia="ro-RO"/>
        </w:rPr>
        <w:t>отмеча</w:t>
      </w:r>
      <w:r>
        <w:rPr>
          <w:rFonts w:ascii="Times New Roman" w:hAnsi="Times New Roman" w:cs="Times New Roman"/>
          <w:bCs/>
          <w:sz w:val="28"/>
          <w:szCs w:val="28"/>
          <w:lang w:val="ru-RU" w:eastAsia="ro-RO"/>
        </w:rPr>
        <w:t>л</w:t>
      </w:r>
      <w:r w:rsidRPr="004B58BB">
        <w:rPr>
          <w:rFonts w:ascii="Times New Roman" w:hAnsi="Times New Roman" w:cs="Times New Roman"/>
          <w:bCs/>
          <w:sz w:val="28"/>
          <w:szCs w:val="28"/>
          <w:lang w:val="ru-RU" w:eastAsia="ro-RO"/>
        </w:rPr>
        <w:t>ся</w:t>
      </w:r>
      <w:r>
        <w:rPr>
          <w:rFonts w:ascii="Times New Roman" w:hAnsi="Times New Roman" w:cs="Times New Roman"/>
          <w:bCs/>
          <w:sz w:val="28"/>
          <w:szCs w:val="28"/>
          <w:lang w:val="ru-RU" w:eastAsia="ro-RO"/>
        </w:rPr>
        <w:t xml:space="preserve"> темп роста </w:t>
      </w:r>
      <w:r w:rsidRPr="001D0846">
        <w:rPr>
          <w:rFonts w:ascii="Times New Roman" w:hAnsi="Times New Roman" w:cs="Times New Roman"/>
          <w:sz w:val="28"/>
          <w:szCs w:val="28"/>
        </w:rPr>
        <w:t>9%</w:t>
      </w:r>
      <w:r>
        <w:rPr>
          <w:rFonts w:ascii="Times New Roman" w:hAnsi="Times New Roman" w:cs="Times New Roman"/>
          <w:sz w:val="28"/>
          <w:szCs w:val="28"/>
          <w:lang w:val="ru-RU"/>
        </w:rPr>
        <w:t xml:space="preserve"> по доходам, взысканным ГНС, в то время как темп роста затрат в этом периоде составил </w:t>
      </w:r>
      <w:r w:rsidRPr="001D0846">
        <w:rPr>
          <w:rFonts w:ascii="Times New Roman" w:hAnsi="Times New Roman" w:cs="Times New Roman"/>
          <w:sz w:val="28"/>
          <w:szCs w:val="28"/>
        </w:rPr>
        <w:t>19,3%.</w:t>
      </w:r>
      <w:r>
        <w:rPr>
          <w:rFonts w:ascii="Times New Roman" w:hAnsi="Times New Roman" w:cs="Times New Roman"/>
          <w:sz w:val="28"/>
          <w:szCs w:val="28"/>
          <w:lang w:val="ru-RU"/>
        </w:rPr>
        <w:t xml:space="preserve"> В</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период</w:t>
      </w:r>
      <w:r w:rsidRPr="004B58BB">
        <w:rPr>
          <w:rFonts w:ascii="Times New Roman" w:hAnsi="Times New Roman" w:cs="Times New Roman"/>
          <w:sz w:val="28"/>
          <w:szCs w:val="28"/>
          <w:lang w:val="ru-RU"/>
        </w:rPr>
        <w:t xml:space="preserve"> </w:t>
      </w:r>
      <w:r w:rsidRPr="001D0846">
        <w:rPr>
          <w:rFonts w:ascii="Times New Roman" w:hAnsi="Times New Roman" w:cs="Times New Roman"/>
          <w:sz w:val="28"/>
          <w:szCs w:val="28"/>
        </w:rPr>
        <w:t>2016-2017</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годов</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темп</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роста</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доходов</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составил</w:t>
      </w:r>
      <w:r w:rsidRPr="004B58BB">
        <w:rPr>
          <w:rFonts w:ascii="Times New Roman" w:hAnsi="Times New Roman" w:cs="Times New Roman"/>
          <w:sz w:val="28"/>
          <w:szCs w:val="28"/>
          <w:lang w:val="ru-RU"/>
        </w:rPr>
        <w:t xml:space="preserve"> </w:t>
      </w:r>
      <w:r w:rsidRPr="001D0846">
        <w:rPr>
          <w:rFonts w:ascii="Times New Roman" w:hAnsi="Times New Roman" w:cs="Times New Roman"/>
          <w:sz w:val="28"/>
          <w:szCs w:val="28"/>
        </w:rPr>
        <w:t>15,6%,</w:t>
      </w:r>
      <w:r>
        <w:rPr>
          <w:rFonts w:ascii="Times New Roman" w:hAnsi="Times New Roman" w:cs="Times New Roman"/>
          <w:sz w:val="28"/>
          <w:szCs w:val="28"/>
          <w:lang w:val="ru-RU"/>
        </w:rPr>
        <w:t xml:space="preserve"> а затрат </w:t>
      </w:r>
      <w:r w:rsidRPr="001D0846">
        <w:rPr>
          <w:rFonts w:ascii="Times New Roman" w:hAnsi="Times New Roman" w:cs="Times New Roman"/>
          <w:sz w:val="28"/>
          <w:szCs w:val="28"/>
        </w:rPr>
        <w:t>– 38,9 %.</w:t>
      </w:r>
      <w:r>
        <w:rPr>
          <w:rFonts w:ascii="Times New Roman" w:hAnsi="Times New Roman" w:cs="Times New Roman"/>
          <w:sz w:val="28"/>
          <w:szCs w:val="28"/>
          <w:lang w:val="ru-RU"/>
        </w:rPr>
        <w:t xml:space="preserve"> </w:t>
      </w:r>
      <w:r w:rsidRPr="004B58BB">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4B58BB">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хотя затраты по налоговому </w:t>
      </w:r>
      <w:r w:rsidRPr="004B58BB">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в анализируемом периоде возросли, средняя численность персонала и количество </w:t>
      </w:r>
      <w:r w:rsidRPr="004B58BB">
        <w:rPr>
          <w:rStyle w:val="FontStyle22"/>
          <w:lang w:val="ru-RU" w:eastAsia="ru-RU"/>
        </w:rPr>
        <w:t>налогоплательщиков</w:t>
      </w:r>
      <w:r w:rsidRPr="004B58BB">
        <w:rPr>
          <w:rFonts w:ascii="Times New Roman" w:hAnsi="Times New Roman" w:cs="Times New Roman"/>
          <w:sz w:val="28"/>
          <w:szCs w:val="28"/>
          <w:lang w:val="ru-RU"/>
        </w:rPr>
        <w:t xml:space="preserve"> снизились</w:t>
      </w:r>
      <w:r>
        <w:rPr>
          <w:rFonts w:ascii="Times New Roman" w:hAnsi="Times New Roman" w:cs="Times New Roman"/>
          <w:sz w:val="28"/>
          <w:szCs w:val="28"/>
          <w:lang w:val="ru-RU"/>
        </w:rPr>
        <w:t>.</w:t>
      </w:r>
      <w:r w:rsidRPr="004B58BB">
        <w:rPr>
          <w:rFonts w:ascii="Times New Roman" w:hAnsi="Times New Roman" w:cs="Times New Roman"/>
          <w:sz w:val="28"/>
          <w:szCs w:val="28"/>
          <w:lang w:val="ru-RU"/>
        </w:rPr>
        <w:t xml:space="preserve"> Так, </w:t>
      </w:r>
      <w:r>
        <w:rPr>
          <w:rFonts w:ascii="Times New Roman" w:hAnsi="Times New Roman" w:cs="Times New Roman"/>
          <w:sz w:val="28"/>
          <w:szCs w:val="28"/>
          <w:lang w:val="ru-RU"/>
        </w:rPr>
        <w:t xml:space="preserve">отмечено снижение </w:t>
      </w:r>
      <w:r>
        <w:rPr>
          <w:rFonts w:ascii="Times New Roman" w:eastAsia="Times New Roman" w:hAnsi="Times New Roman" w:cs="Times New Roman"/>
          <w:sz w:val="28"/>
          <w:szCs w:val="28"/>
          <w:lang w:eastAsia="ru-RU"/>
        </w:rPr>
        <w:t xml:space="preserve">численности персонала с </w:t>
      </w:r>
      <w:r w:rsidRPr="001D0846">
        <w:rPr>
          <w:rFonts w:ascii="Times New Roman" w:hAnsi="Times New Roman" w:cs="Times New Roman"/>
          <w:sz w:val="28"/>
          <w:szCs w:val="28"/>
        </w:rPr>
        <w:t>1774</w:t>
      </w:r>
      <w:r>
        <w:rPr>
          <w:rFonts w:ascii="Times New Roman" w:hAnsi="Times New Roman" w:cs="Times New Roman"/>
          <w:sz w:val="28"/>
          <w:szCs w:val="28"/>
          <w:lang w:val="ru-RU"/>
        </w:rPr>
        <w:t xml:space="preserve"> лиц – в 2015 году, до </w:t>
      </w:r>
      <w:r w:rsidRPr="001D0846">
        <w:rPr>
          <w:rFonts w:ascii="Times New Roman" w:hAnsi="Times New Roman" w:cs="Times New Roman"/>
          <w:sz w:val="28"/>
          <w:szCs w:val="28"/>
        </w:rPr>
        <w:t>1666</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лиц </w:t>
      </w:r>
      <w:r>
        <w:rPr>
          <w:rFonts w:ascii="Times New Roman" w:hAnsi="Times New Roman" w:cs="Times New Roman"/>
          <w:sz w:val="28"/>
          <w:szCs w:val="28"/>
        </w:rPr>
        <w:t>- в</w:t>
      </w:r>
      <w:r w:rsidRPr="001D0846">
        <w:rPr>
          <w:rFonts w:ascii="Times New Roman" w:hAnsi="Times New Roman" w:cs="Times New Roman"/>
          <w:sz w:val="28"/>
          <w:szCs w:val="28"/>
        </w:rPr>
        <w:t xml:space="preserve"> 2017</w:t>
      </w:r>
      <w:r>
        <w:rPr>
          <w:rFonts w:ascii="Times New Roman" w:hAnsi="Times New Roman" w:cs="Times New Roman"/>
          <w:sz w:val="28"/>
          <w:szCs w:val="28"/>
          <w:lang w:val="ru-RU"/>
        </w:rPr>
        <w:t xml:space="preserve"> году или на </w:t>
      </w:r>
      <w:r>
        <w:rPr>
          <w:rFonts w:ascii="Times New Roman" w:hAnsi="Times New Roman" w:cs="Times New Roman"/>
          <w:sz w:val="28"/>
          <w:szCs w:val="28"/>
        </w:rPr>
        <w:t>108</w:t>
      </w:r>
      <w:r>
        <w:rPr>
          <w:rFonts w:ascii="Times New Roman" w:hAnsi="Times New Roman" w:cs="Times New Roman"/>
          <w:sz w:val="28"/>
          <w:szCs w:val="28"/>
          <w:lang w:val="ru-RU"/>
        </w:rPr>
        <w:t xml:space="preserve"> лиц (около </w:t>
      </w:r>
      <w:r>
        <w:rPr>
          <w:rFonts w:ascii="Times New Roman" w:hAnsi="Times New Roman" w:cs="Times New Roman"/>
          <w:sz w:val="28"/>
          <w:szCs w:val="28"/>
        </w:rPr>
        <w:t>6%)</w:t>
      </w:r>
      <w:r>
        <w:rPr>
          <w:rFonts w:ascii="Times New Roman" w:hAnsi="Times New Roman" w:cs="Times New Roman"/>
          <w:sz w:val="28"/>
          <w:szCs w:val="28"/>
          <w:lang w:val="ru-RU"/>
        </w:rPr>
        <w:t xml:space="preserve"> меньше. Одновременно </w:t>
      </w:r>
      <w:r w:rsidRPr="002A46E5">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и снижение числа </w:t>
      </w:r>
      <w:r w:rsidRPr="004B58BB">
        <w:rPr>
          <w:rFonts w:ascii="Times New Roman" w:eastAsia="Times New Roman" w:hAnsi="Times New Roman" w:cs="Times New Roman"/>
          <w:sz w:val="28"/>
          <w:szCs w:val="28"/>
          <w:lang w:eastAsia="ru-RU"/>
        </w:rPr>
        <w:t>администрир</w:t>
      </w:r>
      <w:r>
        <w:rPr>
          <w:rFonts w:ascii="Times New Roman" w:eastAsia="Times New Roman" w:hAnsi="Times New Roman" w:cs="Times New Roman"/>
          <w:sz w:val="28"/>
          <w:szCs w:val="28"/>
          <w:lang w:eastAsia="ru-RU"/>
        </w:rPr>
        <w:t>уемых</w:t>
      </w:r>
      <w:r>
        <w:rPr>
          <w:rFonts w:ascii="Times New Roman" w:hAnsi="Times New Roman" w:cs="Times New Roman"/>
          <w:sz w:val="28"/>
          <w:szCs w:val="28"/>
          <w:lang w:val="ru-RU"/>
        </w:rPr>
        <w:t xml:space="preserve"> </w:t>
      </w:r>
      <w:r w:rsidRPr="002A46E5">
        <w:rPr>
          <w:rStyle w:val="FontStyle22"/>
          <w:lang w:val="ru-RU" w:eastAsia="ru-RU"/>
        </w:rPr>
        <w:lastRenderedPageBreak/>
        <w:t>налогоплательщиков</w:t>
      </w:r>
      <w:r>
        <w:rPr>
          <w:rStyle w:val="FontStyle22"/>
          <w:lang w:val="ru-RU" w:eastAsia="ru-RU"/>
        </w:rPr>
        <w:t xml:space="preserve"> </w:t>
      </w:r>
      <w:r>
        <w:rPr>
          <w:rFonts w:ascii="Times New Roman" w:hAnsi="Times New Roman" w:cs="Times New Roman"/>
          <w:sz w:val="28"/>
          <w:szCs w:val="28"/>
        </w:rPr>
        <w:t>(</w:t>
      </w:r>
      <w:r>
        <w:rPr>
          <w:rFonts w:ascii="Times New Roman" w:hAnsi="Times New Roman" w:cs="Times New Roman"/>
          <w:sz w:val="28"/>
          <w:szCs w:val="28"/>
          <w:lang w:val="ru-RU"/>
        </w:rPr>
        <w:t>с</w:t>
      </w:r>
      <w:r w:rsidRPr="001D0846">
        <w:rPr>
          <w:rFonts w:ascii="Times New Roman" w:hAnsi="Times New Roman" w:cs="Times New Roman"/>
          <w:sz w:val="28"/>
          <w:szCs w:val="28"/>
        </w:rPr>
        <w:t xml:space="preserve"> 457097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 до</w:t>
      </w:r>
      <w:r w:rsidRPr="001D0846">
        <w:rPr>
          <w:rFonts w:ascii="Times New Roman" w:hAnsi="Times New Roman" w:cs="Times New Roman"/>
          <w:sz w:val="28"/>
          <w:szCs w:val="28"/>
        </w:rPr>
        <w:t xml:space="preserve"> 351110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или на</w:t>
      </w:r>
      <w:r w:rsidRPr="001D0846">
        <w:rPr>
          <w:rFonts w:ascii="Times New Roman" w:hAnsi="Times New Roman" w:cs="Times New Roman"/>
          <w:sz w:val="28"/>
          <w:szCs w:val="28"/>
        </w:rPr>
        <w:t xml:space="preserve"> 105987</w:t>
      </w:r>
      <w:r>
        <w:rPr>
          <w:rFonts w:ascii="Times New Roman" w:hAnsi="Times New Roman" w:cs="Times New Roman"/>
          <w:sz w:val="28"/>
          <w:szCs w:val="28"/>
          <w:lang w:val="ru-RU"/>
        </w:rPr>
        <w:t xml:space="preserve"> </w:t>
      </w:r>
      <w:r w:rsidRPr="002A46E5">
        <w:rPr>
          <w:rStyle w:val="FontStyle22"/>
          <w:lang w:val="ru-RU" w:eastAsia="ru-RU"/>
        </w:rPr>
        <w:t>налогоплательщиков</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около</w:t>
      </w:r>
      <w:r w:rsidRPr="001D0846">
        <w:rPr>
          <w:rFonts w:ascii="Times New Roman" w:hAnsi="Times New Roman" w:cs="Times New Roman"/>
          <w:sz w:val="28"/>
          <w:szCs w:val="28"/>
        </w:rPr>
        <w:t xml:space="preserve"> 23%)</w:t>
      </w:r>
      <w:r>
        <w:rPr>
          <w:rFonts w:ascii="Times New Roman" w:hAnsi="Times New Roman" w:cs="Times New Roman"/>
          <w:sz w:val="28"/>
          <w:szCs w:val="28"/>
        </w:rPr>
        <w:t xml:space="preserve"> </w:t>
      </w:r>
      <w:r w:rsidRPr="002A46E5">
        <w:rPr>
          <w:rFonts w:ascii="Times New Roman" w:hAnsi="Times New Roman" w:cs="Times New Roman"/>
          <w:sz w:val="28"/>
          <w:szCs w:val="28"/>
        </w:rPr>
        <w:t xml:space="preserve">меньше). Согласно мотивации </w:t>
      </w:r>
      <w:r w:rsidRPr="002A46E5">
        <w:rPr>
          <w:rFonts w:ascii="Times New Roman" w:eastAsia="Times New Roman" w:hAnsi="Times New Roman" w:cs="Times New Roman"/>
          <w:sz w:val="28"/>
          <w:szCs w:val="28"/>
          <w:lang w:eastAsia="ru-RU"/>
        </w:rPr>
        <w:t>ответственн</w:t>
      </w:r>
      <w:r w:rsidRPr="002A46E5">
        <w:rPr>
          <w:rFonts w:ascii="Times New Roman" w:hAnsi="Times New Roman" w:cs="Times New Roman"/>
          <w:sz w:val="28"/>
          <w:szCs w:val="28"/>
        </w:rPr>
        <w:t xml:space="preserve">ых лиц ГНС, этот факт обусловлен действиями, предпринятыми в </w:t>
      </w:r>
      <w:r w:rsidRPr="002A46E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val="ru-RU" w:eastAsia="ru-RU"/>
        </w:rPr>
        <w:t xml:space="preserve"> с </w:t>
      </w:r>
      <w:r w:rsidRPr="002A46E5">
        <w:rPr>
          <w:rFonts w:ascii="Times New Roman" w:eastAsia="Calibri" w:hAnsi="Times New Roman" w:cs="Times New Roman"/>
          <w:sz w:val="28"/>
          <w:szCs w:val="28"/>
          <w:lang w:val="ru-RU" w:eastAsia="ru-RU"/>
        </w:rPr>
        <w:t>законодательны</w:t>
      </w:r>
      <w:r>
        <w:rPr>
          <w:rFonts w:ascii="Times New Roman" w:eastAsia="Calibri" w:hAnsi="Times New Roman" w:cs="Times New Roman"/>
          <w:sz w:val="28"/>
          <w:szCs w:val="28"/>
          <w:lang w:val="ru-RU" w:eastAsia="ru-RU"/>
        </w:rPr>
        <w:t>ми нормами</w:t>
      </w:r>
      <w:r w:rsidRPr="001D0846">
        <w:rPr>
          <w:rFonts w:ascii="Times New Roman" w:eastAsia="Calibri" w:hAnsi="Times New Roman" w:cs="Times New Roman"/>
          <w:sz w:val="28"/>
          <w:szCs w:val="28"/>
          <w:vertAlign w:val="superscript"/>
        </w:rPr>
        <w:footnoteReference w:id="15"/>
      </w:r>
      <w:r>
        <w:rPr>
          <w:rFonts w:ascii="Times New Roman" w:eastAsia="Calibri" w:hAnsi="Times New Roman" w:cs="Times New Roman"/>
          <w:sz w:val="28"/>
          <w:szCs w:val="28"/>
          <w:lang w:val="ru-RU" w:eastAsia="ru-RU"/>
        </w:rPr>
        <w:t xml:space="preserve">, с целью выявления и исключения из ГНР неактивных </w:t>
      </w:r>
      <w:r w:rsidRPr="002A46E5">
        <w:rPr>
          <w:rStyle w:val="FontStyle22"/>
          <w:lang w:val="ru-RU" w:eastAsia="ru-RU"/>
        </w:rPr>
        <w:t>налогоплательщиков</w:t>
      </w:r>
      <w:r w:rsidRPr="002A46E5">
        <w:rPr>
          <w:rFonts w:ascii="Times New Roman" w:eastAsia="Calibri" w:hAnsi="Times New Roman" w:cs="Times New Roman"/>
          <w:sz w:val="28"/>
          <w:szCs w:val="28"/>
          <w:lang w:val="ru-RU"/>
        </w:rPr>
        <w:t xml:space="preserve">, которые </w:t>
      </w:r>
      <w:r w:rsidRPr="002A46E5">
        <w:rPr>
          <w:rFonts w:ascii="Times New Roman" w:eastAsia="Times New Roman" w:hAnsi="Times New Roman" w:cs="Times New Roman"/>
          <w:sz w:val="28"/>
          <w:szCs w:val="28"/>
          <w:lang w:val="ru-RU"/>
        </w:rPr>
        <w:t>не представ</w:t>
      </w:r>
      <w:r>
        <w:rPr>
          <w:rFonts w:ascii="Times New Roman" w:eastAsia="Times New Roman" w:hAnsi="Times New Roman" w:cs="Times New Roman"/>
          <w:sz w:val="28"/>
          <w:szCs w:val="28"/>
          <w:lang w:val="ru-RU"/>
        </w:rPr>
        <w:t>и</w:t>
      </w:r>
      <w:r w:rsidRPr="002A46E5">
        <w:rPr>
          <w:rFonts w:ascii="Times New Roman" w:eastAsia="Times New Roman" w:hAnsi="Times New Roman" w:cs="Times New Roman"/>
          <w:sz w:val="28"/>
          <w:szCs w:val="28"/>
          <w:lang w:val="ru-RU"/>
        </w:rPr>
        <w:t>ли налоговые отчеты</w:t>
      </w:r>
      <w:r>
        <w:rPr>
          <w:rFonts w:ascii="Times New Roman" w:eastAsia="Times New Roman" w:hAnsi="Times New Roman" w:cs="Times New Roman"/>
          <w:sz w:val="28"/>
          <w:szCs w:val="28"/>
          <w:lang w:val="ru-RU"/>
        </w:rPr>
        <w:t xml:space="preserve">, предусмотренные </w:t>
      </w:r>
      <w:r>
        <w:rPr>
          <w:rFonts w:ascii="Times New Roman" w:eastAsia="Calibri" w:hAnsi="Times New Roman" w:cs="Times New Roman"/>
          <w:sz w:val="28"/>
          <w:szCs w:val="28"/>
          <w:lang w:val="ru-RU" w:eastAsia="ru-RU"/>
        </w:rPr>
        <w:t>законодательством, не осуществл</w:t>
      </w:r>
      <w:r w:rsidRPr="005C67E9">
        <w:rPr>
          <w:rFonts w:ascii="Times New Roman" w:eastAsia="Calibri" w:hAnsi="Times New Roman" w:cs="Times New Roman"/>
          <w:sz w:val="28"/>
          <w:szCs w:val="28"/>
          <w:lang w:val="ru-RU" w:eastAsia="ru-RU"/>
        </w:rPr>
        <w:t>я</w:t>
      </w:r>
      <w:r>
        <w:rPr>
          <w:rFonts w:ascii="Times New Roman" w:eastAsia="Calibri" w:hAnsi="Times New Roman" w:cs="Times New Roman"/>
          <w:sz w:val="28"/>
          <w:szCs w:val="28"/>
          <w:lang w:val="ru-RU" w:eastAsia="ru-RU"/>
        </w:rPr>
        <w:t xml:space="preserve">ли операции на банковских счетах, не имеют </w:t>
      </w:r>
      <w:r>
        <w:rPr>
          <w:rStyle w:val="FontStyle22"/>
          <w:rFonts w:eastAsia="Calibri"/>
          <w:lang w:val="ru-RU" w:eastAsia="ro-RO"/>
        </w:rPr>
        <w:t xml:space="preserve">задолженностей в НПБ, не </w:t>
      </w:r>
      <w:r w:rsidRPr="005C67E9">
        <w:rPr>
          <w:rStyle w:val="FontStyle22"/>
          <w:rFonts w:eastAsia="Calibri"/>
          <w:lang w:val="ru-RU" w:eastAsia="ru-RU"/>
        </w:rPr>
        <w:t>зарегистрированы</w:t>
      </w:r>
      <w:r>
        <w:rPr>
          <w:rStyle w:val="FontStyle22"/>
          <w:rFonts w:eastAsia="Calibri"/>
          <w:lang w:val="ru-RU" w:eastAsia="ro-RO"/>
        </w:rPr>
        <w:t xml:space="preserve"> в качестве плательщиков НДС и не </w:t>
      </w:r>
      <w:r>
        <w:rPr>
          <w:rStyle w:val="FontStyle22"/>
          <w:rFonts w:eastAsia="Calibri"/>
          <w:lang w:val="ru-RU" w:eastAsia="ru-RU"/>
        </w:rPr>
        <w:t xml:space="preserve">зарегистрировали в ГНС контрольно-кассовые аппараты с фискальной памятью. В этой связи, в течение 2016 года из ГНР было исключено </w:t>
      </w:r>
      <w:r w:rsidRPr="001D0846">
        <w:rPr>
          <w:rFonts w:ascii="Times New Roman" w:eastAsia="Calibri" w:hAnsi="Times New Roman" w:cs="Times New Roman"/>
          <w:sz w:val="28"/>
          <w:szCs w:val="28"/>
        </w:rPr>
        <w:t>84255</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eastAsia="ru-RU"/>
        </w:rPr>
        <w:t xml:space="preserve">неактивных крестьянских хозяйств, а в </w:t>
      </w:r>
      <w:r w:rsidRPr="001D0846">
        <w:rPr>
          <w:rFonts w:ascii="Times New Roman" w:eastAsia="Calibri" w:hAnsi="Times New Roman" w:cs="Times New Roman"/>
          <w:sz w:val="28"/>
          <w:szCs w:val="28"/>
        </w:rPr>
        <w:t xml:space="preserve">2017 </w:t>
      </w:r>
      <w:r>
        <w:rPr>
          <w:rFonts w:ascii="Times New Roman" w:eastAsia="Calibri" w:hAnsi="Times New Roman" w:cs="Times New Roman"/>
          <w:sz w:val="28"/>
          <w:szCs w:val="28"/>
          <w:lang w:val="ru-RU"/>
        </w:rPr>
        <w:t xml:space="preserve">году </w:t>
      </w:r>
      <w:r w:rsidRPr="001D0846">
        <w:rPr>
          <w:rFonts w:ascii="Times New Roman" w:eastAsia="Calibri" w:hAnsi="Times New Roman" w:cs="Times New Roman"/>
          <w:sz w:val="28"/>
          <w:szCs w:val="28"/>
        </w:rPr>
        <w:t>– 14729.</w:t>
      </w:r>
      <w:r>
        <w:rPr>
          <w:rFonts w:ascii="Times New Roman" w:eastAsia="Calibri" w:hAnsi="Times New Roman" w:cs="Times New Roman"/>
          <w:sz w:val="28"/>
          <w:szCs w:val="28"/>
          <w:lang w:val="ru-RU"/>
        </w:rPr>
        <w:t xml:space="preserve"> Также, было направлено в АГУ для принятия решения об исключении из ГР в </w:t>
      </w:r>
      <w:r w:rsidRPr="001D0846">
        <w:rPr>
          <w:rFonts w:ascii="Times New Roman" w:eastAsia="Calibri" w:hAnsi="Times New Roman" w:cs="Times New Roman"/>
          <w:sz w:val="28"/>
          <w:szCs w:val="28"/>
        </w:rPr>
        <w:t xml:space="preserve">2016 </w:t>
      </w:r>
      <w:r>
        <w:rPr>
          <w:rFonts w:ascii="Times New Roman" w:eastAsia="Calibri" w:hAnsi="Times New Roman" w:cs="Times New Roman"/>
          <w:sz w:val="28"/>
          <w:szCs w:val="28"/>
          <w:lang w:val="ru-RU"/>
        </w:rPr>
        <w:t xml:space="preserve">году </w:t>
      </w:r>
      <w:r w:rsidRPr="001D0846">
        <w:rPr>
          <w:rFonts w:ascii="Times New Roman" w:eastAsia="Calibri" w:hAnsi="Times New Roman" w:cs="Times New Roman"/>
          <w:sz w:val="28"/>
          <w:szCs w:val="28"/>
        </w:rPr>
        <w:t>– 19202</w:t>
      </w:r>
      <w:r>
        <w:rPr>
          <w:rFonts w:ascii="Times New Roman" w:eastAsia="Calibri" w:hAnsi="Times New Roman" w:cs="Times New Roman"/>
          <w:sz w:val="28"/>
          <w:szCs w:val="28"/>
          <w:lang w:val="ru-RU"/>
        </w:rPr>
        <w:t xml:space="preserve"> </w:t>
      </w:r>
      <w:r>
        <w:rPr>
          <w:rStyle w:val="FontStyle22"/>
          <w:lang w:val="ru-RU" w:eastAsia="ru-RU"/>
        </w:rPr>
        <w:t xml:space="preserve">налогоплательщика, а в </w:t>
      </w:r>
      <w:r w:rsidRPr="001D0846">
        <w:rPr>
          <w:rFonts w:ascii="Times New Roman" w:eastAsia="Calibri" w:hAnsi="Times New Roman" w:cs="Times New Roman"/>
          <w:sz w:val="28"/>
          <w:szCs w:val="28"/>
        </w:rPr>
        <w:t xml:space="preserve">2017 </w:t>
      </w:r>
      <w:r>
        <w:rPr>
          <w:rFonts w:ascii="Times New Roman" w:eastAsia="Calibri" w:hAnsi="Times New Roman" w:cs="Times New Roman"/>
          <w:sz w:val="28"/>
          <w:szCs w:val="28"/>
          <w:lang w:val="ru-RU"/>
        </w:rPr>
        <w:t xml:space="preserve">году </w:t>
      </w:r>
      <w:r w:rsidRPr="001D0846">
        <w:rPr>
          <w:rFonts w:ascii="Times New Roman" w:eastAsia="Calibri" w:hAnsi="Times New Roman" w:cs="Times New Roman"/>
          <w:sz w:val="28"/>
          <w:szCs w:val="28"/>
        </w:rPr>
        <w:t>– 6001</w:t>
      </w:r>
      <w:r>
        <w:rPr>
          <w:rFonts w:ascii="Times New Roman" w:eastAsia="Calibri" w:hAnsi="Times New Roman" w:cs="Times New Roman"/>
          <w:sz w:val="28"/>
          <w:szCs w:val="28"/>
          <w:lang w:val="ru-RU"/>
        </w:rPr>
        <w:t xml:space="preserve"> </w:t>
      </w:r>
      <w:r>
        <w:rPr>
          <w:rStyle w:val="FontStyle22"/>
          <w:lang w:val="ru-RU" w:eastAsia="ru-RU"/>
        </w:rPr>
        <w:t>налогоплательщика.</w:t>
      </w:r>
    </w:p>
    <w:p w:rsidR="00215E28" w:rsidRPr="0077732C" w:rsidRDefault="00215E28" w:rsidP="00215E28">
      <w:pPr>
        <w:spacing w:after="0" w:line="276" w:lineRule="auto"/>
        <w:ind w:right="-2" w:firstLine="720"/>
        <w:jc w:val="both"/>
        <w:rPr>
          <w:rFonts w:ascii="Times New Roman" w:eastAsia="Times New Roman" w:hAnsi="Times New Roman" w:cs="Times New Roman"/>
          <w:sz w:val="28"/>
          <w:szCs w:val="28"/>
          <w:lang w:val="ru-RU"/>
        </w:rPr>
      </w:pPr>
      <w:r w:rsidRPr="0077732C">
        <w:rPr>
          <w:rStyle w:val="FontStyle22"/>
          <w:lang w:val="ru-RU" w:eastAsia="ru-RU"/>
        </w:rPr>
        <w:t xml:space="preserve">С целью оценки эффективности, результативности и экономичности в деятельности </w:t>
      </w:r>
      <w:r w:rsidRPr="0077732C">
        <w:rPr>
          <w:rStyle w:val="FontStyle22"/>
          <w:lang w:eastAsia="ru-RU"/>
        </w:rPr>
        <w:t xml:space="preserve">по администрированию налогов и сборов, реализованной ГНС, аудит проанализировал следующие показатели, которые характеризуют уровень достижения установленной эффективности: </w:t>
      </w:r>
      <w:r w:rsidRPr="0077732C">
        <w:rPr>
          <w:rFonts w:ascii="Times New Roman" w:hAnsi="Times New Roman" w:cs="Times New Roman"/>
          <w:sz w:val="28"/>
          <w:szCs w:val="28"/>
        </w:rPr>
        <w:t>(1)</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израсходованных на 1 миллион леев собранных доходов</w:t>
      </w:r>
      <w:r w:rsidRPr="0077732C">
        <w:rPr>
          <w:rFonts w:ascii="Times New Roman" w:hAnsi="Times New Roman" w:cs="Times New Roman"/>
          <w:sz w:val="28"/>
          <w:szCs w:val="28"/>
        </w:rPr>
        <w:t>; (2)</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xml:space="preserve"> расходов на персонал на 1 миллион леев собранных доходов</w:t>
      </w:r>
      <w:r w:rsidRPr="0077732C">
        <w:rPr>
          <w:rFonts w:ascii="Times New Roman" w:hAnsi="Times New Roman" w:cs="Times New Roman"/>
          <w:sz w:val="28"/>
          <w:szCs w:val="28"/>
        </w:rPr>
        <w:t>; (3)</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ные доходы на среднесписочную численность персонала</w:t>
      </w:r>
      <w:r w:rsidRPr="0077732C">
        <w:rPr>
          <w:rFonts w:ascii="Times New Roman" w:hAnsi="Times New Roman" w:cs="Times New Roman"/>
          <w:sz w:val="28"/>
          <w:szCs w:val="28"/>
        </w:rPr>
        <w:t>; (4)</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 xml:space="preserve">ные доходы на среднее число </w:t>
      </w:r>
      <w:r w:rsidRPr="0077732C">
        <w:rPr>
          <w:rStyle w:val="FontStyle22"/>
          <w:lang w:val="ru-RU" w:eastAsia="ru-RU"/>
        </w:rPr>
        <w:t>налогоплательщиков</w:t>
      </w:r>
      <w:r w:rsidRPr="0077732C">
        <w:rPr>
          <w:rFonts w:ascii="Times New Roman" w:hAnsi="Times New Roman" w:cs="Times New Roman"/>
          <w:sz w:val="28"/>
          <w:szCs w:val="28"/>
          <w:lang w:val="ru-RU"/>
        </w:rPr>
        <w:t>.</w:t>
      </w:r>
    </w:p>
    <w:p w:rsidR="00215E28" w:rsidRPr="0077732C" w:rsidRDefault="00215E28" w:rsidP="00215E28">
      <w:pPr>
        <w:spacing w:after="0" w:line="276" w:lineRule="auto"/>
        <w:ind w:right="-2" w:firstLine="720"/>
        <w:jc w:val="both"/>
        <w:rPr>
          <w:rFonts w:ascii="Times New Roman" w:eastAsia="Times New Roman" w:hAnsi="Times New Roman" w:cs="Times New Roman"/>
          <w:sz w:val="28"/>
          <w:szCs w:val="28"/>
          <w:lang w:val="ru-RU"/>
        </w:rPr>
      </w:pPr>
      <w:r w:rsidRPr="0077732C">
        <w:rPr>
          <w:rFonts w:ascii="Times New Roman" w:eastAsia="Times New Roman" w:hAnsi="Times New Roman" w:cs="Times New Roman"/>
          <w:sz w:val="28"/>
          <w:szCs w:val="28"/>
          <w:lang w:val="ru-RU"/>
        </w:rPr>
        <w:t xml:space="preserve">Так, проведенный аудитом анализ указанных </w:t>
      </w:r>
      <w:r w:rsidRPr="0077732C">
        <w:rPr>
          <w:rFonts w:ascii="Times New Roman" w:eastAsia="Times New Roman" w:hAnsi="Times New Roman" w:cs="Times New Roman"/>
          <w:sz w:val="28"/>
          <w:szCs w:val="28"/>
          <w:lang w:val="ru-RU" w:eastAsia="ru-RU"/>
        </w:rPr>
        <w:t>показател</w:t>
      </w:r>
      <w:r w:rsidRPr="0077732C">
        <w:rPr>
          <w:rFonts w:ascii="Times New Roman" w:eastAsia="Times New Roman" w:hAnsi="Times New Roman" w:cs="Times New Roman"/>
          <w:sz w:val="28"/>
          <w:szCs w:val="28"/>
          <w:lang w:val="ru-RU"/>
        </w:rPr>
        <w:t>ей отмечает:</w:t>
      </w:r>
    </w:p>
    <w:p w:rsidR="00215E28" w:rsidRPr="00410673" w:rsidRDefault="00215E28" w:rsidP="00215E28">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 </w:t>
      </w:r>
      <w:r>
        <w:rPr>
          <w:rFonts w:ascii="Times New Roman" w:hAnsi="Times New Roman" w:cs="Times New Roman"/>
          <w:sz w:val="28"/>
          <w:szCs w:val="28"/>
          <w:lang w:val="ru-RU"/>
        </w:rPr>
        <w:t xml:space="preserve">рост в динамике </w:t>
      </w:r>
      <w:r w:rsidRPr="0041067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на 1 миллион леев собранных доходов (с </w:t>
      </w:r>
      <w:r w:rsidRPr="00C31FCA">
        <w:rPr>
          <w:rFonts w:ascii="Times New Roman" w:hAnsi="Times New Roman" w:cs="Times New Roman"/>
          <w:sz w:val="28"/>
          <w:szCs w:val="28"/>
        </w:rPr>
        <w:t>8,8</w:t>
      </w:r>
      <w:r>
        <w:rPr>
          <w:rFonts w:ascii="Times New Roman" w:hAnsi="Times New Roman" w:cs="Times New Roman"/>
          <w:sz w:val="28"/>
          <w:szCs w:val="28"/>
          <w:lang w:val="ru-RU"/>
        </w:rPr>
        <w:t xml:space="preserve">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2015 году до </w:t>
      </w:r>
      <w:r w:rsidRPr="00C31FCA">
        <w:rPr>
          <w:rFonts w:ascii="Times New Roman" w:hAnsi="Times New Roman" w:cs="Times New Roman"/>
          <w:sz w:val="28"/>
          <w:szCs w:val="28"/>
        </w:rPr>
        <w:t>13,5</w:t>
      </w:r>
      <w:r>
        <w:rPr>
          <w:rFonts w:ascii="Times New Roman" w:hAnsi="Times New Roman" w:cs="Times New Roman"/>
          <w:sz w:val="28"/>
          <w:szCs w:val="28"/>
          <w:lang w:val="ru-RU"/>
        </w:rPr>
        <w:t xml:space="preserve">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2017 году);</w:t>
      </w:r>
    </w:p>
    <w:p w:rsidR="00215E28" w:rsidRPr="00410673" w:rsidRDefault="00215E28" w:rsidP="00215E28">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(ii) </w:t>
      </w:r>
      <w:r>
        <w:rPr>
          <w:rFonts w:ascii="Times New Roman" w:hAnsi="Times New Roman" w:cs="Times New Roman"/>
          <w:sz w:val="28"/>
          <w:szCs w:val="28"/>
          <w:lang w:val="ru-RU"/>
        </w:rPr>
        <w:t xml:space="preserve">эволюцию в динамике </w:t>
      </w:r>
      <w:r w:rsidRPr="0041067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на персонал на 1 миллион леев собранных доходов (с 6,2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2015 году до </w:t>
      </w:r>
      <w:r w:rsidRPr="00C31FCA">
        <w:rPr>
          <w:rFonts w:ascii="Times New Roman" w:hAnsi="Times New Roman" w:cs="Times New Roman"/>
          <w:sz w:val="28"/>
          <w:szCs w:val="28"/>
        </w:rPr>
        <w:t>10,0</w:t>
      </w:r>
      <w:r>
        <w:rPr>
          <w:rFonts w:ascii="Times New Roman" w:hAnsi="Times New Roman" w:cs="Times New Roman"/>
          <w:sz w:val="28"/>
          <w:szCs w:val="28"/>
          <w:lang w:val="ru-RU"/>
        </w:rPr>
        <w:t xml:space="preserve">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w:t>
      </w:r>
      <w:r w:rsidRPr="00C31FCA">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C31FCA">
        <w:rPr>
          <w:rFonts w:ascii="Times New Roman" w:hAnsi="Times New Roman" w:cs="Times New Roman"/>
          <w:sz w:val="28"/>
          <w:szCs w:val="28"/>
        </w:rPr>
        <w:t>);</w:t>
      </w:r>
    </w:p>
    <w:p w:rsidR="00215E28" w:rsidRPr="00410673" w:rsidRDefault="00215E28" w:rsidP="00215E28">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(iii) </w:t>
      </w:r>
      <w:r>
        <w:rPr>
          <w:rFonts w:ascii="Times New Roman" w:hAnsi="Times New Roman" w:cs="Times New Roman"/>
          <w:sz w:val="28"/>
          <w:szCs w:val="28"/>
          <w:lang w:val="ru-RU"/>
        </w:rPr>
        <w:t xml:space="preserve">повышенную тенденцию собранных </w:t>
      </w:r>
      <w:r w:rsidRPr="0041067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доходов на среднесписочную численность персонала (от 14,1 млн</w:t>
      </w:r>
      <w:r w:rsidRPr="00410673">
        <w:rPr>
          <w:rFonts w:ascii="Times New Roman" w:hAnsi="Times New Roman" w:cs="Times New Roman"/>
          <w:spacing w:val="-4"/>
          <w:sz w:val="28"/>
          <w:szCs w:val="28"/>
          <w:lang w:val="ru-RU"/>
        </w:rPr>
        <w:t>. леев</w:t>
      </w:r>
      <w:r>
        <w:rPr>
          <w:rFonts w:ascii="Times New Roman" w:hAnsi="Times New Roman" w:cs="Times New Roman"/>
          <w:sz w:val="28"/>
          <w:szCs w:val="28"/>
          <w:lang w:val="ru-RU"/>
        </w:rPr>
        <w:t xml:space="preserve"> в 2015 году до 19,6 </w:t>
      </w:r>
      <w:r w:rsidRPr="0041067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в 2017 году) на фоне снижения численности персонала примерно на </w:t>
      </w:r>
      <w:r w:rsidRPr="00C31FCA">
        <w:rPr>
          <w:rFonts w:ascii="Times New Roman" w:hAnsi="Times New Roman" w:cs="Times New Roman"/>
          <w:sz w:val="28"/>
          <w:szCs w:val="28"/>
        </w:rPr>
        <w:t>6%;</w:t>
      </w:r>
    </w:p>
    <w:p w:rsidR="00215E28" w:rsidRPr="00410673" w:rsidRDefault="00215E28" w:rsidP="00215E28">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(iv) </w:t>
      </w:r>
      <w:r>
        <w:rPr>
          <w:rFonts w:ascii="Times New Roman" w:hAnsi="Times New Roman" w:cs="Times New Roman"/>
          <w:sz w:val="28"/>
          <w:szCs w:val="28"/>
          <w:lang w:val="ru-RU"/>
        </w:rPr>
        <w:t xml:space="preserve">возрастающую эволюцию собранных </w:t>
      </w:r>
      <w:r w:rsidRPr="0041067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ных доходов на среднее число </w:t>
      </w:r>
      <w:r w:rsidRPr="00654C8B">
        <w:rPr>
          <w:rStyle w:val="FontStyle22"/>
          <w:lang w:val="ru-RU" w:eastAsia="ru-RU"/>
        </w:rPr>
        <w:t>налогоплательщиков</w:t>
      </w:r>
      <w:r>
        <w:rPr>
          <w:rStyle w:val="FontStyle22"/>
          <w:lang w:val="ru-RU" w:eastAsia="ru-RU"/>
        </w:rPr>
        <w:t xml:space="preserve"> (от 0,05 </w:t>
      </w:r>
      <w:r w:rsidRPr="00410673">
        <w:rPr>
          <w:rStyle w:val="FontStyle22"/>
          <w:lang w:val="ru-RU" w:eastAsia="ru-RU"/>
        </w:rPr>
        <w:t>млн. леев</w:t>
      </w:r>
      <w:r>
        <w:rPr>
          <w:rStyle w:val="FontStyle22"/>
          <w:lang w:val="ru-RU" w:eastAsia="ru-RU"/>
        </w:rPr>
        <w:t xml:space="preserve"> в 2015 году до </w:t>
      </w:r>
      <w:r w:rsidRPr="00C31FCA">
        <w:rPr>
          <w:rFonts w:ascii="Times New Roman" w:hAnsi="Times New Roman" w:cs="Times New Roman"/>
          <w:sz w:val="28"/>
          <w:szCs w:val="28"/>
        </w:rPr>
        <w:t>0,09</w:t>
      </w:r>
      <w:r>
        <w:rPr>
          <w:rFonts w:ascii="Times New Roman" w:hAnsi="Times New Roman" w:cs="Times New Roman"/>
          <w:sz w:val="28"/>
          <w:szCs w:val="28"/>
          <w:lang w:val="ru-RU"/>
        </w:rPr>
        <w:t xml:space="preserve"> </w:t>
      </w:r>
      <w:r w:rsidRPr="0041067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в </w:t>
      </w:r>
      <w:r w:rsidRPr="00410673">
        <w:rPr>
          <w:rFonts w:ascii="Times New Roman" w:hAnsi="Times New Roman" w:cs="Times New Roman"/>
          <w:sz w:val="28"/>
          <w:szCs w:val="28"/>
        </w:rPr>
        <w:t>2017</w:t>
      </w:r>
      <w:r w:rsidRPr="00410673">
        <w:rPr>
          <w:rFonts w:ascii="Times New Roman" w:hAnsi="Times New Roman" w:cs="Times New Roman"/>
          <w:sz w:val="28"/>
          <w:szCs w:val="28"/>
          <w:lang w:val="ru-RU"/>
        </w:rPr>
        <w:t xml:space="preserve"> году</w:t>
      </w:r>
      <w:r w:rsidRPr="00410673">
        <w:rPr>
          <w:rFonts w:ascii="Times New Roman" w:hAnsi="Times New Roman" w:cs="Times New Roman"/>
          <w:sz w:val="28"/>
          <w:szCs w:val="28"/>
        </w:rPr>
        <w:t>)</w:t>
      </w:r>
      <w:r w:rsidRPr="00410673">
        <w:rPr>
          <w:rFonts w:ascii="Times New Roman" w:hAnsi="Times New Roman" w:cs="Times New Roman"/>
          <w:sz w:val="28"/>
          <w:szCs w:val="28"/>
          <w:lang w:val="ru-RU"/>
        </w:rPr>
        <w:t xml:space="preserve"> на фоне снижения числа </w:t>
      </w:r>
      <w:r w:rsidRPr="00410673">
        <w:rPr>
          <w:rFonts w:ascii="Times New Roman" w:eastAsia="Times New Roman" w:hAnsi="Times New Roman" w:cs="Times New Roman"/>
          <w:sz w:val="28"/>
          <w:szCs w:val="28"/>
          <w:lang w:eastAsia="ru-RU"/>
        </w:rPr>
        <w:t xml:space="preserve">администрируемых </w:t>
      </w:r>
      <w:r w:rsidRPr="00410673">
        <w:rPr>
          <w:rStyle w:val="FontStyle22"/>
          <w:lang w:val="ru-RU" w:eastAsia="ru-RU"/>
        </w:rPr>
        <w:t>налогоплательщиков</w:t>
      </w:r>
      <w:r w:rsidRPr="00410673">
        <w:rPr>
          <w:rFonts w:ascii="Times New Roman" w:hAnsi="Times New Roman" w:cs="Times New Roman"/>
          <w:sz w:val="28"/>
          <w:szCs w:val="28"/>
        </w:rPr>
        <w:t xml:space="preserve"> примерно на 23%.</w:t>
      </w:r>
    </w:p>
    <w:p w:rsidR="00215E28" w:rsidRPr="001D0846" w:rsidRDefault="00215E28" w:rsidP="00215E28">
      <w:pPr>
        <w:pStyle w:val="ListParagraph"/>
        <w:tabs>
          <w:tab w:val="left" w:pos="630"/>
        </w:tabs>
        <w:spacing w:after="0" w:line="276" w:lineRule="auto"/>
        <w:ind w:left="270" w:right="-334"/>
        <w:jc w:val="both"/>
        <w:rPr>
          <w:rFonts w:ascii="Times New Roman" w:hAnsi="Times New Roman" w:cs="Times New Roman"/>
          <w:sz w:val="28"/>
          <w:szCs w:val="28"/>
        </w:rPr>
      </w:pPr>
    </w:p>
    <w:p w:rsidR="00215E28" w:rsidRPr="008126C6" w:rsidRDefault="00215E28" w:rsidP="00215E28">
      <w:pPr>
        <w:spacing w:after="0" w:line="276" w:lineRule="auto"/>
        <w:ind w:right="-2" w:firstLine="709"/>
        <w:jc w:val="both"/>
        <w:rPr>
          <w:rFonts w:ascii="Times New Roman" w:hAnsi="Times New Roman" w:cs="Times New Roman"/>
          <w:sz w:val="28"/>
          <w:szCs w:val="28"/>
        </w:rPr>
      </w:pPr>
      <w:r w:rsidRPr="00412223">
        <w:rPr>
          <w:rFonts w:ascii="Times New Roman" w:hAnsi="Times New Roman" w:cs="Times New Roman"/>
          <w:b/>
          <w:i/>
          <w:sz w:val="28"/>
          <w:szCs w:val="28"/>
        </w:rPr>
        <w:lastRenderedPageBreak/>
        <w:t>3.4.2</w:t>
      </w:r>
      <w:r w:rsidRPr="009309F9">
        <w:rPr>
          <w:rFonts w:ascii="Times New Roman" w:hAnsi="Times New Roman" w:cs="Times New Roman"/>
          <w:b/>
          <w:i/>
          <w:sz w:val="28"/>
          <w:szCs w:val="28"/>
        </w:rPr>
        <w:t>.</w:t>
      </w:r>
      <w:r w:rsidRPr="009309F9">
        <w:rPr>
          <w:rFonts w:ascii="Times New Roman" w:hAnsi="Times New Roman" w:cs="Times New Roman"/>
          <w:i/>
          <w:sz w:val="28"/>
          <w:szCs w:val="28"/>
        </w:rPr>
        <w:t xml:space="preserve"> </w:t>
      </w:r>
      <w:r w:rsidRPr="008126C6">
        <w:rPr>
          <w:rFonts w:ascii="Times New Roman" w:hAnsi="Times New Roman" w:cs="Times New Roman"/>
          <w:i/>
          <w:sz w:val="28"/>
          <w:szCs w:val="28"/>
          <w:lang w:val="ru-RU"/>
        </w:rPr>
        <w:t xml:space="preserve">Информация </w:t>
      </w:r>
      <w:r>
        <w:rPr>
          <w:rFonts w:ascii="Times New Roman" w:hAnsi="Times New Roman" w:cs="Times New Roman"/>
          <w:i/>
          <w:sz w:val="28"/>
          <w:szCs w:val="28"/>
          <w:lang w:val="ru-RU"/>
        </w:rPr>
        <w:t xml:space="preserve">о реализованных поступлениях и понесенных ТС затратах в период </w:t>
      </w:r>
      <w:r w:rsidRPr="00975002">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в </w:t>
      </w:r>
      <w:r w:rsidRPr="008126C6">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по </w:t>
      </w:r>
      <w:r w:rsidRPr="008126C6">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ю, отнесенных к численности персонала и количеству администрируемых </w:t>
      </w:r>
      <w:r w:rsidRPr="008126C6">
        <w:rPr>
          <w:rStyle w:val="FontStyle22"/>
          <w:lang w:val="ru-RU" w:eastAsia="ru-RU"/>
        </w:rPr>
        <w:t>плательщиков</w:t>
      </w:r>
      <w:r>
        <w:t xml:space="preserve">, </w:t>
      </w:r>
      <w:r w:rsidRPr="008A417B">
        <w:rPr>
          <w:rFonts w:ascii="Times New Roman" w:eastAsia="Times New Roman" w:hAnsi="Times New Roman" w:cs="Times New Roman"/>
          <w:i/>
          <w:sz w:val="28"/>
          <w:szCs w:val="28"/>
          <w:lang w:eastAsia="ru-RU"/>
        </w:rPr>
        <w:t>подробно</w:t>
      </w:r>
      <w:r w:rsidRPr="008A417B">
        <w:rPr>
          <w:rFonts w:ascii="Times New Roman" w:eastAsia="Times New Roman" w:hAnsi="Times New Roman" w:cs="Times New Roman"/>
          <w:sz w:val="28"/>
          <w:szCs w:val="28"/>
          <w:lang w:eastAsia="ru-RU"/>
        </w:rPr>
        <w:t xml:space="preserve"> </w:t>
      </w:r>
      <w:r w:rsidRPr="008A417B">
        <w:rPr>
          <w:rFonts w:ascii="Times New Roman" w:eastAsia="Times New Roman" w:hAnsi="Times New Roman" w:cs="Times New Roman"/>
          <w:i/>
          <w:sz w:val="28"/>
          <w:szCs w:val="28"/>
          <w:lang w:eastAsia="ru-RU"/>
        </w:rPr>
        <w:t xml:space="preserve">представлена </w:t>
      </w:r>
      <w:r>
        <w:rPr>
          <w:rFonts w:ascii="Times New Roman" w:eastAsia="Times New Roman" w:hAnsi="Times New Roman" w:cs="Times New Roman"/>
          <w:i/>
          <w:sz w:val="28"/>
          <w:szCs w:val="28"/>
          <w:lang w:eastAsia="ru-RU"/>
        </w:rPr>
        <w:t xml:space="preserve">в таблице </w:t>
      </w:r>
      <w:r w:rsidRPr="008A417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8A417B">
        <w:rPr>
          <w:rFonts w:ascii="Times New Roman" w:eastAsia="Times New Roman" w:hAnsi="Times New Roman" w:cs="Times New Roman"/>
          <w:i/>
          <w:sz w:val="28"/>
          <w:szCs w:val="28"/>
          <w:lang w:eastAsia="ru-RU"/>
        </w:rPr>
        <w:t xml:space="preserve"> приложения №</w:t>
      </w:r>
      <w:r>
        <w:rPr>
          <w:rFonts w:ascii="Times New Roman" w:eastAsia="Times New Roman" w:hAnsi="Times New Roman" w:cs="Times New Roman"/>
          <w:i/>
          <w:sz w:val="28"/>
          <w:szCs w:val="28"/>
          <w:lang w:eastAsia="ru-RU"/>
        </w:rPr>
        <w:t>3</w:t>
      </w:r>
      <w:r w:rsidRPr="008A417B">
        <w:rPr>
          <w:rFonts w:ascii="Times New Roman" w:eastAsia="Times New Roman" w:hAnsi="Times New Roman" w:cs="Times New Roman"/>
          <w:i/>
          <w:sz w:val="28"/>
          <w:szCs w:val="28"/>
          <w:lang w:eastAsia="ru-RU"/>
        </w:rPr>
        <w:t xml:space="preserve"> к Отчету аудита.</w:t>
      </w:r>
    </w:p>
    <w:p w:rsidR="00215E28" w:rsidRPr="002F03C5"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данных, представленных в таблице, </w:t>
      </w:r>
      <w:r w:rsidRPr="002F03C5">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возрастающей тенденции поступивших в ГБ </w:t>
      </w:r>
      <w:r w:rsidRPr="002F03C5">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ных доходов (от </w:t>
      </w:r>
      <w:r w:rsidRPr="00E34020">
        <w:rPr>
          <w:rFonts w:ascii="Times New Roman" w:hAnsi="Times New Roman" w:cs="Times New Roman"/>
          <w:sz w:val="28"/>
          <w:szCs w:val="28"/>
        </w:rPr>
        <w:t>15,8</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млрд. леев в 2015 году до </w:t>
      </w:r>
      <w:r w:rsidRPr="00E34020">
        <w:rPr>
          <w:rFonts w:ascii="Times New Roman" w:hAnsi="Times New Roman" w:cs="Times New Roman"/>
          <w:sz w:val="28"/>
          <w:szCs w:val="28"/>
        </w:rPr>
        <w:t>20,4</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млрд. леев в </w:t>
      </w:r>
      <w:r w:rsidRPr="00E34020">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E34020">
        <w:rPr>
          <w:rFonts w:ascii="Times New Roman" w:hAnsi="Times New Roman" w:cs="Times New Roman"/>
          <w:sz w:val="28"/>
          <w:szCs w:val="28"/>
        </w:rPr>
        <w:t>).</w:t>
      </w:r>
      <w:r>
        <w:rPr>
          <w:rFonts w:ascii="Times New Roman" w:hAnsi="Times New Roman" w:cs="Times New Roman"/>
          <w:sz w:val="28"/>
          <w:szCs w:val="28"/>
          <w:lang w:val="ru-RU"/>
        </w:rPr>
        <w:t xml:space="preserve"> Одновременно, на фоне роста доходов </w:t>
      </w:r>
      <w:r w:rsidRPr="002F03C5">
        <w:rPr>
          <w:rFonts w:ascii="Times New Roman" w:hAnsi="Times New Roman" w:cs="Times New Roman"/>
          <w:bCs/>
          <w:sz w:val="28"/>
          <w:szCs w:val="28"/>
          <w:lang w:val="ru-RU" w:eastAsia="ro-RO"/>
        </w:rPr>
        <w:t>отмечается</w:t>
      </w:r>
      <w:r>
        <w:rPr>
          <w:rFonts w:ascii="Times New Roman" w:hAnsi="Times New Roman" w:cs="Times New Roman"/>
          <w:bCs/>
          <w:sz w:val="28"/>
          <w:szCs w:val="28"/>
          <w:lang w:val="ru-RU" w:eastAsia="ro-RO"/>
        </w:rPr>
        <w:t xml:space="preserve"> </w:t>
      </w:r>
      <w:r>
        <w:rPr>
          <w:rFonts w:ascii="Times New Roman" w:hAnsi="Times New Roman" w:cs="Times New Roman"/>
          <w:sz w:val="28"/>
          <w:szCs w:val="28"/>
          <w:lang w:val="ru-RU"/>
        </w:rPr>
        <w:t xml:space="preserve">возрастающая динамика затрат (общих </w:t>
      </w:r>
      <w:r w:rsidRPr="002F03C5">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понесенных в </w:t>
      </w:r>
      <w:r w:rsidRPr="002F03C5">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2F03C5">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ю, которые в 2017 году достигли максимального плафона</w:t>
      </w:r>
      <w:r w:rsidRPr="002F03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анализируемого периода, составив всего </w:t>
      </w:r>
      <w:r w:rsidRPr="001D0846">
        <w:rPr>
          <w:rFonts w:ascii="Times New Roman" w:hAnsi="Times New Roman" w:cs="Times New Roman"/>
          <w:sz w:val="28"/>
          <w:szCs w:val="28"/>
        </w:rPr>
        <w:t>44</w:t>
      </w:r>
      <w:r>
        <w:rPr>
          <w:rFonts w:ascii="Times New Roman" w:hAnsi="Times New Roman" w:cs="Times New Roman"/>
          <w:sz w:val="28"/>
          <w:szCs w:val="28"/>
          <w:lang w:val="ru-RU"/>
        </w:rPr>
        <w:t>5</w:t>
      </w:r>
      <w:r>
        <w:rPr>
          <w:rFonts w:ascii="Times New Roman" w:hAnsi="Times New Roman" w:cs="Times New Roman"/>
          <w:sz w:val="28"/>
          <w:szCs w:val="28"/>
        </w:rPr>
        <w:t>,4</w:t>
      </w:r>
      <w:r>
        <w:rPr>
          <w:rFonts w:ascii="Times New Roman" w:hAnsi="Times New Roman" w:cs="Times New Roman"/>
          <w:sz w:val="28"/>
          <w:szCs w:val="28"/>
          <w:lang w:val="ru-RU"/>
        </w:rPr>
        <w:t xml:space="preserve"> </w:t>
      </w:r>
      <w:r w:rsidRPr="00EE7FC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увеличившись против 2015 года на </w:t>
      </w:r>
      <w:r w:rsidRPr="001D0846">
        <w:rPr>
          <w:rFonts w:ascii="Times New Roman" w:hAnsi="Times New Roman" w:cs="Times New Roman"/>
          <w:sz w:val="28"/>
          <w:szCs w:val="28"/>
        </w:rPr>
        <w:t xml:space="preserve">112,9 </w:t>
      </w:r>
      <w:r w:rsidRPr="00EE7FC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sidRPr="001D0846">
        <w:rPr>
          <w:rFonts w:ascii="Times New Roman" w:hAnsi="Times New Roman" w:cs="Times New Roman"/>
          <w:sz w:val="28"/>
          <w:szCs w:val="28"/>
        </w:rPr>
        <w:t>25,3%</w:t>
      </w:r>
      <w:r>
        <w:rPr>
          <w:rFonts w:ascii="Times New Roman" w:hAnsi="Times New Roman" w:cs="Times New Roman"/>
          <w:sz w:val="28"/>
          <w:szCs w:val="28"/>
        </w:rPr>
        <w:t>,</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и по сравнению с 2016 годом - на </w:t>
      </w:r>
      <w:r w:rsidRPr="001D0846">
        <w:rPr>
          <w:rFonts w:ascii="Times New Roman" w:hAnsi="Times New Roman" w:cs="Times New Roman"/>
          <w:sz w:val="28"/>
          <w:szCs w:val="28"/>
        </w:rPr>
        <w:t xml:space="preserve">147,3 </w:t>
      </w:r>
      <w:r w:rsidRPr="004B58BB">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w:t>
      </w:r>
      <w:r w:rsidRPr="001D0846">
        <w:rPr>
          <w:rFonts w:ascii="Times New Roman" w:hAnsi="Times New Roman" w:cs="Times New Roman"/>
          <w:sz w:val="28"/>
          <w:szCs w:val="28"/>
        </w:rPr>
        <w:t>33,1%.</w:t>
      </w:r>
    </w:p>
    <w:p w:rsidR="00215E28"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проанализированные данные указывают на ритм повышения затрат по сбору, который превысил (в процентной доле) темп роста доходов, поступивших 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хотя в 2016 году наблюдался темп снижения затрат по сбору.</w:t>
      </w:r>
    </w:p>
    <w:p w:rsidR="00215E28" w:rsidRPr="001D64AD" w:rsidRDefault="00215E28" w:rsidP="00215E28">
      <w:pPr>
        <w:spacing w:after="0" w:line="276" w:lineRule="auto"/>
        <w:ind w:right="-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проведенный аудитом, показывает, что в 2017 году был </w:t>
      </w:r>
      <w:r>
        <w:rPr>
          <w:rFonts w:ascii="Times New Roman" w:hAnsi="Times New Roman" w:cs="Times New Roman"/>
          <w:sz w:val="28"/>
          <w:szCs w:val="28"/>
          <w:lang w:val="ru-RU" w:eastAsia="ru-RU"/>
        </w:rPr>
        <w:t xml:space="preserve">зарегистрирован </w:t>
      </w:r>
      <w:r>
        <w:rPr>
          <w:rFonts w:ascii="Times New Roman" w:hAnsi="Times New Roman" w:cs="Times New Roman"/>
          <w:bCs/>
          <w:sz w:val="28"/>
          <w:szCs w:val="28"/>
          <w:lang w:val="ru-RU" w:eastAsia="ro-RO"/>
        </w:rPr>
        <w:t>темп роста 14,2</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по доходам, взысканным ТС,</w:t>
      </w:r>
      <w:r w:rsidRPr="001D64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то время как темп роста затрат в этом периоде составил </w:t>
      </w:r>
      <w:r w:rsidRPr="001D0846">
        <w:rPr>
          <w:rFonts w:ascii="Times New Roman" w:hAnsi="Times New Roman" w:cs="Times New Roman"/>
          <w:sz w:val="28"/>
          <w:szCs w:val="28"/>
        </w:rPr>
        <w:t>33,1%.</w:t>
      </w:r>
      <w:r>
        <w:rPr>
          <w:rFonts w:ascii="Times New Roman" w:hAnsi="Times New Roman" w:cs="Times New Roman"/>
          <w:sz w:val="28"/>
          <w:szCs w:val="28"/>
          <w:lang w:val="ru-RU"/>
        </w:rPr>
        <w:t xml:space="preserve"> В период </w:t>
      </w:r>
      <w:r w:rsidRPr="001D0846">
        <w:rPr>
          <w:rFonts w:ascii="Times New Roman" w:hAnsi="Times New Roman" w:cs="Times New Roman"/>
          <w:sz w:val="28"/>
          <w:szCs w:val="28"/>
        </w:rPr>
        <w:t>2015-2016</w:t>
      </w:r>
      <w:r>
        <w:rPr>
          <w:rFonts w:ascii="Times New Roman" w:hAnsi="Times New Roman" w:cs="Times New Roman"/>
          <w:sz w:val="28"/>
          <w:szCs w:val="28"/>
          <w:lang w:val="ru-RU"/>
        </w:rPr>
        <w:t xml:space="preserve"> годов</w:t>
      </w:r>
      <w:r w:rsidRPr="001D64AD">
        <w:rPr>
          <w:rFonts w:ascii="Times New Roman" w:hAnsi="Times New Roman" w:cs="Times New Roman"/>
          <w:sz w:val="28"/>
          <w:szCs w:val="28"/>
          <w:lang w:val="ru-RU"/>
        </w:rPr>
        <w:t xml:space="preserve"> </w:t>
      </w:r>
      <w:r>
        <w:rPr>
          <w:rFonts w:ascii="Times New Roman" w:hAnsi="Times New Roman" w:cs="Times New Roman"/>
          <w:sz w:val="28"/>
          <w:szCs w:val="28"/>
          <w:lang w:val="ru-RU"/>
        </w:rPr>
        <w:t>темп</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роста</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доходов</w:t>
      </w:r>
      <w:r w:rsidRPr="004B58B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составил </w:t>
      </w:r>
      <w:r>
        <w:rPr>
          <w:rFonts w:ascii="Times New Roman" w:hAnsi="Times New Roman" w:cs="Times New Roman"/>
          <w:sz w:val="28"/>
          <w:szCs w:val="28"/>
        </w:rPr>
        <w:t xml:space="preserve">9,4%, а </w:t>
      </w:r>
      <w:r w:rsidRPr="001D64AD">
        <w:rPr>
          <w:rFonts w:ascii="Times New Roman" w:hAnsi="Times New Roman" w:cs="Times New Roman"/>
          <w:sz w:val="28"/>
          <w:szCs w:val="28"/>
        </w:rPr>
        <w:t>темп затрат</w:t>
      </w: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зарегистрировал снижение на 10,3</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что представляет положительную тенденцию увеличения </w:t>
      </w:r>
      <w:r w:rsidRPr="00F06686">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доходов путем минимизации затрат.</w:t>
      </w:r>
    </w:p>
    <w:p w:rsidR="00215E28" w:rsidRPr="00F06686" w:rsidRDefault="00215E28" w:rsidP="00215E28">
      <w:pPr>
        <w:spacing w:after="0" w:line="276" w:lineRule="auto"/>
        <w:ind w:right="-2" w:firstLine="720"/>
        <w:jc w:val="both"/>
        <w:rPr>
          <w:rFonts w:ascii="Times New Roman" w:eastAsia="Times New Roman" w:hAnsi="Times New Roman" w:cs="Times New Roman"/>
          <w:sz w:val="28"/>
          <w:szCs w:val="28"/>
          <w:lang w:val="ru-RU" w:eastAsia="ru-RU"/>
        </w:rPr>
      </w:pPr>
      <w:r w:rsidRPr="004B58BB">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4B58BB">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хотя затраты по таможенному </w:t>
      </w:r>
      <w:r w:rsidRPr="004B58BB">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в 2017 году возросли, средняя численность персонала в этом периоде </w:t>
      </w:r>
      <w:r w:rsidRPr="004B58BB">
        <w:rPr>
          <w:rFonts w:ascii="Times New Roman" w:hAnsi="Times New Roman" w:cs="Times New Roman"/>
          <w:sz w:val="28"/>
          <w:szCs w:val="28"/>
          <w:lang w:val="ru-RU"/>
        </w:rPr>
        <w:t>снизил</w:t>
      </w:r>
      <w:r>
        <w:rPr>
          <w:rFonts w:ascii="Times New Roman" w:hAnsi="Times New Roman" w:cs="Times New Roman"/>
          <w:sz w:val="28"/>
          <w:szCs w:val="28"/>
          <w:lang w:val="ru-RU"/>
        </w:rPr>
        <w:t>а</w:t>
      </w:r>
      <w:r w:rsidRPr="004B58BB">
        <w:rPr>
          <w:rFonts w:ascii="Times New Roman" w:hAnsi="Times New Roman" w:cs="Times New Roman"/>
          <w:sz w:val="28"/>
          <w:szCs w:val="28"/>
          <w:lang w:val="ru-RU"/>
        </w:rPr>
        <w:t>сь</w:t>
      </w:r>
      <w:r>
        <w:rPr>
          <w:rFonts w:ascii="Times New Roman" w:hAnsi="Times New Roman" w:cs="Times New Roman"/>
          <w:sz w:val="28"/>
          <w:szCs w:val="28"/>
          <w:lang w:val="ru-RU"/>
        </w:rPr>
        <w:t xml:space="preserve"> на 138 лиц или примерно на 8% против </w:t>
      </w:r>
      <w:r w:rsidRPr="001D0846">
        <w:rPr>
          <w:rFonts w:ascii="Times New Roman" w:hAnsi="Times New Roman" w:cs="Times New Roman"/>
          <w:sz w:val="28"/>
          <w:szCs w:val="28"/>
        </w:rPr>
        <w:t>2015-2016</w:t>
      </w:r>
      <w:r>
        <w:rPr>
          <w:rFonts w:ascii="Times New Roman" w:hAnsi="Times New Roman" w:cs="Times New Roman"/>
          <w:sz w:val="28"/>
          <w:szCs w:val="28"/>
          <w:lang w:val="ru-RU"/>
        </w:rPr>
        <w:t xml:space="preserve"> годов, а </w:t>
      </w:r>
      <w:r>
        <w:rPr>
          <w:rFonts w:ascii="Times New Roman" w:eastAsia="Times New Roman" w:hAnsi="Times New Roman" w:cs="Times New Roman"/>
          <w:sz w:val="28"/>
          <w:szCs w:val="28"/>
          <w:lang w:eastAsia="ru-RU"/>
        </w:rPr>
        <w:t xml:space="preserve">количество </w:t>
      </w:r>
      <w:r w:rsidRPr="004B58BB">
        <w:rPr>
          <w:rStyle w:val="FontStyle22"/>
          <w:lang w:val="ru-RU" w:eastAsia="ru-RU"/>
        </w:rPr>
        <w:t>плательщиков</w:t>
      </w:r>
      <w:r>
        <w:rPr>
          <w:rStyle w:val="FontStyle22"/>
          <w:lang w:val="ru-RU" w:eastAsia="ru-RU"/>
        </w:rPr>
        <w:t xml:space="preserve"> возросло с </w:t>
      </w:r>
      <w:r w:rsidRPr="001D0846">
        <w:rPr>
          <w:rFonts w:ascii="Times New Roman" w:hAnsi="Times New Roman" w:cs="Times New Roman"/>
          <w:sz w:val="28"/>
          <w:szCs w:val="28"/>
        </w:rPr>
        <w:t xml:space="preserve">403758 </w:t>
      </w:r>
      <w:r>
        <w:rPr>
          <w:rFonts w:ascii="Times New Roman" w:hAnsi="Times New Roman" w:cs="Times New Roman"/>
          <w:sz w:val="28"/>
          <w:szCs w:val="28"/>
          <w:lang w:val="ru-RU"/>
        </w:rPr>
        <w:t>плательщиков в</w:t>
      </w:r>
      <w:r w:rsidRPr="001D0846">
        <w:rPr>
          <w:rFonts w:ascii="Times New Roman" w:hAnsi="Times New Roman" w:cs="Times New Roman"/>
          <w:sz w:val="28"/>
          <w:szCs w:val="28"/>
        </w:rPr>
        <w:t xml:space="preserve"> 2015 </w:t>
      </w:r>
      <w:r>
        <w:rPr>
          <w:rFonts w:ascii="Times New Roman" w:hAnsi="Times New Roman" w:cs="Times New Roman"/>
          <w:sz w:val="28"/>
          <w:szCs w:val="28"/>
          <w:lang w:val="ru-RU"/>
        </w:rPr>
        <w:t xml:space="preserve">году до </w:t>
      </w:r>
      <w:r w:rsidRPr="001D0846">
        <w:rPr>
          <w:rFonts w:ascii="Times New Roman" w:hAnsi="Times New Roman" w:cs="Times New Roman"/>
          <w:sz w:val="28"/>
          <w:szCs w:val="28"/>
        </w:rPr>
        <w:t>515536</w:t>
      </w:r>
      <w:r>
        <w:rPr>
          <w:rFonts w:ascii="Times New Roman" w:hAnsi="Times New Roman" w:cs="Times New Roman"/>
          <w:sz w:val="28"/>
          <w:szCs w:val="28"/>
          <w:lang w:val="ru-RU"/>
        </w:rPr>
        <w:t xml:space="preserve"> </w:t>
      </w:r>
      <w:r w:rsidRPr="004B58BB">
        <w:rPr>
          <w:rStyle w:val="FontStyle22"/>
          <w:lang w:val="ru-RU" w:eastAsia="ru-RU"/>
        </w:rPr>
        <w:t>плательщико</w:t>
      </w:r>
      <w:r>
        <w:rPr>
          <w:rStyle w:val="FontStyle22"/>
          <w:lang w:val="ru-RU" w:eastAsia="ru-RU"/>
        </w:rPr>
        <w:t xml:space="preserve">в или примерно на </w:t>
      </w:r>
      <w:r w:rsidRPr="001D0846">
        <w:rPr>
          <w:rFonts w:ascii="Times New Roman" w:hAnsi="Times New Roman" w:cs="Times New Roman"/>
          <w:sz w:val="28"/>
          <w:szCs w:val="28"/>
        </w:rPr>
        <w:t>21%</w:t>
      </w:r>
      <w:r>
        <w:rPr>
          <w:rFonts w:ascii="Times New Roman" w:hAnsi="Times New Roman" w:cs="Times New Roman"/>
          <w:sz w:val="28"/>
          <w:szCs w:val="28"/>
          <w:lang w:val="ru-RU"/>
        </w:rPr>
        <w:t xml:space="preserve"> 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1D0846">
        <w:rPr>
          <w:rFonts w:ascii="Times New Roman" w:hAnsi="Times New Roman" w:cs="Times New Roman"/>
          <w:sz w:val="28"/>
          <w:szCs w:val="28"/>
        </w:rPr>
        <w:t>.</w:t>
      </w:r>
    </w:p>
    <w:p w:rsidR="00215E28" w:rsidRPr="0077732C" w:rsidRDefault="00215E28" w:rsidP="00215E28">
      <w:pPr>
        <w:spacing w:after="0" w:line="276" w:lineRule="auto"/>
        <w:ind w:right="-2" w:firstLine="720"/>
        <w:jc w:val="both"/>
        <w:rPr>
          <w:rFonts w:ascii="Times New Roman" w:eastAsia="Times New Roman" w:hAnsi="Times New Roman" w:cs="Times New Roman"/>
          <w:sz w:val="28"/>
          <w:szCs w:val="28"/>
          <w:lang w:val="ru-RU"/>
        </w:rPr>
      </w:pPr>
      <w:r w:rsidRPr="0077732C">
        <w:rPr>
          <w:rStyle w:val="FontStyle22"/>
          <w:lang w:val="ru-RU" w:eastAsia="ru-RU"/>
        </w:rPr>
        <w:t xml:space="preserve">С целью оценки эффективности, результативности и экономичности в деятельности </w:t>
      </w:r>
      <w:r w:rsidRPr="0077732C">
        <w:rPr>
          <w:rStyle w:val="FontStyle22"/>
          <w:lang w:eastAsia="ru-RU"/>
        </w:rPr>
        <w:t>по администрированию</w:t>
      </w:r>
      <w:r>
        <w:rPr>
          <w:rStyle w:val="FontStyle22"/>
          <w:lang w:eastAsia="ru-RU"/>
        </w:rPr>
        <w:t xml:space="preserve"> ТС</w:t>
      </w:r>
      <w:r w:rsidRPr="0077732C">
        <w:rPr>
          <w:rStyle w:val="FontStyle22"/>
          <w:lang w:eastAsia="ru-RU"/>
        </w:rPr>
        <w:t xml:space="preserve"> налогов и сборов, аудит проанализировал следующие показатели, которые характеризуют уровень достижения установленной эффективности: </w:t>
      </w:r>
      <w:r w:rsidRPr="0077732C">
        <w:rPr>
          <w:rFonts w:ascii="Times New Roman" w:hAnsi="Times New Roman" w:cs="Times New Roman"/>
          <w:sz w:val="28"/>
          <w:szCs w:val="28"/>
        </w:rPr>
        <w:t>(1)</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израсходованных на 1 миллион леев собранных доходов</w:t>
      </w:r>
      <w:r w:rsidRPr="0077732C">
        <w:rPr>
          <w:rFonts w:ascii="Times New Roman" w:hAnsi="Times New Roman" w:cs="Times New Roman"/>
          <w:sz w:val="28"/>
          <w:szCs w:val="28"/>
        </w:rPr>
        <w:t>; (2)</w:t>
      </w:r>
      <w:r w:rsidRPr="0077732C">
        <w:rPr>
          <w:rFonts w:ascii="Times New Roman" w:hAnsi="Times New Roman" w:cs="Times New Roman"/>
          <w:sz w:val="28"/>
          <w:szCs w:val="28"/>
          <w:lang w:val="ru-RU"/>
        </w:rPr>
        <w:t xml:space="preserve"> </w:t>
      </w:r>
      <w:r w:rsidRPr="0077732C">
        <w:rPr>
          <w:rFonts w:ascii="Times New Roman" w:hAnsi="Times New Roman" w:cs="Times New Roman"/>
          <w:spacing w:val="-4"/>
          <w:sz w:val="28"/>
          <w:szCs w:val="28"/>
          <w:lang w:val="ru-RU"/>
        </w:rPr>
        <w:t>тыс. леев</w:t>
      </w:r>
      <w:r w:rsidRPr="0077732C">
        <w:rPr>
          <w:rFonts w:ascii="Times New Roman" w:hAnsi="Times New Roman" w:cs="Times New Roman"/>
          <w:sz w:val="28"/>
          <w:szCs w:val="28"/>
          <w:lang w:val="ru-RU"/>
        </w:rPr>
        <w:t xml:space="preserve"> расходов на персонал на 1 миллион леев собранных доходов</w:t>
      </w:r>
      <w:r w:rsidRPr="0077732C">
        <w:rPr>
          <w:rFonts w:ascii="Times New Roman" w:hAnsi="Times New Roman" w:cs="Times New Roman"/>
          <w:sz w:val="28"/>
          <w:szCs w:val="28"/>
        </w:rPr>
        <w:t>; (3)</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ные доходы на среднесписочную численность персонала</w:t>
      </w:r>
      <w:r w:rsidRPr="0077732C">
        <w:rPr>
          <w:rFonts w:ascii="Times New Roman" w:hAnsi="Times New Roman" w:cs="Times New Roman"/>
          <w:sz w:val="28"/>
          <w:szCs w:val="28"/>
        </w:rPr>
        <w:t>; (4)</w:t>
      </w:r>
      <w:r w:rsidRPr="0077732C">
        <w:rPr>
          <w:rFonts w:ascii="Times New Roman" w:hAnsi="Times New Roman" w:cs="Times New Roman"/>
          <w:sz w:val="28"/>
          <w:szCs w:val="28"/>
          <w:lang w:val="ru-RU"/>
        </w:rPr>
        <w:t xml:space="preserve"> собранные </w:t>
      </w:r>
      <w:r w:rsidRPr="0077732C">
        <w:rPr>
          <w:rFonts w:ascii="Times New Roman" w:eastAsia="Times New Roman" w:hAnsi="Times New Roman" w:cs="Times New Roman"/>
          <w:sz w:val="28"/>
          <w:szCs w:val="28"/>
          <w:lang w:val="ru-RU"/>
        </w:rPr>
        <w:t>бюджет</w:t>
      </w:r>
      <w:r w:rsidRPr="0077732C">
        <w:rPr>
          <w:rFonts w:ascii="Times New Roman" w:hAnsi="Times New Roman" w:cs="Times New Roman"/>
          <w:sz w:val="28"/>
          <w:szCs w:val="28"/>
          <w:lang w:val="ru-RU"/>
        </w:rPr>
        <w:t xml:space="preserve">ные доходы на среднее число </w:t>
      </w:r>
      <w:r w:rsidRPr="0077732C">
        <w:rPr>
          <w:rStyle w:val="FontStyle22"/>
          <w:lang w:val="ru-RU" w:eastAsia="ru-RU"/>
        </w:rPr>
        <w:t>налогоплательщиков</w:t>
      </w:r>
      <w:r w:rsidRPr="0077732C">
        <w:rPr>
          <w:rFonts w:ascii="Times New Roman" w:hAnsi="Times New Roman" w:cs="Times New Roman"/>
          <w:sz w:val="28"/>
          <w:szCs w:val="28"/>
          <w:lang w:val="ru-RU"/>
        </w:rPr>
        <w:t>.</w:t>
      </w:r>
    </w:p>
    <w:p w:rsidR="00215E28" w:rsidRPr="0077732C" w:rsidRDefault="00215E28" w:rsidP="00215E28">
      <w:pPr>
        <w:spacing w:after="0" w:line="276" w:lineRule="auto"/>
        <w:ind w:right="-2" w:firstLine="720"/>
        <w:jc w:val="both"/>
        <w:rPr>
          <w:rFonts w:ascii="Times New Roman" w:eastAsia="Times New Roman" w:hAnsi="Times New Roman" w:cs="Times New Roman"/>
          <w:sz w:val="28"/>
          <w:szCs w:val="28"/>
          <w:lang w:val="ru-RU"/>
        </w:rPr>
      </w:pPr>
      <w:r w:rsidRPr="0077732C">
        <w:rPr>
          <w:rFonts w:ascii="Times New Roman" w:eastAsia="Times New Roman" w:hAnsi="Times New Roman" w:cs="Times New Roman"/>
          <w:sz w:val="28"/>
          <w:szCs w:val="28"/>
          <w:lang w:val="ru-RU"/>
        </w:rPr>
        <w:t xml:space="preserve">Так, проведенный аудитом анализ указанных </w:t>
      </w:r>
      <w:r w:rsidRPr="0077732C">
        <w:rPr>
          <w:rFonts w:ascii="Times New Roman" w:eastAsia="Times New Roman" w:hAnsi="Times New Roman" w:cs="Times New Roman"/>
          <w:sz w:val="28"/>
          <w:szCs w:val="28"/>
          <w:lang w:val="ru-RU" w:eastAsia="ru-RU"/>
        </w:rPr>
        <w:t>показател</w:t>
      </w:r>
      <w:r w:rsidRPr="0077732C">
        <w:rPr>
          <w:rFonts w:ascii="Times New Roman" w:eastAsia="Times New Roman" w:hAnsi="Times New Roman" w:cs="Times New Roman"/>
          <w:sz w:val="28"/>
          <w:szCs w:val="28"/>
          <w:lang w:val="ru-RU"/>
        </w:rPr>
        <w:t xml:space="preserve">ей </w:t>
      </w:r>
      <w:r>
        <w:rPr>
          <w:rFonts w:ascii="Times New Roman" w:eastAsia="Times New Roman" w:hAnsi="Times New Roman" w:cs="Times New Roman"/>
          <w:sz w:val="28"/>
          <w:szCs w:val="28"/>
          <w:lang w:val="ru-RU"/>
        </w:rPr>
        <w:t>п</w:t>
      </w:r>
      <w:r w:rsidRPr="0077732C">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lang w:val="ru-RU"/>
        </w:rPr>
        <w:t>казыва</w:t>
      </w:r>
      <w:r w:rsidRPr="0077732C">
        <w:rPr>
          <w:rFonts w:ascii="Times New Roman" w:eastAsia="Times New Roman" w:hAnsi="Times New Roman" w:cs="Times New Roman"/>
          <w:sz w:val="28"/>
          <w:szCs w:val="28"/>
          <w:lang w:val="ru-RU"/>
        </w:rPr>
        <w:t>ет:</w:t>
      </w:r>
    </w:p>
    <w:p w:rsidR="00215E28" w:rsidRPr="00410673" w:rsidRDefault="00215E28" w:rsidP="00215E28">
      <w:pPr>
        <w:tabs>
          <w:tab w:val="left" w:pos="630"/>
        </w:tabs>
        <w:spacing w:after="0" w:line="276" w:lineRule="auto"/>
        <w:ind w:right="-2"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(i) </w:t>
      </w:r>
      <w:r>
        <w:rPr>
          <w:rFonts w:ascii="Times New Roman" w:hAnsi="Times New Roman" w:cs="Times New Roman"/>
          <w:sz w:val="28"/>
          <w:szCs w:val="28"/>
          <w:lang w:val="ru-RU"/>
        </w:rPr>
        <w:t xml:space="preserve">рост в динамике </w:t>
      </w:r>
      <w:r w:rsidRPr="0041067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на 1 миллион леев собранных доходов (с 21,0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2015 году до 22</w:t>
      </w:r>
      <w:r w:rsidRPr="00C31FCA">
        <w:rPr>
          <w:rFonts w:ascii="Times New Roman" w:hAnsi="Times New Roman" w:cs="Times New Roman"/>
          <w:sz w:val="28"/>
          <w:szCs w:val="28"/>
        </w:rPr>
        <w:t>,</w:t>
      </w:r>
      <w:r>
        <w:rPr>
          <w:rFonts w:ascii="Times New Roman" w:hAnsi="Times New Roman" w:cs="Times New Roman"/>
          <w:sz w:val="28"/>
          <w:szCs w:val="28"/>
          <w:lang w:val="ru-RU"/>
        </w:rPr>
        <w:t xml:space="preserve">0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2017 году), со снижением в 2016 году до 17,1 </w:t>
      </w:r>
      <w:r w:rsidRPr="0077732C">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w:t>
      </w:r>
    </w:p>
    <w:p w:rsidR="00215E28" w:rsidRPr="00410673" w:rsidRDefault="00215E28" w:rsidP="00215E28">
      <w:pPr>
        <w:tabs>
          <w:tab w:val="left" w:pos="630"/>
        </w:tabs>
        <w:spacing w:after="0" w:line="276" w:lineRule="auto"/>
        <w:ind w:right="-2"/>
        <w:jc w:val="both"/>
        <w:rPr>
          <w:rFonts w:ascii="Times New Roman" w:hAnsi="Times New Roman" w:cs="Times New Roman"/>
          <w:sz w:val="28"/>
          <w:szCs w:val="28"/>
          <w:lang w:val="ru-RU"/>
        </w:rPr>
      </w:pPr>
      <w:r>
        <w:rPr>
          <w:rFonts w:ascii="Times New Roman" w:hAnsi="Times New Roman" w:cs="Times New Roman"/>
          <w:sz w:val="28"/>
          <w:szCs w:val="28"/>
        </w:rPr>
        <w:tab/>
        <w:t xml:space="preserve">(ii) </w:t>
      </w:r>
      <w:r>
        <w:rPr>
          <w:rFonts w:ascii="Times New Roman" w:hAnsi="Times New Roman" w:cs="Times New Roman"/>
          <w:sz w:val="28"/>
          <w:szCs w:val="28"/>
          <w:lang w:val="ru-RU"/>
        </w:rPr>
        <w:t xml:space="preserve">эволюцию в динамике </w:t>
      </w:r>
      <w:r w:rsidRPr="0041067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ов на персонал на 1 миллион леев собранных доходов (с 10,1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2015 году до </w:t>
      </w:r>
      <w:r>
        <w:rPr>
          <w:rFonts w:ascii="Times New Roman" w:hAnsi="Times New Roman" w:cs="Times New Roman"/>
          <w:sz w:val="28"/>
          <w:szCs w:val="28"/>
        </w:rPr>
        <w:t>14</w:t>
      </w:r>
      <w:r w:rsidRPr="00C31FCA">
        <w:rPr>
          <w:rFonts w:ascii="Times New Roman" w:hAnsi="Times New Roman" w:cs="Times New Roman"/>
          <w:sz w:val="28"/>
          <w:szCs w:val="28"/>
        </w:rPr>
        <w:t>,</w:t>
      </w:r>
      <w:r>
        <w:rPr>
          <w:rFonts w:ascii="Times New Roman" w:hAnsi="Times New Roman" w:cs="Times New Roman"/>
          <w:sz w:val="28"/>
          <w:szCs w:val="28"/>
          <w:lang w:val="ru-RU"/>
        </w:rPr>
        <w:t xml:space="preserve">8 </w:t>
      </w:r>
      <w:r w:rsidRPr="00410673">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в </w:t>
      </w:r>
      <w:r w:rsidRPr="00C31FCA">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C31FCA">
        <w:rPr>
          <w:rFonts w:ascii="Times New Roman" w:hAnsi="Times New Roman" w:cs="Times New Roman"/>
          <w:sz w:val="28"/>
          <w:szCs w:val="28"/>
        </w:rPr>
        <w:t>);</w:t>
      </w:r>
    </w:p>
    <w:p w:rsidR="00215E28" w:rsidRDefault="00215E28" w:rsidP="00215E28">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(iii) </w:t>
      </w:r>
      <w:r w:rsidRPr="0077732C">
        <w:rPr>
          <w:rFonts w:ascii="Times New Roman" w:hAnsi="Times New Roman" w:cs="Times New Roman"/>
          <w:sz w:val="28"/>
          <w:szCs w:val="28"/>
        </w:rPr>
        <w:t xml:space="preserve">возрастающую тенденцию собранных </w:t>
      </w:r>
      <w:r w:rsidRPr="0077732C">
        <w:rPr>
          <w:rFonts w:ascii="Times New Roman" w:eastAsia="Times New Roman" w:hAnsi="Times New Roman" w:cs="Times New Roman"/>
          <w:sz w:val="28"/>
          <w:szCs w:val="28"/>
        </w:rPr>
        <w:t>бюджет</w:t>
      </w:r>
      <w:r w:rsidRPr="0077732C">
        <w:rPr>
          <w:rFonts w:ascii="Times New Roman" w:hAnsi="Times New Roman" w:cs="Times New Roman"/>
          <w:sz w:val="28"/>
          <w:szCs w:val="28"/>
        </w:rPr>
        <w:t xml:space="preserve">ных доходов на среднесписочную численность персонала (от 9160,9 </w:t>
      </w:r>
      <w:r w:rsidRPr="0077732C">
        <w:rPr>
          <w:rFonts w:ascii="Times New Roman" w:hAnsi="Times New Roman" w:cs="Times New Roman"/>
          <w:spacing w:val="-4"/>
          <w:sz w:val="28"/>
          <w:szCs w:val="28"/>
        </w:rPr>
        <w:t>тыс. леев</w:t>
      </w:r>
      <w:r w:rsidRPr="0077732C">
        <w:rPr>
          <w:rFonts w:ascii="Times New Roman" w:hAnsi="Times New Roman" w:cs="Times New Roman"/>
          <w:sz w:val="28"/>
          <w:szCs w:val="28"/>
        </w:rPr>
        <w:t xml:space="preserve"> в 2015 году до 12813 </w:t>
      </w:r>
      <w:r w:rsidRPr="0077732C">
        <w:rPr>
          <w:rFonts w:ascii="Times New Roman" w:hAnsi="Times New Roman" w:cs="Times New Roman"/>
          <w:spacing w:val="-4"/>
          <w:sz w:val="28"/>
          <w:szCs w:val="28"/>
        </w:rPr>
        <w:t>тыс. леев</w:t>
      </w:r>
      <w:r w:rsidRPr="0077732C">
        <w:rPr>
          <w:rFonts w:ascii="Times New Roman" w:hAnsi="Times New Roman" w:cs="Times New Roman"/>
          <w:sz w:val="28"/>
          <w:szCs w:val="28"/>
        </w:rPr>
        <w:t xml:space="preserve"> в 2017</w:t>
      </w:r>
      <w:r>
        <w:rPr>
          <w:rFonts w:ascii="Times New Roman" w:hAnsi="Times New Roman" w:cs="Times New Roman"/>
          <w:sz w:val="28"/>
          <w:szCs w:val="28"/>
          <w:lang w:val="ru-RU"/>
        </w:rPr>
        <w:t xml:space="preserve"> году</w:t>
      </w:r>
      <w:r w:rsidRPr="00C31FCA">
        <w:rPr>
          <w:rFonts w:ascii="Times New Roman" w:hAnsi="Times New Roman" w:cs="Times New Roman"/>
          <w:sz w:val="28"/>
          <w:szCs w:val="28"/>
        </w:rPr>
        <w:t xml:space="preserve">), </w:t>
      </w:r>
      <w:r>
        <w:rPr>
          <w:rFonts w:ascii="Times New Roman" w:hAnsi="Times New Roman" w:cs="Times New Roman"/>
          <w:sz w:val="28"/>
          <w:szCs w:val="28"/>
          <w:lang w:val="ru-RU"/>
        </w:rPr>
        <w:t xml:space="preserve">на фоне снижения численности персонала примерно на </w:t>
      </w:r>
      <w:r w:rsidRPr="00C31FCA">
        <w:rPr>
          <w:rFonts w:ascii="Times New Roman" w:hAnsi="Times New Roman" w:cs="Times New Roman"/>
          <w:sz w:val="28"/>
          <w:szCs w:val="28"/>
        </w:rPr>
        <w:t>8%;</w:t>
      </w:r>
    </w:p>
    <w:p w:rsidR="00215E28" w:rsidRDefault="00215E28" w:rsidP="00215E28">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Pr="00C80CA9">
        <w:rPr>
          <w:rFonts w:ascii="Times New Roman" w:hAnsi="Times New Roman" w:cs="Times New Roman"/>
          <w:sz w:val="28"/>
          <w:szCs w:val="28"/>
        </w:rPr>
        <w:t xml:space="preserve">возрастающую эволюцию собранных </w:t>
      </w:r>
      <w:r w:rsidRPr="00C80CA9">
        <w:rPr>
          <w:rFonts w:ascii="Times New Roman" w:eastAsia="Times New Roman" w:hAnsi="Times New Roman" w:cs="Times New Roman"/>
          <w:sz w:val="28"/>
          <w:szCs w:val="28"/>
        </w:rPr>
        <w:t>бюджет</w:t>
      </w:r>
      <w:r w:rsidRPr="00C80CA9">
        <w:rPr>
          <w:rFonts w:ascii="Times New Roman" w:hAnsi="Times New Roman" w:cs="Times New Roman"/>
          <w:sz w:val="28"/>
          <w:szCs w:val="28"/>
        </w:rPr>
        <w:t xml:space="preserve">ных доходов на среднее число </w:t>
      </w:r>
      <w:r w:rsidRPr="00C80CA9">
        <w:rPr>
          <w:rStyle w:val="FontStyle22"/>
          <w:lang w:eastAsia="ru-RU"/>
        </w:rPr>
        <w:t xml:space="preserve">налогоплательщиков (от </w:t>
      </w:r>
      <w:r w:rsidRPr="00C80CA9">
        <w:rPr>
          <w:rFonts w:ascii="Times New Roman" w:hAnsi="Times New Roman" w:cs="Times New Roman"/>
          <w:sz w:val="28"/>
          <w:szCs w:val="28"/>
        </w:rPr>
        <w:t xml:space="preserve">39,2 </w:t>
      </w:r>
      <w:r w:rsidRPr="00C80CA9">
        <w:rPr>
          <w:rFonts w:ascii="Times New Roman" w:hAnsi="Times New Roman" w:cs="Times New Roman"/>
          <w:spacing w:val="-4"/>
          <w:sz w:val="28"/>
          <w:szCs w:val="28"/>
        </w:rPr>
        <w:t>тыс. леев</w:t>
      </w:r>
      <w:r w:rsidRPr="00C80CA9">
        <w:rPr>
          <w:rFonts w:ascii="Times New Roman" w:hAnsi="Times New Roman" w:cs="Times New Roman"/>
          <w:sz w:val="28"/>
          <w:szCs w:val="28"/>
        </w:rPr>
        <w:t xml:space="preserve"> </w:t>
      </w:r>
      <w:r w:rsidRPr="00C80CA9">
        <w:rPr>
          <w:rStyle w:val="FontStyle22"/>
          <w:lang w:eastAsia="ru-RU"/>
        </w:rPr>
        <w:t xml:space="preserve">в 2015 году до </w:t>
      </w:r>
      <w:r w:rsidRPr="00C80CA9">
        <w:rPr>
          <w:rFonts w:ascii="Times New Roman" w:hAnsi="Times New Roman" w:cs="Times New Roman"/>
          <w:sz w:val="28"/>
          <w:szCs w:val="28"/>
        </w:rPr>
        <w:t xml:space="preserve">39,5 </w:t>
      </w:r>
      <w:r w:rsidRPr="00C80CA9">
        <w:rPr>
          <w:rFonts w:ascii="Times New Roman" w:hAnsi="Times New Roman" w:cs="Times New Roman"/>
          <w:spacing w:val="-4"/>
          <w:sz w:val="28"/>
          <w:szCs w:val="28"/>
        </w:rPr>
        <w:t>тыс. леев</w:t>
      </w:r>
      <w:r w:rsidRPr="00C80CA9">
        <w:rPr>
          <w:rFonts w:ascii="Times New Roman" w:hAnsi="Times New Roman" w:cs="Times New Roman"/>
          <w:sz w:val="28"/>
          <w:szCs w:val="28"/>
        </w:rPr>
        <w:t xml:space="preserve"> в 2017 году),</w:t>
      </w:r>
      <w:r w:rsidRPr="00C31FCA">
        <w:rPr>
          <w:rFonts w:ascii="Times New Roman" w:hAnsi="Times New Roman" w:cs="Times New Roman"/>
          <w:sz w:val="28"/>
          <w:szCs w:val="28"/>
        </w:rPr>
        <w:t xml:space="preserve"> </w:t>
      </w:r>
      <w:r w:rsidRPr="00410673">
        <w:rPr>
          <w:rFonts w:ascii="Times New Roman" w:hAnsi="Times New Roman" w:cs="Times New Roman"/>
          <w:sz w:val="28"/>
          <w:szCs w:val="28"/>
          <w:lang w:val="ru-RU"/>
        </w:rPr>
        <w:t xml:space="preserve">на фоне снижения числа </w:t>
      </w:r>
      <w:r w:rsidRPr="00410673">
        <w:rPr>
          <w:rFonts w:ascii="Times New Roman" w:eastAsia="Times New Roman" w:hAnsi="Times New Roman" w:cs="Times New Roman"/>
          <w:sz w:val="28"/>
          <w:szCs w:val="28"/>
          <w:lang w:eastAsia="ru-RU"/>
        </w:rPr>
        <w:t xml:space="preserve">администрируемых </w:t>
      </w:r>
      <w:r w:rsidRPr="00410673">
        <w:rPr>
          <w:rStyle w:val="FontStyle22"/>
          <w:lang w:val="ru-RU" w:eastAsia="ru-RU"/>
        </w:rPr>
        <w:t>налогоплательщиков</w:t>
      </w:r>
      <w:r w:rsidRPr="00410673">
        <w:rPr>
          <w:rFonts w:ascii="Times New Roman" w:hAnsi="Times New Roman" w:cs="Times New Roman"/>
          <w:sz w:val="28"/>
          <w:szCs w:val="28"/>
        </w:rPr>
        <w:t xml:space="preserve"> примерно на 2</w:t>
      </w:r>
      <w:r>
        <w:rPr>
          <w:rFonts w:ascii="Times New Roman" w:hAnsi="Times New Roman" w:cs="Times New Roman"/>
          <w:sz w:val="28"/>
          <w:szCs w:val="28"/>
          <w:lang w:val="ru-RU"/>
        </w:rPr>
        <w:t>1</w:t>
      </w:r>
      <w:r w:rsidRPr="00410673">
        <w:rPr>
          <w:rFonts w:ascii="Times New Roman" w:hAnsi="Times New Roman" w:cs="Times New Roman"/>
          <w:sz w:val="28"/>
          <w:szCs w:val="28"/>
        </w:rPr>
        <w:t>%.</w:t>
      </w:r>
    </w:p>
    <w:p w:rsidR="00215E28" w:rsidRPr="00C80CA9" w:rsidRDefault="00215E28" w:rsidP="00215E28">
      <w:pPr>
        <w:tabs>
          <w:tab w:val="left" w:pos="630"/>
        </w:tabs>
        <w:spacing w:after="0" w:line="276" w:lineRule="auto"/>
        <w:ind w:right="-2"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мотивации </w:t>
      </w:r>
      <w:r w:rsidRPr="00C80CA9">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ых лиц ТС, тенденция увеличения затрат по таможенному </w:t>
      </w:r>
      <w:r w:rsidRPr="00C80CA9">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которые в 2017 году достигли максимального плафона, объясняется тем, что ТС, взяв обязательства по </w:t>
      </w:r>
      <w:r>
        <w:rPr>
          <w:rFonts w:ascii="Times New Roman" w:eastAsia="Times New Roman" w:hAnsi="Times New Roman" w:cs="Times New Roman"/>
          <w:sz w:val="28"/>
          <w:szCs w:val="28"/>
          <w:lang w:val="ru-RU" w:eastAsia="ru-RU"/>
        </w:rPr>
        <w:t xml:space="preserve">внедрению, </w:t>
      </w:r>
      <w:r w:rsidRPr="00C80CA9">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Соглашения об ассоциации РМ-ЕС, обязана внедрить новые инструменты </w:t>
      </w:r>
      <w:r>
        <w:rPr>
          <w:rFonts w:ascii="Times New Roman" w:hAnsi="Times New Roman" w:cs="Times New Roman"/>
          <w:sz w:val="28"/>
          <w:szCs w:val="28"/>
          <w:lang w:val="ru-RU"/>
        </w:rPr>
        <w:t xml:space="preserve">таможенного </w:t>
      </w:r>
      <w:r w:rsidRPr="00C80CA9">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Так, ТС понесла </w:t>
      </w:r>
      <w:r w:rsidRPr="00C80CA9">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eastAsia="ru-RU"/>
        </w:rPr>
        <w:t xml:space="preserve">ы, связанные с модернизацией таможенной </w:t>
      </w:r>
      <w:r w:rsidRPr="00C80CA9">
        <w:rPr>
          <w:rFonts w:ascii="Times New Roman" w:eastAsia="Times New Roman" w:hAnsi="Times New Roman" w:cs="Times New Roman"/>
          <w:sz w:val="28"/>
          <w:szCs w:val="28"/>
          <w:lang w:val="ru-RU" w:eastAsia="ru-RU"/>
        </w:rPr>
        <w:t>инфраструктур</w:t>
      </w:r>
      <w:r>
        <w:rPr>
          <w:rFonts w:ascii="Times New Roman" w:eastAsia="Times New Roman" w:hAnsi="Times New Roman" w:cs="Times New Roman"/>
          <w:sz w:val="28"/>
          <w:szCs w:val="28"/>
          <w:lang w:val="ru-RU" w:eastAsia="ru-RU"/>
        </w:rPr>
        <w:t xml:space="preserve">ы, </w:t>
      </w:r>
      <w:r w:rsidRPr="005C10BF">
        <w:rPr>
          <w:rFonts w:ascii="Times New Roman" w:eastAsia="Times New Roman" w:hAnsi="Times New Roman" w:cs="Times New Roman"/>
          <w:sz w:val="28"/>
          <w:szCs w:val="28"/>
          <w:lang w:val="ru-RU" w:eastAsia="ru-RU"/>
        </w:rPr>
        <w:t>осуществ</w:t>
      </w:r>
      <w:r>
        <w:rPr>
          <w:rFonts w:ascii="Times New Roman" w:eastAsia="Times New Roman" w:hAnsi="Times New Roman" w:cs="Times New Roman"/>
          <w:sz w:val="28"/>
          <w:szCs w:val="28"/>
          <w:lang w:val="ru-RU" w:eastAsia="ru-RU"/>
        </w:rPr>
        <w:t>и</w:t>
      </w:r>
      <w:r w:rsidRPr="005C10BF">
        <w:rPr>
          <w:rFonts w:ascii="Times New Roman" w:eastAsia="Times New Roman" w:hAnsi="Times New Roman" w:cs="Times New Roman"/>
          <w:sz w:val="28"/>
          <w:szCs w:val="28"/>
          <w:lang w:val="ru-RU" w:eastAsia="ru-RU"/>
        </w:rPr>
        <w:t>л</w:t>
      </w:r>
      <w:r>
        <w:rPr>
          <w:rFonts w:ascii="Times New Roman" w:eastAsia="Times New Roman" w:hAnsi="Times New Roman" w:cs="Times New Roman"/>
          <w:sz w:val="28"/>
          <w:szCs w:val="28"/>
          <w:lang w:val="ru-RU" w:eastAsia="ru-RU"/>
        </w:rPr>
        <w:t xml:space="preserve">а оснащение ТС специальным </w:t>
      </w:r>
      <w:r w:rsidRPr="00C80CA9">
        <w:rPr>
          <w:rFonts w:ascii="Times New Roman" w:eastAsia="Times New Roman" w:hAnsi="Times New Roman" w:cs="Times New Roman"/>
          <w:sz w:val="28"/>
          <w:szCs w:val="28"/>
          <w:lang w:val="ru-RU" w:eastAsia="ru-RU"/>
        </w:rPr>
        <w:t>оборудование</w:t>
      </w:r>
      <w:r>
        <w:rPr>
          <w:rFonts w:ascii="Times New Roman" w:eastAsia="Times New Roman" w:hAnsi="Times New Roman" w:cs="Times New Roman"/>
          <w:sz w:val="28"/>
          <w:szCs w:val="28"/>
          <w:lang w:val="ru-RU" w:eastAsia="ru-RU"/>
        </w:rPr>
        <w:t xml:space="preserve">м контроля, инвестиции в ИС, закупку </w:t>
      </w:r>
      <w:r w:rsidRPr="00C80CA9">
        <w:rPr>
          <w:rFonts w:ascii="Times New Roman" w:eastAsia="Times New Roman" w:hAnsi="Times New Roman" w:cs="Times New Roman"/>
          <w:bCs/>
          <w:sz w:val="28"/>
          <w:szCs w:val="28"/>
          <w:lang w:val="ru-RU" w:eastAsia="ru-RU"/>
        </w:rPr>
        <w:t>автомобил</w:t>
      </w:r>
      <w:r>
        <w:rPr>
          <w:rFonts w:ascii="Times New Roman" w:eastAsia="Times New Roman" w:hAnsi="Times New Roman" w:cs="Times New Roman"/>
          <w:bCs/>
          <w:sz w:val="28"/>
          <w:szCs w:val="28"/>
          <w:lang w:val="ru-RU" w:eastAsia="ro-RO"/>
        </w:rPr>
        <w:t xml:space="preserve">ей, развитие системы видео </w:t>
      </w:r>
      <w:r w:rsidRPr="00C80CA9">
        <w:rPr>
          <w:rFonts w:ascii="Times New Roman" w:eastAsia="Times New Roman" w:hAnsi="Times New Roman" w:cs="Times New Roman"/>
          <w:bCs/>
          <w:sz w:val="28"/>
          <w:szCs w:val="28"/>
          <w:lang w:val="ru-RU" w:eastAsia="ro-RO"/>
        </w:rPr>
        <w:t>мониторинг</w:t>
      </w:r>
      <w:r>
        <w:rPr>
          <w:rFonts w:ascii="Times New Roman" w:eastAsia="Times New Roman" w:hAnsi="Times New Roman" w:cs="Times New Roman"/>
          <w:bCs/>
          <w:sz w:val="28"/>
          <w:szCs w:val="28"/>
          <w:lang w:val="ru-RU" w:eastAsia="ro-RO"/>
        </w:rPr>
        <w:t>а, обучение, обмен передовыми практиками и др., все это способствовало, с одной стороны, увеличению затрат, а с другой стороны – увеличению таможенных доходов.</w:t>
      </w:r>
      <w:r>
        <w:rPr>
          <w:rFonts w:ascii="Times New Roman" w:eastAsia="Times New Roman" w:hAnsi="Times New Roman" w:cs="Times New Roman"/>
          <w:sz w:val="28"/>
          <w:szCs w:val="28"/>
          <w:lang w:eastAsia="ru-RU"/>
        </w:rPr>
        <w:t xml:space="preserve"> </w:t>
      </w:r>
    </w:p>
    <w:p w:rsidR="00215E28" w:rsidRPr="005C10BF" w:rsidRDefault="00215E28" w:rsidP="00215E28">
      <w:pPr>
        <w:spacing w:after="0" w:line="276" w:lineRule="auto"/>
        <w:ind w:right="-6"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на фоне увеличения доходов в </w:t>
      </w:r>
      <w:r w:rsidRPr="005C10BF">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 в 2017 году, на повышение затрат, связанных с </w:t>
      </w:r>
      <w:r w:rsidRPr="005C10BF">
        <w:rPr>
          <w:rFonts w:ascii="Times New Roman" w:eastAsia="Times New Roman" w:hAnsi="Times New Roman" w:cs="Times New Roman"/>
          <w:bCs/>
          <w:sz w:val="28"/>
          <w:szCs w:val="28"/>
          <w:lang w:val="ru-RU" w:eastAsia="ru-RU"/>
        </w:rPr>
        <w:t>деятельность</w:t>
      </w:r>
      <w:r>
        <w:rPr>
          <w:rFonts w:ascii="Times New Roman" w:eastAsia="Times New Roman" w:hAnsi="Times New Roman" w:cs="Times New Roman"/>
          <w:bCs/>
          <w:sz w:val="28"/>
          <w:szCs w:val="28"/>
          <w:lang w:val="ru-RU" w:eastAsia="ru-RU"/>
        </w:rPr>
        <w:t xml:space="preserve">ю по </w:t>
      </w:r>
      <w:r w:rsidRPr="005C10BF">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ому</w:t>
      </w:r>
      <w:r w:rsidRPr="005C10BF">
        <w:rPr>
          <w:rFonts w:ascii="Times New Roman" w:eastAsia="Times New Roman" w:hAnsi="Times New Roman" w:cs="Times New Roman"/>
          <w:bCs/>
          <w:sz w:val="28"/>
          <w:szCs w:val="28"/>
          <w:lang w:val="ru-RU" w:eastAsia="ru-RU"/>
        </w:rPr>
        <w:t xml:space="preserve"> и таможенн</w:t>
      </w:r>
      <w:r>
        <w:rPr>
          <w:rFonts w:ascii="Times New Roman" w:eastAsia="Times New Roman" w:hAnsi="Times New Roman" w:cs="Times New Roman"/>
          <w:bCs/>
          <w:sz w:val="28"/>
          <w:szCs w:val="28"/>
          <w:lang w:val="ru-RU" w:eastAsia="ru-RU"/>
        </w:rPr>
        <w:t xml:space="preserve">ому </w:t>
      </w:r>
      <w:r w:rsidRPr="005C10BF">
        <w:rPr>
          <w:rFonts w:ascii="Times New Roman" w:eastAsia="Times New Roman" w:hAnsi="Times New Roman" w:cs="Times New Roman"/>
          <w:bCs/>
          <w:sz w:val="28"/>
          <w:szCs w:val="28"/>
          <w:lang w:eastAsia="ru-RU"/>
        </w:rPr>
        <w:t>администрировани</w:t>
      </w:r>
      <w:r>
        <w:rPr>
          <w:rFonts w:ascii="Times New Roman" w:eastAsia="Times New Roman" w:hAnsi="Times New Roman" w:cs="Times New Roman"/>
          <w:bCs/>
          <w:sz w:val="28"/>
          <w:szCs w:val="28"/>
          <w:lang w:eastAsia="ru-RU"/>
        </w:rPr>
        <w:t xml:space="preserve">ю, повлияло и повышение </w:t>
      </w:r>
      <w:r w:rsidRPr="005C10BF">
        <w:rPr>
          <w:rFonts w:ascii="Times New Roman" w:eastAsia="Times New Roman" w:hAnsi="Times New Roman" w:cs="Times New Roman"/>
          <w:bCs/>
          <w:sz w:val="28"/>
          <w:szCs w:val="28"/>
          <w:lang w:val="ru-RU" w:eastAsia="ru-RU"/>
        </w:rPr>
        <w:t>заработной платы</w:t>
      </w:r>
      <w:r>
        <w:rPr>
          <w:rFonts w:ascii="Times New Roman" w:eastAsia="Times New Roman" w:hAnsi="Times New Roman" w:cs="Times New Roman"/>
          <w:bCs/>
          <w:sz w:val="28"/>
          <w:szCs w:val="28"/>
          <w:lang w:eastAsia="ru-RU"/>
        </w:rPr>
        <w:t xml:space="preserve"> работников ГНС и ТС в</w:t>
      </w:r>
      <w:r w:rsidRPr="005C10BF">
        <w:rPr>
          <w:rFonts w:ascii="Times New Roman" w:eastAsia="Times New Roman" w:hAnsi="Times New Roman" w:cs="Times New Roman"/>
          <w:bCs/>
          <w:sz w:val="28"/>
          <w:szCs w:val="28"/>
          <w:lang w:val="ru-RU" w:eastAsia="ru-RU"/>
        </w:rPr>
        <w:t xml:space="preserve"> результате </w:t>
      </w:r>
      <w:r>
        <w:rPr>
          <w:rFonts w:ascii="Times New Roman" w:eastAsia="Times New Roman" w:hAnsi="Times New Roman" w:cs="Times New Roman"/>
          <w:bCs/>
          <w:sz w:val="28"/>
          <w:szCs w:val="28"/>
          <w:lang w:val="ru-RU" w:eastAsia="ru-RU"/>
        </w:rPr>
        <w:t>законных изменений и процесса институциональной реорганизации.</w:t>
      </w:r>
      <w:r>
        <w:rPr>
          <w:rFonts w:ascii="Times New Roman" w:eastAsia="Times New Roman" w:hAnsi="Times New Roman" w:cs="Times New Roman"/>
          <w:bCs/>
          <w:sz w:val="28"/>
          <w:szCs w:val="28"/>
          <w:lang w:eastAsia="ru-RU"/>
        </w:rPr>
        <w:t xml:space="preserve"> </w:t>
      </w:r>
      <w:r w:rsidRPr="005C10BF">
        <w:rPr>
          <w:rFonts w:ascii="Times New Roman" w:eastAsia="Times New Roman" w:hAnsi="Times New Roman" w:cs="Times New Roman"/>
          <w:bCs/>
          <w:sz w:val="28"/>
          <w:szCs w:val="28"/>
          <w:lang w:val="ru-RU" w:eastAsia="ru-RU"/>
        </w:rPr>
        <w:t xml:space="preserve"> </w:t>
      </w:r>
      <w:r w:rsidRPr="005C10BF">
        <w:rPr>
          <w:rFonts w:ascii="Times New Roman" w:hAnsi="Times New Roman" w:cs="Times New Roman"/>
          <w:bCs/>
          <w:sz w:val="28"/>
          <w:szCs w:val="28"/>
          <w:lang w:val="ru-RU" w:eastAsia="ro-RO"/>
        </w:rPr>
        <w:t xml:space="preserve"> </w:t>
      </w:r>
      <w:r>
        <w:rPr>
          <w:rFonts w:ascii="Times New Roman" w:hAnsi="Times New Roman" w:cs="Times New Roman"/>
          <w:bCs/>
          <w:sz w:val="28"/>
          <w:szCs w:val="28"/>
          <w:lang w:val="ru-RU" w:eastAsia="ro-RO"/>
        </w:rPr>
        <w:t xml:space="preserve"> </w:t>
      </w:r>
    </w:p>
    <w:p w:rsidR="00215E28" w:rsidRPr="005535CC" w:rsidRDefault="00215E28" w:rsidP="00215E28">
      <w:pPr>
        <w:pStyle w:val="Heading1"/>
        <w:spacing w:before="0" w:line="276" w:lineRule="auto"/>
        <w:rPr>
          <w:rFonts w:ascii="Times New Roman" w:hAnsi="Times New Roman" w:cs="Times New Roman"/>
          <w:b/>
          <w:color w:val="auto"/>
          <w:sz w:val="20"/>
          <w:szCs w:val="20"/>
        </w:rPr>
      </w:pPr>
    </w:p>
    <w:p w:rsidR="00215E28" w:rsidRPr="005C10BF" w:rsidRDefault="00215E28" w:rsidP="00215E28">
      <w:pPr>
        <w:pStyle w:val="Heading1"/>
        <w:spacing w:before="0" w:line="276" w:lineRule="auto"/>
        <w:jc w:val="both"/>
        <w:rPr>
          <w:rFonts w:ascii="Times New Roman" w:hAnsi="Times New Roman" w:cs="Times New Roman"/>
          <w:b/>
          <w:color w:val="auto"/>
          <w:sz w:val="28"/>
          <w:szCs w:val="28"/>
          <w:lang w:val="ru-RU"/>
        </w:rPr>
      </w:pPr>
      <w:bookmarkStart w:id="13" w:name="_Toc518044340"/>
      <w:r w:rsidRPr="00C77119">
        <w:rPr>
          <w:rFonts w:ascii="Times New Roman" w:hAnsi="Times New Roman" w:cs="Times New Roman"/>
          <w:b/>
          <w:color w:val="auto"/>
          <w:sz w:val="28"/>
          <w:szCs w:val="28"/>
        </w:rPr>
        <w:t xml:space="preserve">3.5. </w:t>
      </w:r>
      <w:r>
        <w:rPr>
          <w:rFonts w:ascii="Times New Roman" w:eastAsia="Times New Roman" w:hAnsi="Times New Roman" w:cs="Times New Roman"/>
          <w:b/>
          <w:color w:val="auto"/>
          <w:sz w:val="28"/>
          <w:szCs w:val="28"/>
          <w:lang w:eastAsia="ru-RU"/>
        </w:rPr>
        <w:t>А</w:t>
      </w:r>
      <w:r w:rsidRPr="005C10BF">
        <w:rPr>
          <w:rFonts w:ascii="Times New Roman" w:eastAsia="Times New Roman" w:hAnsi="Times New Roman" w:cs="Times New Roman"/>
          <w:b/>
          <w:color w:val="auto"/>
          <w:sz w:val="28"/>
          <w:szCs w:val="28"/>
          <w:lang w:eastAsia="ru-RU"/>
        </w:rPr>
        <w:t>дминистрировани</w:t>
      </w:r>
      <w:r>
        <w:rPr>
          <w:rFonts w:ascii="Times New Roman" w:eastAsia="Times New Roman" w:hAnsi="Times New Roman" w:cs="Times New Roman"/>
          <w:b/>
          <w:color w:val="auto"/>
          <w:sz w:val="28"/>
          <w:szCs w:val="28"/>
          <w:lang w:eastAsia="ru-RU"/>
        </w:rPr>
        <w:t xml:space="preserve">е недоимок в НПБ </w:t>
      </w:r>
      <w:r w:rsidRPr="005C10BF">
        <w:rPr>
          <w:rFonts w:ascii="Times New Roman" w:eastAsia="Times New Roman" w:hAnsi="Times New Roman" w:cs="Times New Roman"/>
          <w:b/>
          <w:color w:val="auto"/>
          <w:sz w:val="28"/>
          <w:szCs w:val="28"/>
          <w:lang w:val="ru-RU" w:eastAsia="ru-RU"/>
        </w:rPr>
        <w:t>налоговы</w:t>
      </w:r>
      <w:r>
        <w:rPr>
          <w:rFonts w:ascii="Times New Roman" w:eastAsia="Times New Roman" w:hAnsi="Times New Roman" w:cs="Times New Roman"/>
          <w:b/>
          <w:color w:val="auto"/>
          <w:sz w:val="28"/>
          <w:szCs w:val="28"/>
          <w:lang w:val="ru-RU" w:eastAsia="ru-RU"/>
        </w:rPr>
        <w:t>ми</w:t>
      </w:r>
      <w:r w:rsidRPr="005C10BF">
        <w:rPr>
          <w:rFonts w:ascii="Times New Roman" w:eastAsia="Times New Roman" w:hAnsi="Times New Roman" w:cs="Times New Roman"/>
          <w:b/>
          <w:color w:val="auto"/>
          <w:sz w:val="28"/>
          <w:szCs w:val="28"/>
          <w:lang w:val="ru-RU" w:eastAsia="ru-RU"/>
        </w:rPr>
        <w:t xml:space="preserve"> и таможенны</w:t>
      </w:r>
      <w:r>
        <w:rPr>
          <w:rFonts w:ascii="Times New Roman" w:eastAsia="Times New Roman" w:hAnsi="Times New Roman" w:cs="Times New Roman"/>
          <w:b/>
          <w:color w:val="auto"/>
          <w:sz w:val="28"/>
          <w:szCs w:val="28"/>
          <w:lang w:val="ru-RU" w:eastAsia="ru-RU"/>
        </w:rPr>
        <w:t>ми</w:t>
      </w:r>
      <w:r w:rsidRPr="005C10BF">
        <w:rPr>
          <w:rFonts w:ascii="Times New Roman" w:eastAsia="Times New Roman" w:hAnsi="Times New Roman" w:cs="Times New Roman"/>
          <w:b/>
          <w:color w:val="auto"/>
          <w:sz w:val="28"/>
          <w:szCs w:val="28"/>
          <w:lang w:val="ru-RU" w:eastAsia="ru-RU"/>
        </w:rPr>
        <w:t xml:space="preserve"> </w:t>
      </w:r>
      <w:r>
        <w:rPr>
          <w:rFonts w:ascii="Times New Roman" w:eastAsia="Times New Roman" w:hAnsi="Times New Roman" w:cs="Times New Roman"/>
          <w:b/>
          <w:color w:val="auto"/>
          <w:sz w:val="28"/>
          <w:szCs w:val="28"/>
          <w:lang w:val="ru-RU" w:eastAsia="ru-RU"/>
        </w:rPr>
        <w:t>органами.</w:t>
      </w:r>
      <w:bookmarkEnd w:id="13"/>
    </w:p>
    <w:p w:rsidR="00215E28" w:rsidRPr="005C10BF" w:rsidRDefault="00215E28" w:rsidP="00215E28">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Согласно функциям и полномочиям в области </w:t>
      </w:r>
      <w:r w:rsidRPr="005C10BF">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я </w:t>
      </w:r>
      <w:r w:rsidRPr="005C10BF">
        <w:rPr>
          <w:rFonts w:ascii="Times New Roman" w:eastAsia="Times New Roman" w:hAnsi="Times New Roman" w:cs="Times New Roman"/>
          <w:i/>
          <w:sz w:val="28"/>
          <w:szCs w:val="28"/>
          <w:lang w:eastAsia="ru-RU"/>
        </w:rPr>
        <w:t>налогов и сборов</w:t>
      </w:r>
      <w:r>
        <w:rPr>
          <w:rFonts w:ascii="Times New Roman" w:eastAsia="Times New Roman" w:hAnsi="Times New Roman" w:cs="Times New Roman"/>
          <w:i/>
          <w:sz w:val="28"/>
          <w:szCs w:val="28"/>
          <w:lang w:eastAsia="ru-RU"/>
        </w:rPr>
        <w:t xml:space="preserve">, ГНС и ТС должны обеспечить максимальный сбор недоимок в НПБ. Хотя были приняты меры с целью взыскания задолженных платежей, будучи достигнутыми некоторые результаты в области, </w:t>
      </w:r>
      <w:r>
        <w:rPr>
          <w:rFonts w:ascii="Times New Roman" w:eastAsia="Times New Roman" w:hAnsi="Times New Roman" w:cs="Times New Roman"/>
          <w:i/>
          <w:sz w:val="28"/>
          <w:szCs w:val="28"/>
          <w:lang w:val="ru-RU" w:eastAsia="ru-RU"/>
        </w:rPr>
        <w:t xml:space="preserve">установленные аудитом ситуации свидетельствуют в целом о </w:t>
      </w:r>
      <w:r>
        <w:rPr>
          <w:rFonts w:ascii="Times New Roman" w:eastAsia="Times New Roman" w:hAnsi="Times New Roman" w:cs="Times New Roman"/>
          <w:i/>
          <w:sz w:val="28"/>
          <w:szCs w:val="28"/>
          <w:lang w:val="ru-RU" w:eastAsia="ru-RU"/>
        </w:rPr>
        <w:lastRenderedPageBreak/>
        <w:t xml:space="preserve">возрастающей эволюции недоимок в НПБ, </w:t>
      </w:r>
      <w:r w:rsidRPr="00103BBD">
        <w:rPr>
          <w:rFonts w:ascii="Times New Roman" w:eastAsia="Times New Roman" w:hAnsi="Times New Roman" w:cs="Times New Roman"/>
          <w:i/>
          <w:sz w:val="28"/>
          <w:szCs w:val="28"/>
          <w:lang w:val="ru-RU" w:eastAsia="ru-RU"/>
        </w:rPr>
        <w:t>в том числе</w:t>
      </w:r>
      <w:r>
        <w:rPr>
          <w:rFonts w:ascii="Times New Roman" w:eastAsia="Times New Roman" w:hAnsi="Times New Roman" w:cs="Times New Roman"/>
          <w:i/>
          <w:sz w:val="28"/>
          <w:szCs w:val="28"/>
          <w:lang w:val="ru-RU" w:eastAsia="ru-RU"/>
        </w:rPr>
        <w:t xml:space="preserve"> невозмещаемых, связанных, в частности, с низким уровнем добровольного соблюдения оплаты </w:t>
      </w:r>
      <w:r>
        <w:rPr>
          <w:rStyle w:val="FontStyle22"/>
          <w:lang w:val="ru-RU" w:eastAsia="ru-RU"/>
        </w:rPr>
        <w:t xml:space="preserve">налогоплательщиками, отсутствием плана сбора недоимок в НПБ, резервами в осуществлении </w:t>
      </w:r>
      <w:r w:rsidRPr="00103BBD">
        <w:rPr>
          <w:rStyle w:val="FontStyle22"/>
          <w:lang w:val="ru-RU" w:eastAsia="ru-RU"/>
        </w:rPr>
        <w:t>мониторинг</w:t>
      </w:r>
      <w:r>
        <w:rPr>
          <w:rStyle w:val="FontStyle22"/>
          <w:lang w:val="ru-RU" w:eastAsia="ru-RU"/>
        </w:rPr>
        <w:t xml:space="preserve">а </w:t>
      </w:r>
      <w:r w:rsidRPr="00103BBD">
        <w:rPr>
          <w:rStyle w:val="FontStyle22"/>
          <w:lang w:val="ru-RU" w:eastAsia="ru-RU"/>
        </w:rPr>
        <w:t>деятельност</w:t>
      </w:r>
      <w:r>
        <w:rPr>
          <w:rStyle w:val="FontStyle22"/>
          <w:lang w:val="ru-RU" w:eastAsia="ru-RU"/>
        </w:rPr>
        <w:t xml:space="preserve">и подразделений с полномочиями по </w:t>
      </w:r>
      <w:r w:rsidRPr="00103BBD">
        <w:rPr>
          <w:rStyle w:val="FontStyle22"/>
          <w:rFonts w:eastAsia="Calibri"/>
          <w:lang w:val="ru-RU" w:eastAsia="ru-RU"/>
        </w:rPr>
        <w:t>принудительно</w:t>
      </w:r>
      <w:r>
        <w:rPr>
          <w:rStyle w:val="FontStyle22"/>
          <w:rFonts w:eastAsia="Calibri"/>
          <w:lang w:val="ru-RU" w:eastAsia="ru-RU"/>
        </w:rPr>
        <w:t>му</w:t>
      </w:r>
      <w:r w:rsidRPr="00103BBD">
        <w:rPr>
          <w:rStyle w:val="FontStyle22"/>
          <w:rFonts w:eastAsia="Calibri"/>
          <w:lang w:val="ru-RU" w:eastAsia="ru-RU"/>
        </w:rPr>
        <w:t xml:space="preserve"> </w:t>
      </w:r>
      <w:r>
        <w:rPr>
          <w:rStyle w:val="FontStyle22"/>
          <w:rFonts w:eastAsia="Calibri"/>
          <w:lang w:val="ru-RU" w:eastAsia="ru-RU"/>
        </w:rPr>
        <w:t>взыска</w:t>
      </w:r>
      <w:r w:rsidRPr="00103BBD">
        <w:rPr>
          <w:rStyle w:val="FontStyle22"/>
          <w:lang w:val="ru-RU" w:eastAsia="ru-RU"/>
        </w:rPr>
        <w:t>ни</w:t>
      </w:r>
      <w:r>
        <w:rPr>
          <w:rStyle w:val="FontStyle22"/>
          <w:lang w:val="ru-RU" w:eastAsia="ru-RU"/>
        </w:rPr>
        <w:t>ю</w:t>
      </w:r>
      <w:r>
        <w:rPr>
          <w:rFonts w:ascii="Times New Roman" w:eastAsia="Times New Roman" w:hAnsi="Times New Roman" w:cs="Times New Roman"/>
          <w:i/>
          <w:sz w:val="28"/>
          <w:szCs w:val="28"/>
          <w:lang w:eastAsia="ru-RU"/>
        </w:rPr>
        <w:t xml:space="preserve"> </w:t>
      </w:r>
      <w:r w:rsidRPr="00103BBD">
        <w:rPr>
          <w:rFonts w:ascii="Times New Roman" w:eastAsia="Times New Roman" w:hAnsi="Times New Roman" w:cs="Times New Roman"/>
          <w:i/>
          <w:sz w:val="28"/>
          <w:szCs w:val="28"/>
          <w:lang w:val="ru-RU" w:eastAsia="ru-RU"/>
        </w:rPr>
        <w:t xml:space="preserve">налоговых и таможенных </w:t>
      </w:r>
      <w:r>
        <w:rPr>
          <w:rFonts w:ascii="Times New Roman" w:eastAsia="Times New Roman" w:hAnsi="Times New Roman" w:cs="Times New Roman"/>
          <w:i/>
          <w:sz w:val="28"/>
          <w:szCs w:val="28"/>
          <w:lang w:eastAsia="ru-RU"/>
        </w:rPr>
        <w:t xml:space="preserve">обязательств, недостаточностью, пониженной </w:t>
      </w:r>
      <w:r>
        <w:rPr>
          <w:rFonts w:ascii="Times New Roman" w:eastAsia="Times New Roman" w:hAnsi="Times New Roman" w:cs="Times New Roman"/>
          <w:i/>
          <w:sz w:val="28"/>
          <w:szCs w:val="28"/>
          <w:lang w:val="ru-RU" w:eastAsia="ru-RU"/>
        </w:rPr>
        <w:t xml:space="preserve">результативностью и </w:t>
      </w:r>
      <w:r w:rsidRPr="00103BBD">
        <w:rPr>
          <w:rFonts w:ascii="Times New Roman" w:eastAsia="Times New Roman" w:hAnsi="Times New Roman" w:cs="Times New Roman"/>
          <w:i/>
          <w:sz w:val="28"/>
          <w:szCs w:val="28"/>
          <w:lang w:val="ru-RU" w:eastAsia="ru-RU"/>
        </w:rPr>
        <w:t>функциональност</w:t>
      </w:r>
      <w:r>
        <w:rPr>
          <w:rFonts w:ascii="Times New Roman" w:eastAsia="Times New Roman" w:hAnsi="Times New Roman" w:cs="Times New Roman"/>
          <w:i/>
          <w:sz w:val="28"/>
          <w:szCs w:val="28"/>
          <w:lang w:val="ru-RU" w:eastAsia="ru-RU"/>
        </w:rPr>
        <w:t>ью, в некоторых случаях, мер/механизмов, применяемых ГНС и ТС с целью возмещения недоимок.</w:t>
      </w:r>
      <w:r w:rsidRPr="005C10B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Так, оценки и </w:t>
      </w:r>
      <w:r w:rsidRPr="00103BBD">
        <w:rPr>
          <w:rFonts w:ascii="Times New Roman" w:eastAsia="Times New Roman" w:hAnsi="Times New Roman" w:cs="Times New Roman"/>
          <w:i/>
          <w:sz w:val="28"/>
          <w:szCs w:val="28"/>
          <w:lang w:val="ru-RU" w:eastAsia="ru-RU"/>
        </w:rPr>
        <w:t>деятельность</w:t>
      </w:r>
      <w:r>
        <w:rPr>
          <w:rFonts w:ascii="Times New Roman" w:eastAsia="Times New Roman" w:hAnsi="Times New Roman" w:cs="Times New Roman"/>
          <w:i/>
          <w:sz w:val="28"/>
          <w:szCs w:val="28"/>
          <w:lang w:val="ru-RU" w:eastAsia="ru-RU"/>
        </w:rPr>
        <w:t>, осуществл</w:t>
      </w:r>
      <w:r w:rsidRPr="00103BBD">
        <w:rPr>
          <w:rFonts w:ascii="Times New Roman" w:eastAsia="Times New Roman" w:hAnsi="Times New Roman" w:cs="Times New Roman"/>
          <w:i/>
          <w:sz w:val="28"/>
          <w:szCs w:val="28"/>
          <w:lang w:val="ru-RU" w:eastAsia="ru-RU"/>
        </w:rPr>
        <w:t>я</w:t>
      </w:r>
      <w:r>
        <w:rPr>
          <w:rFonts w:ascii="Times New Roman" w:eastAsia="Times New Roman" w:hAnsi="Times New Roman" w:cs="Times New Roman"/>
          <w:i/>
          <w:sz w:val="28"/>
          <w:szCs w:val="28"/>
          <w:lang w:val="ru-RU" w:eastAsia="ru-RU"/>
        </w:rPr>
        <w:t xml:space="preserve">емые внешним публичным аудитом в рамках ГНС и ТС, свидетельствуют, что ситуация по </w:t>
      </w:r>
      <w:r w:rsidRPr="00103BBD">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ю недоимок в НПБ остается быть систематической проблемой администраторов доходов, которая в течение последних лет не улучшилась, недоимки </w:t>
      </w:r>
      <w:r>
        <w:rPr>
          <w:rStyle w:val="FontStyle22"/>
          <w:lang w:val="ru-RU" w:eastAsia="ru-RU"/>
        </w:rPr>
        <w:t xml:space="preserve">налогоплательщиков в НПБ были существенными, что ограничивает </w:t>
      </w:r>
      <w:r w:rsidRPr="00F60C09">
        <w:rPr>
          <w:rStyle w:val="FontStyle22"/>
          <w:lang w:val="ru-RU" w:eastAsia="ru-RU"/>
        </w:rPr>
        <w:t>эффективность и результативность</w:t>
      </w:r>
      <w:r>
        <w:rPr>
          <w:rFonts w:ascii="Times New Roman" w:eastAsia="Times New Roman" w:hAnsi="Times New Roman" w:cs="Times New Roman"/>
          <w:i/>
          <w:sz w:val="28"/>
          <w:szCs w:val="28"/>
          <w:lang w:val="ru-RU" w:eastAsia="ru-RU"/>
        </w:rPr>
        <w:t xml:space="preserve"> </w:t>
      </w:r>
      <w:r w:rsidRPr="00F60C09">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я недоимок.</w:t>
      </w:r>
      <w:r w:rsidRPr="00103BBD">
        <w:rPr>
          <w:rFonts w:ascii="Times New Roman" w:eastAsia="Times New Roman" w:hAnsi="Times New Roman" w:cs="Times New Roman"/>
          <w:i/>
          <w:sz w:val="28"/>
          <w:szCs w:val="28"/>
          <w:lang w:val="ru-RU" w:eastAsia="ru-RU"/>
        </w:rPr>
        <w:t xml:space="preserve"> </w:t>
      </w:r>
      <w:r w:rsidRPr="005C10BF">
        <w:rPr>
          <w:rFonts w:ascii="Times New Roman" w:eastAsia="Times New Roman" w:hAnsi="Times New Roman" w:cs="Times New Roman"/>
          <w:i/>
          <w:sz w:val="28"/>
          <w:szCs w:val="28"/>
          <w:lang w:val="ru-RU" w:eastAsia="ru-RU"/>
        </w:rPr>
        <w:t xml:space="preserve"> </w:t>
      </w:r>
    </w:p>
    <w:p w:rsidR="00215E28" w:rsidRPr="00366377" w:rsidRDefault="00215E28" w:rsidP="00215E28">
      <w:pPr>
        <w:spacing w:after="0" w:line="276" w:lineRule="auto"/>
        <w:ind w:firstLine="720"/>
        <w:jc w:val="both"/>
        <w:rPr>
          <w:rFonts w:ascii="Times New Roman" w:eastAsia="Calibri" w:hAnsi="Times New Roman" w:cs="Times New Roman"/>
          <w:sz w:val="28"/>
          <w:szCs w:val="28"/>
          <w:lang w:val="ru-RU"/>
        </w:rPr>
      </w:pPr>
      <w:r w:rsidRPr="004B0DE4">
        <w:rPr>
          <w:rFonts w:ascii="Times New Roman" w:eastAsia="Calibri" w:hAnsi="Times New Roman" w:cs="Times New Roman"/>
          <w:b/>
          <w:i/>
          <w:sz w:val="28"/>
          <w:szCs w:val="28"/>
        </w:rPr>
        <w:t>3.5.1.</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Общий учет </w:t>
      </w:r>
      <w:r w:rsidRPr="00F60C09">
        <w:rPr>
          <w:rFonts w:ascii="Times New Roman" w:eastAsia="Calibri" w:hAnsi="Times New Roman" w:cs="Times New Roman"/>
          <w:sz w:val="28"/>
          <w:szCs w:val="28"/>
          <w:lang w:val="ru-RU"/>
        </w:rPr>
        <w:t>недоимок</w:t>
      </w:r>
      <w:r>
        <w:rPr>
          <w:rFonts w:ascii="Times New Roman" w:eastAsia="Calibri" w:hAnsi="Times New Roman" w:cs="Times New Roman"/>
          <w:sz w:val="28"/>
          <w:szCs w:val="28"/>
          <w:lang w:val="ru-RU"/>
        </w:rPr>
        <w:t xml:space="preserve"> по налоговым обязательствам</w:t>
      </w:r>
      <w:r w:rsidRPr="000F4EEF">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в НПБ, </w:t>
      </w:r>
      <w:r>
        <w:rPr>
          <w:rFonts w:ascii="Times New Roman" w:eastAsia="Times New Roman" w:hAnsi="Times New Roman" w:cs="Times New Roman"/>
          <w:sz w:val="28"/>
          <w:szCs w:val="28"/>
          <w:lang w:eastAsia="ru-RU"/>
        </w:rPr>
        <w:t xml:space="preserve">администрируемых ГНС, насчитывает обязательства на общую сумму </w:t>
      </w:r>
      <w:r w:rsidRPr="00C31FCA">
        <w:rPr>
          <w:rFonts w:ascii="Times New Roman" w:eastAsia="Calibri" w:hAnsi="Times New Roman" w:cs="Times New Roman"/>
          <w:sz w:val="28"/>
          <w:szCs w:val="28"/>
        </w:rPr>
        <w:t>11216,3</w:t>
      </w:r>
      <w:r>
        <w:rPr>
          <w:rFonts w:ascii="Times New Roman" w:eastAsia="Calibri" w:hAnsi="Times New Roman" w:cs="Times New Roman"/>
          <w:sz w:val="28"/>
          <w:szCs w:val="28"/>
          <w:lang w:val="ru-RU"/>
        </w:rPr>
        <w:t xml:space="preserve"> </w:t>
      </w:r>
      <w:r w:rsidRPr="00F60C09">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которая включают обязательства, взятие на специальный учет (временно невозмещаемые или с низкой степенью возмещения), которые </w:t>
      </w:r>
      <w:r w:rsidRPr="00366377">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Calibri" w:hAnsi="Times New Roman" w:cs="Times New Roman"/>
          <w:sz w:val="28"/>
          <w:szCs w:val="28"/>
        </w:rPr>
        <w:t>31.12.20</w:t>
      </w:r>
      <w:r>
        <w:rPr>
          <w:rFonts w:ascii="Times New Roman" w:eastAsia="Calibri" w:hAnsi="Times New Roman" w:cs="Times New Roman"/>
          <w:sz w:val="28"/>
          <w:szCs w:val="28"/>
        </w:rPr>
        <w:t>17</w:t>
      </w:r>
      <w:r>
        <w:rPr>
          <w:rFonts w:ascii="Times New Roman" w:eastAsia="Calibri" w:hAnsi="Times New Roman" w:cs="Times New Roman"/>
          <w:sz w:val="28"/>
          <w:szCs w:val="28"/>
          <w:lang w:val="ru-RU"/>
        </w:rPr>
        <w:t xml:space="preserve"> составили </w:t>
      </w:r>
      <w:r>
        <w:rPr>
          <w:rFonts w:ascii="Times New Roman" w:eastAsia="Calibri" w:hAnsi="Times New Roman" w:cs="Times New Roman"/>
          <w:sz w:val="28"/>
          <w:szCs w:val="28"/>
        </w:rPr>
        <w:t>9034,3</w:t>
      </w:r>
      <w:r>
        <w:rPr>
          <w:rFonts w:ascii="Times New Roman" w:eastAsia="Calibri" w:hAnsi="Times New Roman" w:cs="Times New Roman"/>
          <w:sz w:val="28"/>
          <w:szCs w:val="28"/>
          <w:lang w:val="ru-RU"/>
        </w:rPr>
        <w:t xml:space="preserve"> </w:t>
      </w:r>
      <w:r w:rsidRPr="00366377">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w:t>
      </w:r>
      <w:r>
        <w:rPr>
          <w:rFonts w:ascii="Times New Roman" w:eastAsia="Calibri" w:hAnsi="Times New Roman" w:cs="Times New Roman"/>
          <w:sz w:val="28"/>
          <w:szCs w:val="28"/>
        </w:rPr>
        <w:t>(</w:t>
      </w:r>
      <w:r w:rsidRPr="001D0846">
        <w:rPr>
          <w:rFonts w:ascii="Times New Roman" w:eastAsia="Calibri" w:hAnsi="Times New Roman" w:cs="Times New Roman"/>
          <w:sz w:val="28"/>
          <w:szCs w:val="28"/>
        </w:rPr>
        <w:t>80,5%</w:t>
      </w:r>
      <w:r>
        <w:rPr>
          <w:rFonts w:ascii="Times New Roman" w:eastAsia="Calibri" w:hAnsi="Times New Roman" w:cs="Times New Roman"/>
          <w:sz w:val="28"/>
          <w:szCs w:val="28"/>
          <w:lang w:val="ru-RU"/>
        </w:rPr>
        <w:t xml:space="preserve"> от общих налоговых обязательств), а также </w:t>
      </w:r>
      <w:r w:rsidRPr="00366377">
        <w:rPr>
          <w:rFonts w:ascii="Times New Roman" w:eastAsia="Calibri" w:hAnsi="Times New Roman" w:cs="Times New Roman"/>
          <w:sz w:val="28"/>
          <w:szCs w:val="28"/>
          <w:lang w:val="ru-RU"/>
        </w:rPr>
        <w:t xml:space="preserve">недоимки </w:t>
      </w:r>
      <w:r w:rsidRPr="00366377">
        <w:rPr>
          <w:rStyle w:val="FontStyle22"/>
          <w:lang w:val="ru-RU" w:eastAsia="ru-RU"/>
        </w:rPr>
        <w:t>налогоплательщиков</w:t>
      </w:r>
      <w:r w:rsidRPr="00366377">
        <w:rPr>
          <w:rFonts w:ascii="Times New Roman" w:eastAsia="Calibri" w:hAnsi="Times New Roman" w:cs="Times New Roman"/>
          <w:sz w:val="28"/>
          <w:szCs w:val="28"/>
          <w:lang w:val="ru-RU"/>
        </w:rPr>
        <w:t xml:space="preserve"> (возмещаемые), которые </w:t>
      </w:r>
      <w:r w:rsidRPr="00366377">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Calibri" w:hAnsi="Times New Roman" w:cs="Times New Roman"/>
          <w:sz w:val="28"/>
          <w:szCs w:val="28"/>
        </w:rPr>
        <w:t xml:space="preserve">31.12.2017 </w:t>
      </w:r>
      <w:r>
        <w:rPr>
          <w:rFonts w:ascii="Times New Roman" w:eastAsia="Calibri" w:hAnsi="Times New Roman" w:cs="Times New Roman"/>
          <w:sz w:val="28"/>
          <w:szCs w:val="28"/>
          <w:lang w:val="ru-RU"/>
        </w:rPr>
        <w:t xml:space="preserve">составляли </w:t>
      </w:r>
      <w:r w:rsidRPr="001D0846">
        <w:rPr>
          <w:rFonts w:ascii="Times New Roman" w:eastAsia="Calibri" w:hAnsi="Times New Roman" w:cs="Times New Roman"/>
          <w:sz w:val="28"/>
          <w:szCs w:val="28"/>
        </w:rPr>
        <w:t>2182</w:t>
      </w:r>
      <w:r>
        <w:rPr>
          <w:rFonts w:ascii="Times New Roman" w:eastAsia="Calibri" w:hAnsi="Times New Roman" w:cs="Times New Roman"/>
          <w:sz w:val="28"/>
          <w:szCs w:val="28"/>
        </w:rPr>
        <w:t>,0</w:t>
      </w:r>
      <w:r>
        <w:rPr>
          <w:rFonts w:ascii="Times New Roman" w:eastAsia="Calibri" w:hAnsi="Times New Roman" w:cs="Times New Roman"/>
          <w:sz w:val="28"/>
          <w:szCs w:val="28"/>
          <w:lang w:val="ru-RU"/>
        </w:rPr>
        <w:t xml:space="preserve"> </w:t>
      </w:r>
      <w:r w:rsidRPr="00366377">
        <w:rPr>
          <w:rFonts w:ascii="Times New Roman" w:eastAsia="Times New Roman" w:hAnsi="Times New Roman" w:cs="Times New Roman"/>
          <w:sz w:val="28"/>
          <w:szCs w:val="28"/>
          <w:lang w:val="ru-RU"/>
        </w:rPr>
        <w:t>млн. леев</w:t>
      </w:r>
      <w:r>
        <w:rPr>
          <w:rFonts w:ascii="Times New Roman" w:eastAsia="Calibri" w:hAnsi="Times New Roman" w:cs="Times New Roman"/>
          <w:sz w:val="28"/>
          <w:szCs w:val="28"/>
          <w:lang w:val="ru-RU"/>
        </w:rPr>
        <w:t xml:space="preserve"> или </w:t>
      </w:r>
      <w:r w:rsidRPr="001D0846">
        <w:rPr>
          <w:rFonts w:ascii="Times New Roman" w:eastAsia="Calibri" w:hAnsi="Times New Roman" w:cs="Times New Roman"/>
          <w:sz w:val="28"/>
          <w:szCs w:val="28"/>
        </w:rPr>
        <w:t>19,5%</w:t>
      </w:r>
      <w:r>
        <w:rPr>
          <w:rFonts w:ascii="Times New Roman" w:eastAsia="Calibri" w:hAnsi="Times New Roman" w:cs="Times New Roman"/>
          <w:sz w:val="28"/>
          <w:szCs w:val="28"/>
          <w:lang w:val="ru-RU"/>
        </w:rPr>
        <w:t xml:space="preserve"> от общей суммы налоговых обязательств. </w:t>
      </w:r>
      <w:r w:rsidRPr="00366377">
        <w:rPr>
          <w:rFonts w:ascii="Times New Roman" w:eastAsia="Calibri" w:hAnsi="Times New Roman" w:cs="Times New Roman"/>
          <w:i/>
          <w:sz w:val="28"/>
          <w:szCs w:val="28"/>
          <w:lang w:val="ru-RU"/>
        </w:rPr>
        <w:t>Структура недоимок по налоговым обязательствам в НПБ представлена в таблице №11.</w:t>
      </w:r>
    </w:p>
    <w:p w:rsidR="00215E28" w:rsidRPr="007000B1" w:rsidRDefault="00215E28" w:rsidP="00215E28">
      <w:pPr>
        <w:spacing w:after="0" w:line="276" w:lineRule="auto"/>
        <w:ind w:firstLine="720"/>
        <w:jc w:val="right"/>
        <w:rPr>
          <w:rFonts w:ascii="Times New Roman" w:eastAsia="Calibri" w:hAnsi="Times New Roman" w:cs="Times New Roman"/>
          <w:b/>
          <w:i/>
          <w:sz w:val="28"/>
          <w:szCs w:val="28"/>
        </w:rPr>
      </w:pPr>
      <w:r>
        <w:rPr>
          <w:rFonts w:ascii="Times New Roman" w:eastAsia="Calibri" w:hAnsi="Times New Roman" w:cs="Times New Roman"/>
          <w:b/>
          <w:i/>
          <w:sz w:val="28"/>
          <w:szCs w:val="28"/>
          <w:lang w:val="ru-RU"/>
        </w:rPr>
        <w:t>Таблица №</w:t>
      </w:r>
      <w:r w:rsidRPr="007000B1">
        <w:rPr>
          <w:rFonts w:ascii="Times New Roman" w:eastAsia="Calibri" w:hAnsi="Times New Roman" w:cs="Times New Roman"/>
          <w:b/>
          <w:i/>
          <w:sz w:val="28"/>
          <w:szCs w:val="28"/>
        </w:rPr>
        <w:t>11</w:t>
      </w:r>
    </w:p>
    <w:p w:rsidR="00215E28" w:rsidRDefault="00215E28" w:rsidP="00215E28">
      <w:pPr>
        <w:spacing w:after="0" w:line="276" w:lineRule="auto"/>
        <w:ind w:firstLine="720"/>
        <w:jc w:val="right"/>
        <w:rPr>
          <w:rFonts w:ascii="Times New Roman" w:eastAsia="Calibri" w:hAnsi="Times New Roman" w:cs="Times New Roman"/>
          <w:i/>
          <w:sz w:val="28"/>
          <w:szCs w:val="28"/>
        </w:rPr>
      </w:pPr>
      <w:r>
        <w:rPr>
          <w:rFonts w:ascii="Times New Roman" w:eastAsia="Calibri" w:hAnsi="Times New Roman" w:cs="Times New Roman"/>
          <w:i/>
          <w:sz w:val="28"/>
          <w:szCs w:val="28"/>
        </w:rPr>
        <w:t>(</w:t>
      </w:r>
      <w:r w:rsidRPr="00366377">
        <w:rPr>
          <w:rFonts w:ascii="Times New Roman" w:eastAsia="Times New Roman" w:hAnsi="Times New Roman" w:cs="Times New Roman"/>
          <w:i/>
          <w:sz w:val="28"/>
          <w:szCs w:val="28"/>
          <w:lang w:val="ru-RU"/>
        </w:rPr>
        <w:t>млн. леев</w:t>
      </w:r>
      <w:r>
        <w:rPr>
          <w:rFonts w:ascii="Times New Roman" w:eastAsia="Calibri" w:hAnsi="Times New Roman" w:cs="Times New Roman"/>
          <w:i/>
          <w:sz w:val="28"/>
          <w:szCs w:val="28"/>
        </w:rPr>
        <w:t>)</w:t>
      </w:r>
    </w:p>
    <w:tbl>
      <w:tblPr>
        <w:tblStyle w:val="TableGrid"/>
        <w:tblpPr w:leftFromText="180" w:rightFromText="180" w:vertAnchor="text" w:horzAnchor="margin" w:tblpY="7"/>
        <w:tblW w:w="0" w:type="auto"/>
        <w:tblLook w:val="04A0" w:firstRow="1" w:lastRow="0" w:firstColumn="1" w:lastColumn="0" w:noHBand="0" w:noVBand="1"/>
      </w:tblPr>
      <w:tblGrid>
        <w:gridCol w:w="721"/>
        <w:gridCol w:w="3166"/>
        <w:gridCol w:w="2891"/>
        <w:gridCol w:w="2727"/>
      </w:tblGrid>
      <w:tr w:rsidR="00215E28" w:rsidTr="00EB0974">
        <w:tc>
          <w:tcPr>
            <w:tcW w:w="721" w:type="dxa"/>
          </w:tcPr>
          <w:p w:rsidR="00215E28" w:rsidRPr="001B3A24" w:rsidRDefault="00215E28" w:rsidP="00EB0974">
            <w:pPr>
              <w:spacing w:line="276"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Год</w:t>
            </w:r>
          </w:p>
        </w:tc>
        <w:tc>
          <w:tcPr>
            <w:tcW w:w="3166" w:type="dxa"/>
          </w:tcPr>
          <w:p w:rsidR="00215E28" w:rsidRPr="007000B1" w:rsidRDefault="00215E28" w:rsidP="00EB0974">
            <w:pPr>
              <w:spacing w:line="276" w:lineRule="auto"/>
              <w:ind w:right="-45"/>
              <w:jc w:val="both"/>
              <w:rPr>
                <w:rFonts w:ascii="Times New Roman" w:eastAsia="Calibri" w:hAnsi="Times New Roman" w:cs="Times New Roman"/>
                <w:b/>
                <w:sz w:val="24"/>
                <w:szCs w:val="24"/>
              </w:rPr>
            </w:pPr>
            <w:r>
              <w:rPr>
                <w:rFonts w:ascii="Times New Roman" w:eastAsia="Calibri" w:hAnsi="Times New Roman" w:cs="Times New Roman"/>
                <w:b/>
                <w:sz w:val="24"/>
                <w:szCs w:val="24"/>
                <w:lang w:val="ru-RU"/>
              </w:rPr>
              <w:t>Всего</w:t>
            </w:r>
            <w:r>
              <w:rPr>
                <w:rFonts w:ascii="Times New Roman" w:eastAsia="Calibri" w:hAnsi="Times New Roman" w:cs="Times New Roman"/>
                <w:b/>
                <w:sz w:val="24"/>
                <w:szCs w:val="24"/>
              </w:rPr>
              <w:t>,</w:t>
            </w:r>
            <w:r>
              <w:rPr>
                <w:rFonts w:ascii="Times New Roman" w:eastAsia="Calibri" w:hAnsi="Times New Roman" w:cs="Times New Roman"/>
                <w:b/>
                <w:sz w:val="24"/>
                <w:szCs w:val="24"/>
                <w:lang w:val="ru-RU"/>
              </w:rPr>
              <w:t xml:space="preserve"> недоимки по налоговым обязательствам          </w:t>
            </w:r>
            <w:r w:rsidRPr="007000B1">
              <w:rPr>
                <w:rFonts w:ascii="Times New Roman" w:eastAsia="Calibri" w:hAnsi="Times New Roman" w:cs="Times New Roman"/>
                <w:b/>
                <w:sz w:val="24"/>
                <w:szCs w:val="24"/>
              </w:rPr>
              <w:t xml:space="preserve"> </w:t>
            </w:r>
          </w:p>
        </w:tc>
        <w:tc>
          <w:tcPr>
            <w:tcW w:w="2891" w:type="dxa"/>
          </w:tcPr>
          <w:p w:rsidR="00215E28" w:rsidRPr="001B3A24" w:rsidRDefault="00215E28" w:rsidP="00EB0974">
            <w:pPr>
              <w:spacing w:line="276" w:lineRule="auto"/>
              <w:jc w:val="center"/>
              <w:rPr>
                <w:rFonts w:ascii="Times New Roman" w:eastAsia="Calibri" w:hAnsi="Times New Roman" w:cs="Times New Roman"/>
                <w:b/>
                <w:sz w:val="24"/>
                <w:szCs w:val="24"/>
              </w:rPr>
            </w:pPr>
            <w:r w:rsidRPr="001B3A24">
              <w:rPr>
                <w:rFonts w:ascii="Times New Roman" w:eastAsia="Calibri" w:hAnsi="Times New Roman" w:cs="Times New Roman"/>
                <w:b/>
                <w:sz w:val="24"/>
                <w:szCs w:val="24"/>
              </w:rPr>
              <w:t xml:space="preserve">Налоговые обязательства, взятие на специальный учет </w:t>
            </w:r>
          </w:p>
        </w:tc>
        <w:tc>
          <w:tcPr>
            <w:tcW w:w="2566" w:type="dxa"/>
          </w:tcPr>
          <w:p w:rsidR="00215E28" w:rsidRPr="001B3A24" w:rsidRDefault="00215E28" w:rsidP="00EB0974">
            <w:pPr>
              <w:spacing w:line="276" w:lineRule="auto"/>
              <w:jc w:val="center"/>
              <w:rPr>
                <w:rFonts w:ascii="Times New Roman" w:eastAsia="Calibri" w:hAnsi="Times New Roman" w:cs="Times New Roman"/>
                <w:b/>
                <w:sz w:val="24"/>
                <w:szCs w:val="24"/>
              </w:rPr>
            </w:pPr>
            <w:r w:rsidRPr="001B3A24">
              <w:rPr>
                <w:rFonts w:ascii="Times New Roman" w:eastAsia="Calibri" w:hAnsi="Times New Roman" w:cs="Times New Roman"/>
                <w:b/>
                <w:sz w:val="24"/>
                <w:szCs w:val="24"/>
              </w:rPr>
              <w:t xml:space="preserve">Недоимки </w:t>
            </w:r>
            <w:r w:rsidRPr="001B3A24">
              <w:rPr>
                <w:rStyle w:val="FontStyle22"/>
                <w:lang w:eastAsia="ru-RU"/>
              </w:rPr>
              <w:t>налогоплательщиков</w:t>
            </w:r>
            <w:r w:rsidRPr="001B3A24">
              <w:rPr>
                <w:rFonts w:ascii="Times New Roman" w:eastAsia="Calibri" w:hAnsi="Times New Roman" w:cs="Times New Roman"/>
                <w:b/>
                <w:sz w:val="24"/>
                <w:szCs w:val="24"/>
              </w:rPr>
              <w:t xml:space="preserve"> </w:t>
            </w:r>
          </w:p>
        </w:tc>
      </w:tr>
      <w:tr w:rsidR="00215E28" w:rsidRPr="007000B1" w:rsidTr="00EB0974">
        <w:tc>
          <w:tcPr>
            <w:tcW w:w="721" w:type="dxa"/>
          </w:tcPr>
          <w:p w:rsidR="00215E28" w:rsidRPr="007000B1" w:rsidRDefault="00215E28" w:rsidP="00EB0974">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2015</w:t>
            </w:r>
          </w:p>
        </w:tc>
        <w:tc>
          <w:tcPr>
            <w:tcW w:w="3166" w:type="dxa"/>
          </w:tcPr>
          <w:p w:rsidR="00215E28" w:rsidRPr="007000B1" w:rsidRDefault="00215E28" w:rsidP="00EB0974">
            <w:pPr>
              <w:spacing w:line="276" w:lineRule="auto"/>
              <w:jc w:val="center"/>
              <w:rPr>
                <w:rFonts w:ascii="Times New Roman" w:eastAsia="Calibri" w:hAnsi="Times New Roman" w:cs="Times New Roman"/>
                <w:b/>
                <w:sz w:val="24"/>
                <w:szCs w:val="24"/>
              </w:rPr>
            </w:pPr>
            <w:r w:rsidRPr="007000B1">
              <w:rPr>
                <w:rFonts w:ascii="Times New Roman" w:eastAsia="Times New Roman" w:hAnsi="Times New Roman" w:cs="Times New Roman"/>
                <w:sz w:val="24"/>
                <w:szCs w:val="24"/>
                <w:lang w:eastAsia="ru-RU"/>
              </w:rPr>
              <w:t>6411,7</w:t>
            </w:r>
          </w:p>
        </w:tc>
        <w:tc>
          <w:tcPr>
            <w:tcW w:w="2891" w:type="dxa"/>
          </w:tcPr>
          <w:p w:rsidR="00215E28" w:rsidRPr="007000B1" w:rsidRDefault="00215E28" w:rsidP="00EB0974">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4567,1</w:t>
            </w:r>
          </w:p>
        </w:tc>
        <w:tc>
          <w:tcPr>
            <w:tcW w:w="2566" w:type="dxa"/>
          </w:tcPr>
          <w:p w:rsidR="00215E28" w:rsidRPr="007000B1" w:rsidRDefault="00215E28" w:rsidP="00EB0974">
            <w:pPr>
              <w:spacing w:line="276" w:lineRule="auto"/>
              <w:jc w:val="center"/>
              <w:rPr>
                <w:rFonts w:ascii="Times New Roman" w:eastAsia="Calibri" w:hAnsi="Times New Roman" w:cs="Times New Roman"/>
                <w:b/>
                <w:i/>
                <w:sz w:val="24"/>
                <w:szCs w:val="24"/>
              </w:rPr>
            </w:pPr>
            <w:r w:rsidRPr="007000B1">
              <w:rPr>
                <w:rFonts w:ascii="Times New Roman" w:eastAsia="Times New Roman" w:hAnsi="Times New Roman" w:cs="Times New Roman"/>
                <w:iCs/>
                <w:sz w:val="24"/>
                <w:szCs w:val="24"/>
              </w:rPr>
              <w:t>1844,6</w:t>
            </w:r>
          </w:p>
        </w:tc>
      </w:tr>
      <w:tr w:rsidR="00215E28" w:rsidRPr="007000B1" w:rsidTr="00EB0974">
        <w:tc>
          <w:tcPr>
            <w:tcW w:w="721" w:type="dxa"/>
          </w:tcPr>
          <w:p w:rsidR="00215E28" w:rsidRPr="007000B1" w:rsidRDefault="00215E28" w:rsidP="00EB0974">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2016</w:t>
            </w:r>
          </w:p>
        </w:tc>
        <w:tc>
          <w:tcPr>
            <w:tcW w:w="3166" w:type="dxa"/>
          </w:tcPr>
          <w:p w:rsidR="00215E28" w:rsidRPr="007000B1" w:rsidRDefault="00215E28" w:rsidP="00EB0974">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6971,6</w:t>
            </w:r>
          </w:p>
        </w:tc>
        <w:tc>
          <w:tcPr>
            <w:tcW w:w="2891" w:type="dxa"/>
          </w:tcPr>
          <w:p w:rsidR="00215E28" w:rsidRPr="007000B1" w:rsidRDefault="00215E28" w:rsidP="00EB0974">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5145,6</w:t>
            </w:r>
          </w:p>
        </w:tc>
        <w:tc>
          <w:tcPr>
            <w:tcW w:w="2566" w:type="dxa"/>
          </w:tcPr>
          <w:p w:rsidR="00215E28" w:rsidRPr="007000B1" w:rsidRDefault="00215E28" w:rsidP="00EB0974">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1826,0</w:t>
            </w:r>
          </w:p>
        </w:tc>
      </w:tr>
      <w:tr w:rsidR="00215E28" w:rsidRPr="007000B1" w:rsidTr="00EB0974">
        <w:tc>
          <w:tcPr>
            <w:tcW w:w="721" w:type="dxa"/>
          </w:tcPr>
          <w:p w:rsidR="00215E28" w:rsidRPr="007000B1" w:rsidRDefault="00215E28" w:rsidP="00EB0974">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2017</w:t>
            </w:r>
          </w:p>
        </w:tc>
        <w:tc>
          <w:tcPr>
            <w:tcW w:w="3166" w:type="dxa"/>
          </w:tcPr>
          <w:p w:rsidR="00215E28" w:rsidRPr="007000B1" w:rsidRDefault="00215E28" w:rsidP="00EB0974">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11216,2</w:t>
            </w:r>
          </w:p>
        </w:tc>
        <w:tc>
          <w:tcPr>
            <w:tcW w:w="2891" w:type="dxa"/>
          </w:tcPr>
          <w:p w:rsidR="00215E28" w:rsidRPr="007000B1" w:rsidRDefault="00215E28" w:rsidP="00EB0974">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9034,3</w:t>
            </w:r>
          </w:p>
        </w:tc>
        <w:tc>
          <w:tcPr>
            <w:tcW w:w="2566" w:type="dxa"/>
          </w:tcPr>
          <w:p w:rsidR="00215E28" w:rsidRPr="007000B1" w:rsidRDefault="00215E28" w:rsidP="00EB0974">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2181,9</w:t>
            </w:r>
          </w:p>
        </w:tc>
      </w:tr>
    </w:tbl>
    <w:p w:rsidR="00215E28" w:rsidRDefault="00215E28" w:rsidP="00215E28">
      <w:pPr>
        <w:tabs>
          <w:tab w:val="left" w:pos="5316"/>
        </w:tabs>
        <w:spacing w:before="120" w:after="0" w:line="240" w:lineRule="auto"/>
        <w:ind w:right="-329"/>
        <w:jc w:val="both"/>
        <w:rPr>
          <w:rFonts w:ascii="Times New Roman" w:eastAsia="Calibri" w:hAnsi="Times New Roman" w:cs="Times New Roman"/>
          <w:b/>
          <w:i/>
          <w:sz w:val="20"/>
          <w:szCs w:val="20"/>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недоимках в НПБ, администрируемых ГНС, за </w:t>
      </w:r>
      <w:r w:rsidRPr="001D0846">
        <w:rPr>
          <w:rFonts w:ascii="Times New Roman" w:eastAsia="Calibri" w:hAnsi="Times New Roman" w:cs="Times New Roman"/>
          <w:i/>
          <w:sz w:val="20"/>
          <w:szCs w:val="20"/>
        </w:rPr>
        <w:t>2015-2017</w:t>
      </w:r>
      <w:r>
        <w:rPr>
          <w:rFonts w:ascii="Times New Roman" w:eastAsia="Calibri" w:hAnsi="Times New Roman" w:cs="Times New Roman"/>
          <w:i/>
          <w:sz w:val="20"/>
          <w:szCs w:val="20"/>
          <w:lang w:val="ru-RU"/>
        </w:rPr>
        <w:t xml:space="preserve"> годы.</w:t>
      </w:r>
    </w:p>
    <w:p w:rsidR="00215E28" w:rsidRPr="001B3A24" w:rsidRDefault="00215E28" w:rsidP="00215E28">
      <w:pPr>
        <w:spacing w:after="0" w:line="276" w:lineRule="auto"/>
        <w:jc w:val="both"/>
        <w:rPr>
          <w:rFonts w:ascii="Times New Roman" w:eastAsia="Calibri" w:hAnsi="Times New Roman" w:cs="Times New Roman"/>
          <w:b/>
          <w:i/>
          <w:sz w:val="20"/>
          <w:szCs w:val="20"/>
        </w:rPr>
      </w:pPr>
    </w:p>
    <w:p w:rsidR="00215E28" w:rsidRPr="0002002C" w:rsidRDefault="00215E28" w:rsidP="00215E28">
      <w:pPr>
        <w:spacing w:after="0" w:line="276" w:lineRule="auto"/>
        <w:ind w:firstLine="709"/>
        <w:jc w:val="both"/>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 xml:space="preserve">Информация об эволюции в динамике </w:t>
      </w:r>
      <w:r w:rsidRPr="000F4EEF">
        <w:rPr>
          <w:rFonts w:ascii="Times New Roman" w:eastAsia="Calibri" w:hAnsi="Times New Roman" w:cs="Times New Roman"/>
          <w:i/>
          <w:sz w:val="28"/>
          <w:szCs w:val="28"/>
          <w:lang w:val="ru-RU"/>
        </w:rPr>
        <w:t>недоимки</w:t>
      </w:r>
      <w:r>
        <w:rPr>
          <w:rFonts w:ascii="Times New Roman" w:eastAsia="Calibri" w:hAnsi="Times New Roman" w:cs="Times New Roman"/>
          <w:i/>
          <w:sz w:val="28"/>
          <w:szCs w:val="28"/>
          <w:lang w:val="ru-RU"/>
        </w:rPr>
        <w:t xml:space="preserve"> </w:t>
      </w:r>
      <w:r w:rsidRPr="000F4EEF">
        <w:rPr>
          <w:rFonts w:ascii="Times New Roman" w:eastAsia="Calibri" w:hAnsi="Times New Roman" w:cs="Times New Roman"/>
          <w:i/>
          <w:sz w:val="28"/>
          <w:szCs w:val="28"/>
          <w:lang w:val="ru-RU"/>
        </w:rPr>
        <w:t>по нало</w:t>
      </w:r>
      <w:r>
        <w:rPr>
          <w:rFonts w:ascii="Times New Roman" w:eastAsia="Calibri" w:hAnsi="Times New Roman" w:cs="Times New Roman"/>
          <w:i/>
          <w:sz w:val="28"/>
          <w:szCs w:val="28"/>
          <w:lang w:val="ru-RU"/>
        </w:rPr>
        <w:t xml:space="preserve">говым обязательствам в НПБ из общего учета, </w:t>
      </w:r>
      <w:r>
        <w:rPr>
          <w:rFonts w:ascii="Times New Roman" w:eastAsia="Times New Roman" w:hAnsi="Times New Roman" w:cs="Times New Roman"/>
          <w:i/>
          <w:sz w:val="28"/>
          <w:szCs w:val="28"/>
          <w:lang w:eastAsia="ru-RU"/>
        </w:rPr>
        <w:t xml:space="preserve">администрируемой ГНС, представлена в таблице №12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6C4533" w:rsidRDefault="00215E28" w:rsidP="00215E28">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Анализ данных, представленных в таблице, </w:t>
      </w:r>
      <w:r w:rsidRPr="001A5061">
        <w:rPr>
          <w:rFonts w:ascii="Times New Roman" w:eastAsia="Calibri" w:hAnsi="Times New Roman" w:cs="Times New Roman"/>
          <w:sz w:val="28"/>
          <w:szCs w:val="28"/>
          <w:lang w:val="ru-RU"/>
        </w:rPr>
        <w:t>свидетельствует</w:t>
      </w:r>
      <w:r>
        <w:rPr>
          <w:rFonts w:ascii="Times New Roman" w:eastAsia="Calibri" w:hAnsi="Times New Roman" w:cs="Times New Roman"/>
          <w:sz w:val="28"/>
          <w:szCs w:val="28"/>
          <w:lang w:val="ru-RU"/>
        </w:rPr>
        <w:t xml:space="preserve"> в целом о возрастающей динамике недоимок </w:t>
      </w:r>
      <w:r w:rsidRPr="001A5061">
        <w:rPr>
          <w:rFonts w:ascii="Times New Roman" w:eastAsia="Calibri" w:hAnsi="Times New Roman" w:cs="Times New Roman"/>
          <w:sz w:val="28"/>
          <w:szCs w:val="28"/>
          <w:lang w:val="ru-RU"/>
        </w:rPr>
        <w:t>по налоговым обязательствам в НПБ</w:t>
      </w:r>
      <w:r>
        <w:rPr>
          <w:rFonts w:ascii="Times New Roman" w:eastAsia="Calibri" w:hAnsi="Times New Roman" w:cs="Times New Roman"/>
          <w:sz w:val="28"/>
          <w:szCs w:val="28"/>
          <w:lang w:val="ru-RU"/>
        </w:rPr>
        <w:t xml:space="preserve">, которые </w:t>
      </w:r>
      <w:r>
        <w:rPr>
          <w:rFonts w:ascii="Times New Roman" w:eastAsia="Calibri" w:hAnsi="Times New Roman" w:cs="Times New Roman"/>
          <w:sz w:val="28"/>
          <w:szCs w:val="28"/>
          <w:lang w:val="ru-RU" w:eastAsia="ru-RU"/>
        </w:rPr>
        <w:t xml:space="preserve">зарегистрировали рост с </w:t>
      </w:r>
      <w:r w:rsidRPr="00020547">
        <w:rPr>
          <w:rFonts w:ascii="Times New Roman" w:eastAsia="Calibri" w:hAnsi="Times New Roman" w:cs="Times New Roman"/>
          <w:sz w:val="28"/>
          <w:szCs w:val="28"/>
        </w:rPr>
        <w:t>6411,7</w:t>
      </w:r>
      <w:r>
        <w:rPr>
          <w:rFonts w:ascii="Times New Roman" w:eastAsia="Calibri" w:hAnsi="Times New Roman" w:cs="Times New Roman"/>
          <w:sz w:val="28"/>
          <w:szCs w:val="28"/>
          <w:lang w:val="ru-RU"/>
        </w:rPr>
        <w:t xml:space="preserve"> </w:t>
      </w:r>
      <w:r w:rsidRPr="001A5061">
        <w:rPr>
          <w:rFonts w:ascii="Times New Roman" w:eastAsia="Times New Roman" w:hAnsi="Times New Roman" w:cs="Times New Roman"/>
          <w:sz w:val="28"/>
          <w:szCs w:val="28"/>
          <w:lang w:val="ru-RU"/>
        </w:rPr>
        <w:t>млн. леев</w:t>
      </w:r>
      <w:r>
        <w:rPr>
          <w:rFonts w:ascii="Times New Roman" w:eastAsia="Calibri" w:hAnsi="Times New Roman" w:cs="Times New Roman"/>
          <w:sz w:val="28"/>
          <w:szCs w:val="28"/>
          <w:lang w:val="ru-RU"/>
        </w:rPr>
        <w:t xml:space="preserve"> в 2015 году до </w:t>
      </w:r>
      <w:r w:rsidRPr="00020547">
        <w:rPr>
          <w:rFonts w:ascii="Times New Roman" w:eastAsia="Calibri" w:hAnsi="Times New Roman" w:cs="Times New Roman"/>
          <w:sz w:val="28"/>
          <w:szCs w:val="28"/>
        </w:rPr>
        <w:t>11216,2</w:t>
      </w:r>
      <w:r>
        <w:rPr>
          <w:rFonts w:ascii="Times New Roman" w:eastAsia="Calibri" w:hAnsi="Times New Roman" w:cs="Times New Roman"/>
          <w:sz w:val="28"/>
          <w:szCs w:val="28"/>
          <w:lang w:val="ru-RU"/>
        </w:rPr>
        <w:t xml:space="preserve"> </w:t>
      </w:r>
      <w:r w:rsidRPr="001A5061">
        <w:rPr>
          <w:rFonts w:ascii="Times New Roman" w:eastAsia="Times New Roman" w:hAnsi="Times New Roman" w:cs="Times New Roman"/>
          <w:sz w:val="28"/>
          <w:szCs w:val="28"/>
          <w:lang w:val="ru-RU"/>
        </w:rPr>
        <w:t>млн. леев</w:t>
      </w:r>
      <w:r>
        <w:rPr>
          <w:rFonts w:ascii="Times New Roman" w:eastAsia="Calibri" w:hAnsi="Times New Roman" w:cs="Times New Roman"/>
          <w:sz w:val="28"/>
          <w:szCs w:val="28"/>
          <w:lang w:val="ru-RU"/>
        </w:rPr>
        <w:t xml:space="preserve"> или на </w:t>
      </w:r>
      <w:r>
        <w:rPr>
          <w:rFonts w:ascii="Times New Roman" w:eastAsia="Calibri" w:hAnsi="Times New Roman" w:cs="Times New Roman"/>
          <w:sz w:val="28"/>
          <w:szCs w:val="28"/>
        </w:rPr>
        <w:t>74</w:t>
      </w:r>
      <w:r w:rsidRPr="001D0846">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в 2017 году. В общей сумме </w:t>
      </w:r>
      <w:r w:rsidRPr="001A5061">
        <w:rPr>
          <w:rFonts w:ascii="Times New Roman" w:eastAsia="Calibri" w:hAnsi="Times New Roman" w:cs="Times New Roman"/>
          <w:sz w:val="28"/>
          <w:szCs w:val="28"/>
          <w:lang w:val="ru-RU"/>
        </w:rPr>
        <w:t>налоговы</w:t>
      </w:r>
      <w:r>
        <w:rPr>
          <w:rFonts w:ascii="Times New Roman" w:eastAsia="Calibri" w:hAnsi="Times New Roman" w:cs="Times New Roman"/>
          <w:sz w:val="28"/>
          <w:szCs w:val="28"/>
          <w:lang w:val="ru-RU"/>
        </w:rPr>
        <w:t>х</w:t>
      </w:r>
      <w:r w:rsidRPr="001A5061">
        <w:rPr>
          <w:rFonts w:ascii="Times New Roman" w:eastAsia="Calibri" w:hAnsi="Times New Roman" w:cs="Times New Roman"/>
          <w:sz w:val="28"/>
          <w:szCs w:val="28"/>
          <w:lang w:val="ru-RU"/>
        </w:rPr>
        <w:t xml:space="preserve"> обязательств</w:t>
      </w:r>
      <w:r>
        <w:rPr>
          <w:rFonts w:ascii="Times New Roman" w:eastAsia="Calibri" w:hAnsi="Times New Roman" w:cs="Times New Roman"/>
          <w:sz w:val="28"/>
          <w:szCs w:val="28"/>
          <w:lang w:val="ru-RU"/>
        </w:rPr>
        <w:t xml:space="preserve"> значительный </w:t>
      </w:r>
      <w:r w:rsidRPr="006C4533">
        <w:rPr>
          <w:rFonts w:ascii="Times New Roman" w:eastAsia="Calibri" w:hAnsi="Times New Roman" w:cs="Times New Roman"/>
          <w:sz w:val="28"/>
          <w:szCs w:val="28"/>
          <w:lang w:val="ru-RU"/>
        </w:rPr>
        <w:t xml:space="preserve">удельный вес </w:t>
      </w:r>
      <w:r>
        <w:rPr>
          <w:rFonts w:ascii="Times New Roman" w:eastAsia="Calibri" w:hAnsi="Times New Roman" w:cs="Times New Roman"/>
          <w:sz w:val="28"/>
          <w:szCs w:val="28"/>
          <w:lang w:val="ru-RU"/>
        </w:rPr>
        <w:t xml:space="preserve">занимают </w:t>
      </w:r>
      <w:r w:rsidRPr="001A5061">
        <w:rPr>
          <w:rFonts w:ascii="Times New Roman" w:eastAsia="Calibri" w:hAnsi="Times New Roman" w:cs="Times New Roman"/>
          <w:sz w:val="28"/>
          <w:szCs w:val="28"/>
          <w:lang w:val="ru-RU"/>
        </w:rPr>
        <w:t>налоговы</w:t>
      </w:r>
      <w:r>
        <w:rPr>
          <w:rFonts w:ascii="Times New Roman" w:eastAsia="Calibri" w:hAnsi="Times New Roman" w:cs="Times New Roman"/>
          <w:sz w:val="28"/>
          <w:szCs w:val="28"/>
          <w:lang w:val="ru-RU"/>
        </w:rPr>
        <w:t>е</w:t>
      </w:r>
      <w:r w:rsidRPr="001A5061">
        <w:rPr>
          <w:rFonts w:ascii="Times New Roman" w:eastAsia="Calibri" w:hAnsi="Times New Roman" w:cs="Times New Roman"/>
          <w:sz w:val="28"/>
          <w:szCs w:val="28"/>
          <w:lang w:val="ru-RU"/>
        </w:rPr>
        <w:t xml:space="preserve"> обязательств</w:t>
      </w:r>
      <w:r>
        <w:rPr>
          <w:rFonts w:ascii="Times New Roman" w:eastAsia="Calibri" w:hAnsi="Times New Roman" w:cs="Times New Roman"/>
          <w:sz w:val="28"/>
          <w:szCs w:val="28"/>
          <w:lang w:val="ru-RU"/>
        </w:rPr>
        <w:t xml:space="preserve">а, </w:t>
      </w:r>
      <w:r>
        <w:rPr>
          <w:rFonts w:ascii="Times New Roman" w:eastAsia="Calibri" w:hAnsi="Times New Roman" w:cs="Times New Roman"/>
          <w:sz w:val="28"/>
          <w:szCs w:val="28"/>
          <w:lang w:val="ru-RU" w:eastAsia="ru-RU"/>
        </w:rPr>
        <w:t xml:space="preserve">зарегистрированные на специальном учете, которые </w:t>
      </w:r>
      <w:r w:rsidRPr="006C4533">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sz w:val="28"/>
          <w:szCs w:val="28"/>
          <w:lang w:eastAsia="ru-RU"/>
        </w:rPr>
        <w:t>31.</w:t>
      </w:r>
      <w:r w:rsidRPr="006C4533">
        <w:rPr>
          <w:rFonts w:ascii="Times New Roman" w:eastAsia="Times New Roman" w:hAnsi="Times New Roman" w:cs="Times New Roman"/>
          <w:sz w:val="28"/>
          <w:szCs w:val="28"/>
          <w:lang w:eastAsia="ru-RU"/>
        </w:rPr>
        <w:t>12.2017 составляли 9034,3 млн. леев, увеличившись на 4467,2 млн. леев или на 97% против уровня 2015 года и которые, исходя из положений НК, не считаются недоимкой</w:t>
      </w:r>
      <w:r>
        <w:rPr>
          <w:rFonts w:ascii="Times New Roman" w:eastAsia="Times New Roman" w:hAnsi="Times New Roman" w:cs="Times New Roman"/>
          <w:sz w:val="28"/>
          <w:szCs w:val="28"/>
          <w:lang w:val="ru-RU" w:eastAsia="ru-RU"/>
        </w:rPr>
        <w:t>.</w:t>
      </w:r>
    </w:p>
    <w:p w:rsidR="00215E28" w:rsidRPr="00163324" w:rsidRDefault="00215E28" w:rsidP="00215E28">
      <w:pPr>
        <w:spacing w:after="0" w:line="276" w:lineRule="auto"/>
        <w:ind w:firstLine="709"/>
        <w:jc w:val="both"/>
        <w:rPr>
          <w:rFonts w:ascii="Times New Roman" w:eastAsia="Calibri" w:hAnsi="Times New Roman" w:cs="Times New Roman"/>
          <w:sz w:val="28"/>
          <w:szCs w:val="28"/>
          <w:lang w:val="ru-RU"/>
        </w:rPr>
      </w:pPr>
      <w:r>
        <w:rPr>
          <w:rFonts w:ascii="Times New Roman" w:eastAsia="Times New Roman" w:hAnsi="Times New Roman" w:cs="Times New Roman"/>
          <w:i/>
          <w:sz w:val="28"/>
          <w:szCs w:val="28"/>
          <w:lang w:val="ru-RU" w:eastAsia="ru-RU"/>
        </w:rPr>
        <w:t xml:space="preserve">Информация о структуре платежей, связанных с недоимками по </w:t>
      </w:r>
      <w:r w:rsidRPr="000F4EEF">
        <w:rPr>
          <w:rFonts w:ascii="Times New Roman" w:eastAsia="Calibri" w:hAnsi="Times New Roman" w:cs="Times New Roman"/>
          <w:i/>
          <w:sz w:val="28"/>
          <w:szCs w:val="28"/>
          <w:lang w:val="ru-RU"/>
        </w:rPr>
        <w:t>нало</w:t>
      </w:r>
      <w:r>
        <w:rPr>
          <w:rFonts w:ascii="Times New Roman" w:eastAsia="Calibri" w:hAnsi="Times New Roman" w:cs="Times New Roman"/>
          <w:i/>
          <w:sz w:val="28"/>
          <w:szCs w:val="28"/>
          <w:lang w:val="ru-RU"/>
        </w:rPr>
        <w:t xml:space="preserve">говым обязательствам, взятыми ГНС на специальный учет, </w:t>
      </w:r>
      <w:r>
        <w:rPr>
          <w:rFonts w:ascii="Times New Roman" w:eastAsia="Times New Roman" w:hAnsi="Times New Roman" w:cs="Times New Roman"/>
          <w:i/>
          <w:sz w:val="28"/>
          <w:szCs w:val="28"/>
          <w:lang w:eastAsia="ru-RU"/>
        </w:rPr>
        <w:t xml:space="preserve">представлена в таблице №13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sz w:val="28"/>
          <w:szCs w:val="28"/>
          <w:lang w:val="ru-RU" w:eastAsia="ru-RU"/>
        </w:rPr>
        <w:t xml:space="preserve">Данные из таблицы показывают, что </w:t>
      </w:r>
      <w:r w:rsidRPr="006C4533">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sz w:val="28"/>
          <w:szCs w:val="28"/>
          <w:lang w:eastAsia="ru-RU"/>
        </w:rPr>
        <w:t>31.12.2017</w:t>
      </w:r>
      <w:r>
        <w:rPr>
          <w:rFonts w:ascii="Times New Roman" w:eastAsia="Times New Roman" w:hAnsi="Times New Roman" w:cs="Times New Roman"/>
          <w:sz w:val="28"/>
          <w:szCs w:val="28"/>
          <w:lang w:val="ru-RU" w:eastAsia="ru-RU"/>
        </w:rPr>
        <w:t xml:space="preserve"> специальный учет включал налоговые обязательства </w:t>
      </w:r>
      <w:r w:rsidRPr="001D0846">
        <w:rPr>
          <w:rFonts w:ascii="Times New Roman" w:eastAsia="Times New Roman" w:hAnsi="Times New Roman" w:cs="Times New Roman"/>
          <w:sz w:val="28"/>
          <w:szCs w:val="28"/>
          <w:lang w:eastAsia="ru-RU"/>
        </w:rPr>
        <w:t>2578</w:t>
      </w:r>
      <w:r>
        <w:rPr>
          <w:rFonts w:ascii="Times New Roman" w:eastAsia="Times New Roman" w:hAnsi="Times New Roman" w:cs="Times New Roman"/>
          <w:sz w:val="28"/>
          <w:szCs w:val="28"/>
          <w:lang w:val="ru-RU" w:eastAsia="ru-RU"/>
        </w:rPr>
        <w:t xml:space="preserve"> </w:t>
      </w:r>
      <w:r w:rsidRPr="006C4533">
        <w:rPr>
          <w:rStyle w:val="FontStyle22"/>
          <w:lang w:val="ru-RU" w:eastAsia="ru-RU"/>
        </w:rPr>
        <w:t>налогоплательщиков</w:t>
      </w:r>
      <w:r w:rsidRPr="006C4533">
        <w:rPr>
          <w:rFonts w:ascii="Times New Roman" w:hAnsi="Times New Roman" w:cs="Times New Roman"/>
          <w:sz w:val="28"/>
          <w:szCs w:val="28"/>
          <w:lang w:val="ru-RU"/>
        </w:rPr>
        <w:t xml:space="preserve"> на общую сумму </w:t>
      </w:r>
      <w:r w:rsidRPr="001D0846">
        <w:rPr>
          <w:rFonts w:ascii="Times New Roman" w:eastAsia="Times New Roman" w:hAnsi="Times New Roman" w:cs="Times New Roman"/>
          <w:sz w:val="28"/>
          <w:szCs w:val="28"/>
          <w:lang w:eastAsia="ru-RU"/>
        </w:rPr>
        <w:t>9034,3</w:t>
      </w:r>
      <w:r>
        <w:rPr>
          <w:rFonts w:ascii="Times New Roman" w:eastAsia="Times New Roman" w:hAnsi="Times New Roman" w:cs="Times New Roman"/>
          <w:sz w:val="28"/>
          <w:szCs w:val="28"/>
          <w:lang w:val="ru-RU" w:eastAsia="ru-RU"/>
        </w:rPr>
        <w:t xml:space="preserve"> </w:t>
      </w:r>
      <w:r w:rsidRPr="00163324">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163324">
        <w:rPr>
          <w:rFonts w:ascii="Times New Roman" w:eastAsia="Times New Roman" w:hAnsi="Times New Roman" w:cs="Times New Roman"/>
          <w:sz w:val="28"/>
          <w:szCs w:val="28"/>
          <w:lang w:val="ru-RU" w:eastAsia="ru-RU"/>
        </w:rPr>
        <w:t>в том числе</w:t>
      </w:r>
      <w:r>
        <w:rPr>
          <w:rFonts w:ascii="Times New Roman" w:eastAsia="Times New Roman" w:hAnsi="Times New Roman" w:cs="Times New Roman"/>
          <w:sz w:val="28"/>
          <w:szCs w:val="28"/>
          <w:lang w:val="ru-RU" w:eastAsia="ru-RU"/>
        </w:rPr>
        <w:t xml:space="preserve"> основные платежи </w:t>
      </w:r>
      <w:r w:rsidRPr="001D0846">
        <w:rPr>
          <w:rFonts w:ascii="Times New Roman" w:eastAsia="Times New Roman" w:hAnsi="Times New Roman" w:cs="Times New Roman"/>
          <w:iCs/>
          <w:sz w:val="28"/>
          <w:szCs w:val="28"/>
        </w:rPr>
        <w:t>–</w:t>
      </w:r>
      <w:r w:rsidRPr="001D0846">
        <w:rPr>
          <w:rFonts w:ascii="Times New Roman" w:eastAsia="Times New Roman" w:hAnsi="Times New Roman" w:cs="Times New Roman"/>
          <w:sz w:val="28"/>
          <w:szCs w:val="28"/>
          <w:lang w:eastAsia="ru-RU"/>
        </w:rPr>
        <w:t xml:space="preserve"> 4711,08</w:t>
      </w:r>
      <w:r>
        <w:rPr>
          <w:rFonts w:ascii="Times New Roman" w:eastAsia="Times New Roman" w:hAnsi="Times New Roman" w:cs="Times New Roman"/>
          <w:sz w:val="28"/>
          <w:szCs w:val="28"/>
          <w:lang w:val="ru-RU" w:eastAsia="ru-RU"/>
        </w:rPr>
        <w:t xml:space="preserve"> </w:t>
      </w:r>
      <w:r w:rsidRPr="00163324">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пени </w:t>
      </w:r>
      <w:r w:rsidRPr="001D0846">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sz w:val="28"/>
          <w:szCs w:val="28"/>
          <w:lang w:eastAsia="ru-RU"/>
        </w:rPr>
        <w:t>1548,4</w:t>
      </w:r>
      <w:r>
        <w:rPr>
          <w:rFonts w:ascii="Times New Roman" w:eastAsia="Times New Roman" w:hAnsi="Times New Roman" w:cs="Times New Roman"/>
          <w:sz w:val="28"/>
          <w:szCs w:val="28"/>
          <w:lang w:val="ru-RU" w:eastAsia="ru-RU"/>
        </w:rPr>
        <w:t xml:space="preserve"> </w:t>
      </w:r>
      <w:r w:rsidRPr="00163324">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 штрафы </w:t>
      </w:r>
      <w:r w:rsidRPr="001D0846">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sz w:val="28"/>
          <w:szCs w:val="28"/>
          <w:lang w:eastAsia="ru-RU"/>
        </w:rPr>
        <w:t>2774,8</w:t>
      </w:r>
      <w:r>
        <w:rPr>
          <w:rFonts w:ascii="Times New Roman" w:eastAsia="Times New Roman" w:hAnsi="Times New Roman" w:cs="Times New Roman"/>
          <w:sz w:val="28"/>
          <w:szCs w:val="28"/>
          <w:lang w:val="ru-RU" w:eastAsia="ru-RU"/>
        </w:rPr>
        <w:t xml:space="preserve"> </w:t>
      </w:r>
      <w:r w:rsidRPr="00163324">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которые составляют </w:t>
      </w:r>
      <w:r w:rsidRPr="001D0846">
        <w:rPr>
          <w:rFonts w:ascii="Times New Roman" w:eastAsia="Times New Roman" w:hAnsi="Times New Roman" w:cs="Times New Roman"/>
          <w:sz w:val="28"/>
          <w:szCs w:val="28"/>
          <w:lang w:eastAsia="ru-RU"/>
        </w:rPr>
        <w:t>27,5%</w:t>
      </w:r>
      <w:r>
        <w:rPr>
          <w:rFonts w:ascii="Times New Roman" w:eastAsia="Times New Roman" w:hAnsi="Times New Roman" w:cs="Times New Roman"/>
          <w:sz w:val="28"/>
          <w:szCs w:val="28"/>
          <w:lang w:val="ru-RU" w:eastAsia="ru-RU"/>
        </w:rPr>
        <w:t xml:space="preserve"> от общей суммы доходов НПБ.</w:t>
      </w:r>
    </w:p>
    <w:p w:rsidR="00215E28" w:rsidRPr="00163324" w:rsidRDefault="00215E28" w:rsidP="00215E28">
      <w:pPr>
        <w:spacing w:after="0" w:line="276" w:lineRule="auto"/>
        <w:ind w:firstLine="70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Недоимки, </w:t>
      </w:r>
      <w:r>
        <w:rPr>
          <w:rFonts w:ascii="Times New Roman" w:eastAsia="Times New Roman" w:hAnsi="Times New Roman" w:cs="Times New Roman"/>
          <w:sz w:val="28"/>
          <w:szCs w:val="28"/>
          <w:lang w:eastAsia="ru-RU"/>
        </w:rPr>
        <w:t xml:space="preserve">администрируемые ГНС, имеют возрастающую эволюцию, увеличившись с </w:t>
      </w:r>
      <w:r w:rsidRPr="001D0846">
        <w:rPr>
          <w:rFonts w:ascii="Times New Roman" w:eastAsia="Times New Roman" w:hAnsi="Times New Roman" w:cs="Times New Roman"/>
          <w:sz w:val="28"/>
          <w:szCs w:val="28"/>
        </w:rPr>
        <w:t>1844,6</w:t>
      </w:r>
      <w:r>
        <w:rPr>
          <w:rFonts w:ascii="Times New Roman" w:eastAsia="Times New Roman" w:hAnsi="Times New Roman" w:cs="Times New Roman"/>
          <w:sz w:val="28"/>
          <w:szCs w:val="28"/>
          <w:lang w:val="ru-RU"/>
        </w:rPr>
        <w:t xml:space="preserve">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2015 году до </w:t>
      </w:r>
      <w:r w:rsidRPr="001D0846">
        <w:rPr>
          <w:rFonts w:ascii="Times New Roman" w:eastAsia="Times New Roman" w:hAnsi="Times New Roman" w:cs="Times New Roman"/>
          <w:sz w:val="28"/>
          <w:szCs w:val="28"/>
        </w:rPr>
        <w:t xml:space="preserve">2182,0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w:t>
      </w:r>
      <w:r w:rsidRPr="001D0846">
        <w:rPr>
          <w:rFonts w:ascii="Times New Roman" w:eastAsia="Times New Roman" w:hAnsi="Times New Roman" w:cs="Times New Roman"/>
          <w:sz w:val="28"/>
          <w:szCs w:val="28"/>
        </w:rPr>
        <w:t>2017</w:t>
      </w:r>
      <w:r>
        <w:rPr>
          <w:rFonts w:ascii="Times New Roman" w:eastAsia="Times New Roman" w:hAnsi="Times New Roman" w:cs="Times New Roman"/>
          <w:sz w:val="28"/>
          <w:szCs w:val="28"/>
          <w:lang w:val="ru-RU"/>
        </w:rPr>
        <w:t xml:space="preserve"> году</w:t>
      </w:r>
      <w:r w:rsidRPr="001D0846">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В</w:t>
      </w:r>
      <w:r w:rsidRPr="00163324">
        <w:rPr>
          <w:rFonts w:ascii="Times New Roman" w:eastAsia="Times New Roman" w:hAnsi="Times New Roman" w:cs="Times New Roman"/>
          <w:sz w:val="28"/>
          <w:szCs w:val="28"/>
          <w:lang w:val="ru-RU"/>
        </w:rPr>
        <w:t xml:space="preserve"> 2016 </w:t>
      </w:r>
      <w:r>
        <w:rPr>
          <w:rFonts w:ascii="Times New Roman" w:eastAsia="Times New Roman" w:hAnsi="Times New Roman" w:cs="Times New Roman"/>
          <w:sz w:val="28"/>
          <w:szCs w:val="28"/>
          <w:lang w:val="ru-RU"/>
        </w:rPr>
        <w:t>году</w:t>
      </w:r>
      <w:r w:rsidRPr="0016332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зарегистрировано снижение остатка недоимки до </w:t>
      </w:r>
      <w:r w:rsidRPr="001D0846">
        <w:rPr>
          <w:rFonts w:ascii="Times New Roman" w:eastAsia="Times New Roman" w:hAnsi="Times New Roman" w:cs="Times New Roman"/>
          <w:sz w:val="28"/>
          <w:szCs w:val="28"/>
        </w:rPr>
        <w:t>1826</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ru-RU"/>
        </w:rPr>
        <w:t xml:space="preserve">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ситуация обусловлена в значительной мере регистрацией налоговых обязательств на специальном учете, которые </w:t>
      </w:r>
      <w:r w:rsidRPr="00163324">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sz w:val="28"/>
          <w:szCs w:val="28"/>
        </w:rPr>
        <w:t>31.12.2016</w:t>
      </w:r>
      <w:r>
        <w:rPr>
          <w:rFonts w:ascii="Times New Roman" w:eastAsia="Times New Roman" w:hAnsi="Times New Roman" w:cs="Times New Roman"/>
          <w:sz w:val="28"/>
          <w:szCs w:val="28"/>
          <w:lang w:val="ru-RU"/>
        </w:rPr>
        <w:t xml:space="preserve"> составляли </w:t>
      </w:r>
      <w:r w:rsidRPr="001D0846">
        <w:rPr>
          <w:rFonts w:ascii="Times New Roman" w:eastAsia="Times New Roman" w:hAnsi="Times New Roman" w:cs="Times New Roman"/>
          <w:sz w:val="28"/>
          <w:szCs w:val="28"/>
        </w:rPr>
        <w:t>4717,8</w:t>
      </w:r>
      <w:r>
        <w:rPr>
          <w:rFonts w:ascii="Times New Roman" w:eastAsia="Times New Roman" w:hAnsi="Times New Roman" w:cs="Times New Roman"/>
          <w:sz w:val="28"/>
          <w:szCs w:val="28"/>
          <w:lang w:val="ru-RU"/>
        </w:rPr>
        <w:t xml:space="preserve"> </w:t>
      </w:r>
      <w:r w:rsidRPr="00163324">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w:t>
      </w:r>
    </w:p>
    <w:p w:rsidR="00215E28" w:rsidRPr="0002002C" w:rsidRDefault="00215E28" w:rsidP="00215E28">
      <w:pPr>
        <w:spacing w:after="0" w:line="276" w:lineRule="auto"/>
        <w:ind w:firstLine="709"/>
        <w:jc w:val="both"/>
        <w:rPr>
          <w:rFonts w:ascii="Times New Roman" w:eastAsia="Calibri" w:hAnsi="Times New Roman" w:cs="Times New Roman"/>
          <w:i/>
          <w:sz w:val="28"/>
          <w:szCs w:val="28"/>
          <w:lang w:val="ru-RU"/>
        </w:rPr>
      </w:pPr>
      <w:r>
        <w:rPr>
          <w:rFonts w:ascii="Times New Roman" w:eastAsia="Times New Roman" w:hAnsi="Times New Roman" w:cs="Times New Roman"/>
          <w:sz w:val="28"/>
          <w:szCs w:val="28"/>
          <w:lang w:val="ru-RU"/>
        </w:rPr>
        <w:t xml:space="preserve">В аспекте компонентов НПБ, наиболее существенный рост в 2017 году по сравнению с 2016 годом </w:t>
      </w:r>
      <w:r>
        <w:rPr>
          <w:rFonts w:ascii="Times New Roman" w:eastAsia="Times New Roman" w:hAnsi="Times New Roman" w:cs="Times New Roman"/>
          <w:sz w:val="28"/>
          <w:szCs w:val="28"/>
          <w:lang w:val="ru-RU" w:eastAsia="ru-RU"/>
        </w:rPr>
        <w:t xml:space="preserve">зарегистрировала недоимка в ГБ – на </w:t>
      </w:r>
      <w:r w:rsidRPr="00576E18">
        <w:rPr>
          <w:rFonts w:ascii="Times New Roman" w:eastAsia="Times New Roman" w:hAnsi="Times New Roman" w:cs="Times New Roman"/>
          <w:sz w:val="28"/>
          <w:szCs w:val="28"/>
        </w:rPr>
        <w:t>346,3</w:t>
      </w:r>
      <w:r>
        <w:rPr>
          <w:rFonts w:ascii="Times New Roman" w:eastAsia="Times New Roman" w:hAnsi="Times New Roman" w:cs="Times New Roman"/>
          <w:sz w:val="28"/>
          <w:szCs w:val="28"/>
          <w:lang w:val="ru-RU"/>
        </w:rPr>
        <w:t xml:space="preserve"> </w:t>
      </w:r>
      <w:r w:rsidRPr="00F128C3">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или на</w:t>
      </w:r>
      <w:r>
        <w:rPr>
          <w:rFonts w:ascii="Times New Roman" w:eastAsia="Times New Roman" w:hAnsi="Times New Roman" w:cs="Times New Roman"/>
          <w:sz w:val="28"/>
          <w:szCs w:val="28"/>
        </w:rPr>
        <w:t xml:space="preserve"> </w:t>
      </w:r>
      <w:r w:rsidRPr="00576E18">
        <w:rPr>
          <w:rFonts w:ascii="Times New Roman" w:eastAsia="Times New Roman" w:hAnsi="Times New Roman" w:cs="Times New Roman"/>
          <w:sz w:val="28"/>
          <w:szCs w:val="28"/>
        </w:rPr>
        <w:t>23,6 %,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преуспевшую недоимку в БГСС – на </w:t>
      </w:r>
      <w:r w:rsidRPr="00576E18">
        <w:rPr>
          <w:rFonts w:ascii="Times New Roman" w:eastAsia="Times New Roman" w:hAnsi="Times New Roman" w:cs="Times New Roman"/>
          <w:sz w:val="28"/>
          <w:szCs w:val="28"/>
        </w:rPr>
        <w:t>27,9</w:t>
      </w:r>
      <w:r>
        <w:rPr>
          <w:rFonts w:ascii="Times New Roman" w:eastAsia="Times New Roman" w:hAnsi="Times New Roman" w:cs="Times New Roman"/>
          <w:sz w:val="28"/>
          <w:szCs w:val="28"/>
          <w:lang w:val="ru-RU"/>
        </w:rPr>
        <w:t xml:space="preserve"> </w:t>
      </w:r>
      <w:r w:rsidRPr="00F128C3">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w:t>
      </w:r>
      <w:r w:rsidRPr="00F128C3">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rPr>
        <w:t xml:space="preserve">, в 2017 году </w:t>
      </w:r>
      <w:r w:rsidRPr="00F128C3">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rPr>
        <w:t xml:space="preserve"> снижение недоимок в БАТЕ и ФОМС против 2016 года на 17,4 </w:t>
      </w:r>
      <w:r w:rsidRPr="00F128C3">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 </w:t>
      </w:r>
      <w:r w:rsidRPr="00F128C3">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0,6 </w:t>
      </w:r>
      <w:r w:rsidRPr="00F128C3">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rPr>
        <w:t xml:space="preserve"> </w:t>
      </w:r>
      <w:r>
        <w:rPr>
          <w:rFonts w:ascii="Times New Roman" w:eastAsia="Calibri" w:hAnsi="Times New Roman" w:cs="Times New Roman"/>
          <w:i/>
          <w:sz w:val="28"/>
          <w:szCs w:val="28"/>
          <w:lang w:val="ru-RU"/>
        </w:rPr>
        <w:t xml:space="preserve">Информация об эволюции </w:t>
      </w:r>
      <w:r w:rsidRPr="000F4EEF">
        <w:rPr>
          <w:rFonts w:ascii="Times New Roman" w:eastAsia="Calibri" w:hAnsi="Times New Roman" w:cs="Times New Roman"/>
          <w:i/>
          <w:sz w:val="28"/>
          <w:szCs w:val="28"/>
          <w:lang w:val="ru-RU"/>
        </w:rPr>
        <w:t>недоим</w:t>
      </w:r>
      <w:r>
        <w:rPr>
          <w:rFonts w:ascii="Times New Roman" w:eastAsia="Calibri" w:hAnsi="Times New Roman" w:cs="Times New Roman"/>
          <w:i/>
          <w:sz w:val="28"/>
          <w:szCs w:val="28"/>
          <w:lang w:val="ru-RU"/>
        </w:rPr>
        <w:t>о</w:t>
      </w:r>
      <w:r w:rsidRPr="000F4EEF">
        <w:rPr>
          <w:rFonts w:ascii="Times New Roman" w:eastAsia="Calibri" w:hAnsi="Times New Roman" w:cs="Times New Roman"/>
          <w:i/>
          <w:sz w:val="28"/>
          <w:szCs w:val="28"/>
          <w:lang w:val="ru-RU"/>
        </w:rPr>
        <w:t>к</w:t>
      </w:r>
      <w:r>
        <w:rPr>
          <w:rFonts w:ascii="Times New Roman" w:eastAsia="Calibri" w:hAnsi="Times New Roman" w:cs="Times New Roman"/>
          <w:i/>
          <w:sz w:val="28"/>
          <w:szCs w:val="28"/>
          <w:lang w:val="ru-RU"/>
        </w:rPr>
        <w:t xml:space="preserve"> в НПБ, </w:t>
      </w:r>
      <w:r>
        <w:rPr>
          <w:rFonts w:ascii="Times New Roman" w:eastAsia="Times New Roman" w:hAnsi="Times New Roman" w:cs="Times New Roman"/>
          <w:i/>
          <w:sz w:val="28"/>
          <w:szCs w:val="28"/>
          <w:lang w:eastAsia="ru-RU"/>
        </w:rPr>
        <w:t xml:space="preserve">администрируемых ГНС, представлена на диаграмме №10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Default="00215E28" w:rsidP="00215E28">
      <w:pPr>
        <w:spacing w:after="0" w:line="276" w:lineRule="auto"/>
        <w:ind w:firstLine="709"/>
        <w:jc w:val="both"/>
        <w:rPr>
          <w:rFonts w:ascii="Times New Roman" w:eastAsia="Times New Roman" w:hAnsi="Times New Roman" w:cs="Times New Roman"/>
          <w:i/>
          <w:sz w:val="28"/>
          <w:szCs w:val="28"/>
          <w:lang w:val="ru-RU"/>
        </w:rPr>
      </w:pPr>
      <w:r>
        <w:rPr>
          <w:rFonts w:ascii="Times New Roman" w:eastAsia="Times New Roman" w:hAnsi="Times New Roman" w:cs="Times New Roman"/>
          <w:iCs/>
          <w:sz w:val="28"/>
          <w:szCs w:val="28"/>
          <w:lang w:val="ru-RU"/>
        </w:rPr>
        <w:t xml:space="preserve">Анализ структуры недоимки в НПБ </w:t>
      </w:r>
      <w:r w:rsidRPr="002E39AA">
        <w:rPr>
          <w:rFonts w:ascii="Times New Roman" w:eastAsia="Times New Roman" w:hAnsi="Times New Roman" w:cs="Times New Roman"/>
          <w:iCs/>
          <w:sz w:val="28"/>
          <w:szCs w:val="28"/>
          <w:lang w:val="ru-RU"/>
        </w:rPr>
        <w:t>свидетельствует</w:t>
      </w:r>
      <w:r>
        <w:rPr>
          <w:rFonts w:ascii="Times New Roman" w:eastAsia="Times New Roman" w:hAnsi="Times New Roman" w:cs="Times New Roman"/>
          <w:iCs/>
          <w:sz w:val="28"/>
          <w:szCs w:val="28"/>
          <w:lang w:val="ru-RU"/>
        </w:rPr>
        <w:t xml:space="preserve"> об увеличении недоимки по основным платежам с </w:t>
      </w:r>
      <w:r w:rsidRPr="001D0846">
        <w:rPr>
          <w:rFonts w:ascii="Times New Roman" w:eastAsia="Times New Roman" w:hAnsi="Times New Roman" w:cs="Times New Roman"/>
          <w:sz w:val="28"/>
          <w:szCs w:val="28"/>
        </w:rPr>
        <w:t>1002,5</w:t>
      </w:r>
      <w:r>
        <w:rPr>
          <w:rFonts w:ascii="Times New Roman" w:eastAsia="Times New Roman" w:hAnsi="Times New Roman" w:cs="Times New Roman"/>
          <w:sz w:val="28"/>
          <w:szCs w:val="28"/>
          <w:lang w:val="ru-RU"/>
        </w:rPr>
        <w:t xml:space="preserve"> </w:t>
      </w:r>
      <w:r w:rsidRPr="0022537F">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2015 году до </w:t>
      </w:r>
      <w:r w:rsidRPr="001D0846">
        <w:rPr>
          <w:rFonts w:ascii="Times New Roman" w:eastAsia="Times New Roman" w:hAnsi="Times New Roman" w:cs="Times New Roman"/>
          <w:sz w:val="28"/>
          <w:szCs w:val="28"/>
        </w:rPr>
        <w:t>1137,1</w:t>
      </w:r>
      <w:r>
        <w:rPr>
          <w:rFonts w:ascii="Times New Roman" w:eastAsia="Times New Roman" w:hAnsi="Times New Roman" w:cs="Times New Roman"/>
          <w:sz w:val="28"/>
          <w:szCs w:val="28"/>
          <w:lang w:val="ru-RU"/>
        </w:rPr>
        <w:t xml:space="preserve"> </w:t>
      </w:r>
      <w:r w:rsidRPr="0022537F">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2017 году. Восходящая эволюция </w:t>
      </w:r>
      <w:r w:rsidRPr="0022537F">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rPr>
        <w:t xml:space="preserve"> и по недоимке по пени и штрафам, которые в 2017 году составили </w:t>
      </w:r>
      <w:r w:rsidRPr="001D0846">
        <w:rPr>
          <w:rFonts w:ascii="Times New Roman" w:eastAsia="Times New Roman" w:hAnsi="Times New Roman" w:cs="Times New Roman"/>
          <w:sz w:val="28"/>
          <w:szCs w:val="28"/>
        </w:rPr>
        <w:t>627,4</w:t>
      </w:r>
      <w:r>
        <w:rPr>
          <w:rFonts w:ascii="Times New Roman" w:eastAsia="Times New Roman" w:hAnsi="Times New Roman" w:cs="Times New Roman"/>
          <w:sz w:val="28"/>
          <w:szCs w:val="28"/>
          <w:lang w:val="ru-RU"/>
        </w:rPr>
        <w:t xml:space="preserve"> </w:t>
      </w:r>
      <w:r w:rsidRPr="0022537F">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или на </w:t>
      </w:r>
      <w:r w:rsidRPr="001D0846">
        <w:rPr>
          <w:rFonts w:ascii="Times New Roman" w:eastAsia="Times New Roman" w:hAnsi="Times New Roman" w:cs="Times New Roman"/>
          <w:sz w:val="28"/>
          <w:szCs w:val="28"/>
        </w:rPr>
        <w:t>146,9</w:t>
      </w:r>
      <w:r>
        <w:rPr>
          <w:rFonts w:ascii="Times New Roman" w:eastAsia="Times New Roman" w:hAnsi="Times New Roman" w:cs="Times New Roman"/>
          <w:sz w:val="28"/>
          <w:szCs w:val="28"/>
          <w:lang w:val="ru-RU"/>
        </w:rPr>
        <w:t xml:space="preserve"> </w:t>
      </w:r>
      <w:r w:rsidRPr="0022537F">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больше уровня </w:t>
      </w:r>
      <w:r w:rsidRPr="001D0846">
        <w:rPr>
          <w:rFonts w:ascii="Times New Roman" w:eastAsia="Times New Roman" w:hAnsi="Times New Roman" w:cs="Times New Roman"/>
          <w:sz w:val="28"/>
          <w:szCs w:val="28"/>
        </w:rPr>
        <w:t>2015</w:t>
      </w:r>
      <w:r>
        <w:rPr>
          <w:rFonts w:ascii="Times New Roman" w:eastAsia="Times New Roman" w:hAnsi="Times New Roman" w:cs="Times New Roman"/>
          <w:sz w:val="28"/>
          <w:szCs w:val="28"/>
          <w:lang w:val="ru-RU"/>
        </w:rPr>
        <w:t xml:space="preserve"> года и, </w:t>
      </w:r>
      <w:r w:rsidRPr="0022537F">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w:t>
      </w:r>
      <w:r w:rsidRPr="001D0846">
        <w:rPr>
          <w:rFonts w:ascii="Times New Roman" w:eastAsia="Times New Roman" w:hAnsi="Times New Roman" w:cs="Times New Roman"/>
          <w:sz w:val="28"/>
          <w:szCs w:val="28"/>
        </w:rPr>
        <w:t>417,4</w:t>
      </w:r>
      <w:r>
        <w:rPr>
          <w:rFonts w:ascii="Times New Roman" w:eastAsia="Times New Roman" w:hAnsi="Times New Roman" w:cs="Times New Roman"/>
          <w:sz w:val="28"/>
          <w:szCs w:val="28"/>
          <w:lang w:val="ru-RU"/>
        </w:rPr>
        <w:t xml:space="preserve"> </w:t>
      </w:r>
      <w:r w:rsidRPr="0022537F">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или на </w:t>
      </w:r>
      <w:r w:rsidRPr="001D0846">
        <w:rPr>
          <w:rFonts w:ascii="Times New Roman" w:eastAsia="Times New Roman" w:hAnsi="Times New Roman" w:cs="Times New Roman"/>
          <w:sz w:val="28"/>
          <w:szCs w:val="28"/>
        </w:rPr>
        <w:t>55,8</w:t>
      </w:r>
      <w:r>
        <w:rPr>
          <w:rFonts w:ascii="Times New Roman" w:eastAsia="Times New Roman" w:hAnsi="Times New Roman" w:cs="Times New Roman"/>
          <w:sz w:val="28"/>
          <w:szCs w:val="28"/>
          <w:lang w:val="ru-RU"/>
        </w:rPr>
        <w:t xml:space="preserve"> </w:t>
      </w:r>
      <w:r w:rsidRPr="0022537F">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больше уровня 2015 года. </w:t>
      </w:r>
      <w:r>
        <w:rPr>
          <w:rFonts w:ascii="Times New Roman" w:eastAsia="Calibri" w:hAnsi="Times New Roman" w:cs="Times New Roman"/>
          <w:i/>
          <w:sz w:val="28"/>
          <w:szCs w:val="28"/>
          <w:lang w:val="ru-RU"/>
        </w:rPr>
        <w:t xml:space="preserve">Информация о структуре </w:t>
      </w:r>
      <w:r w:rsidRPr="000F4EEF">
        <w:rPr>
          <w:rFonts w:ascii="Times New Roman" w:eastAsia="Calibri" w:hAnsi="Times New Roman" w:cs="Times New Roman"/>
          <w:i/>
          <w:sz w:val="28"/>
          <w:szCs w:val="28"/>
          <w:lang w:val="ru-RU"/>
        </w:rPr>
        <w:t>недоимк</w:t>
      </w:r>
      <w:r>
        <w:rPr>
          <w:rFonts w:ascii="Times New Roman" w:eastAsia="Calibri" w:hAnsi="Times New Roman" w:cs="Times New Roman"/>
          <w:i/>
          <w:sz w:val="28"/>
          <w:szCs w:val="28"/>
          <w:lang w:val="ru-RU"/>
        </w:rPr>
        <w:t xml:space="preserve">и в НПБ за </w:t>
      </w:r>
      <w:r w:rsidRPr="003C4B9E">
        <w:rPr>
          <w:rFonts w:ascii="Times New Roman" w:eastAsia="Times New Roman" w:hAnsi="Times New Roman" w:cs="Times New Roman"/>
          <w:i/>
          <w:sz w:val="28"/>
          <w:szCs w:val="28"/>
        </w:rPr>
        <w:t>2015-2017</w:t>
      </w:r>
      <w:r>
        <w:rPr>
          <w:rFonts w:ascii="Times New Roman" w:eastAsia="Times New Roman" w:hAnsi="Times New Roman" w:cs="Times New Roman"/>
          <w:i/>
          <w:sz w:val="28"/>
          <w:szCs w:val="28"/>
          <w:lang w:val="ru-RU"/>
        </w:rPr>
        <w:t xml:space="preserve"> годы, в аспекте видов </w:t>
      </w:r>
      <w:r w:rsidRPr="0022537F">
        <w:rPr>
          <w:rFonts w:ascii="Times New Roman" w:eastAsia="Times New Roman" w:hAnsi="Times New Roman" w:cs="Times New Roman"/>
          <w:i/>
          <w:sz w:val="28"/>
          <w:szCs w:val="28"/>
          <w:lang w:val="ru-RU"/>
        </w:rPr>
        <w:t>бюджет</w:t>
      </w:r>
      <w:r>
        <w:rPr>
          <w:rFonts w:ascii="Times New Roman" w:eastAsia="Times New Roman" w:hAnsi="Times New Roman" w:cs="Times New Roman"/>
          <w:i/>
          <w:sz w:val="28"/>
          <w:szCs w:val="28"/>
          <w:lang w:val="ru-RU"/>
        </w:rPr>
        <w:t xml:space="preserve">ов, представлена в таблице №14. </w:t>
      </w:r>
    </w:p>
    <w:p w:rsidR="00215E28" w:rsidRPr="001D0846" w:rsidRDefault="00215E28" w:rsidP="00215E28">
      <w:pPr>
        <w:spacing w:after="0" w:line="276" w:lineRule="auto"/>
        <w:ind w:firstLine="709"/>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ru-RU"/>
        </w:rPr>
        <w:lastRenderedPageBreak/>
        <w:t>Таблица №</w:t>
      </w:r>
      <w:r w:rsidRPr="001D0846">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4</w:t>
      </w:r>
    </w:p>
    <w:p w:rsidR="00215E28" w:rsidRPr="00A17178" w:rsidRDefault="00215E28" w:rsidP="00215E28">
      <w:pPr>
        <w:spacing w:after="0" w:line="276" w:lineRule="auto"/>
        <w:ind w:firstLine="709"/>
        <w:jc w:val="center"/>
        <w:rPr>
          <w:rFonts w:ascii="Times New Roman" w:eastAsia="Times New Roman" w:hAnsi="Times New Roman" w:cs="Times New Roman"/>
          <w:i/>
          <w:sz w:val="28"/>
          <w:szCs w:val="28"/>
        </w:rPr>
      </w:pPr>
      <w:r w:rsidRPr="00A17178">
        <w:rPr>
          <w:rFonts w:ascii="Times New Roman" w:eastAsia="Calibri" w:hAnsi="Times New Roman" w:cs="Times New Roman"/>
          <w:i/>
          <w:sz w:val="28"/>
          <w:szCs w:val="28"/>
        </w:rPr>
        <w:t xml:space="preserve">Информация о структуре недоимки в аспекте компонентов НПБ за </w:t>
      </w:r>
      <w:r w:rsidRPr="00A17178">
        <w:rPr>
          <w:rFonts w:ascii="Times New Roman" w:eastAsia="Times New Roman" w:hAnsi="Times New Roman" w:cs="Times New Roman"/>
          <w:i/>
          <w:sz w:val="28"/>
          <w:szCs w:val="28"/>
        </w:rPr>
        <w:t xml:space="preserve">2015-2017 годы, </w:t>
      </w:r>
      <w:r>
        <w:rPr>
          <w:rFonts w:ascii="Times New Roman" w:eastAsia="Times New Roman" w:hAnsi="Times New Roman" w:cs="Times New Roman"/>
          <w:i/>
          <w:sz w:val="28"/>
          <w:szCs w:val="28"/>
          <w:lang w:eastAsia="ru-RU"/>
        </w:rPr>
        <w:t>администрируемой ГНС</w:t>
      </w:r>
    </w:p>
    <w:p w:rsidR="00215E28" w:rsidRPr="001D0846" w:rsidRDefault="00215E28" w:rsidP="00215E28">
      <w:pPr>
        <w:spacing w:after="0" w:line="276" w:lineRule="auto"/>
        <w:ind w:firstLine="709"/>
        <w:jc w:val="right"/>
        <w:rPr>
          <w:rFonts w:ascii="Times New Roman" w:eastAsia="Times New Roman" w:hAnsi="Times New Roman" w:cs="Times New Roman"/>
          <w:i/>
          <w:sz w:val="28"/>
          <w:szCs w:val="28"/>
        </w:rPr>
      </w:pPr>
      <w:r>
        <w:rPr>
          <w:rFonts w:ascii="Times New Roman" w:eastAsia="Calibri" w:hAnsi="Times New Roman" w:cs="Times New Roman"/>
          <w:i/>
          <w:sz w:val="28"/>
          <w:szCs w:val="28"/>
        </w:rPr>
        <w:t xml:space="preserve"> (</w:t>
      </w:r>
      <w:r w:rsidRPr="00A17178">
        <w:rPr>
          <w:rFonts w:ascii="Times New Roman" w:eastAsia="Times New Roman" w:hAnsi="Times New Roman" w:cs="Times New Roman"/>
          <w:i/>
          <w:sz w:val="28"/>
          <w:szCs w:val="28"/>
          <w:lang w:val="ru-RU"/>
        </w:rPr>
        <w:t>млн. леев</w:t>
      </w:r>
      <w:r>
        <w:rPr>
          <w:rFonts w:ascii="Times New Roman" w:eastAsia="Calibri" w:hAnsi="Times New Roman" w:cs="Times New Roman"/>
          <w:i/>
          <w:sz w:val="28"/>
          <w:szCs w:val="28"/>
        </w:rPr>
        <w:t>)</w:t>
      </w:r>
    </w:p>
    <w:tbl>
      <w:tblPr>
        <w:tblStyle w:val="TableGrid"/>
        <w:tblW w:w="10121" w:type="dxa"/>
        <w:tblInd w:w="-856" w:type="dxa"/>
        <w:tblLayout w:type="fixed"/>
        <w:tblLook w:val="04A0" w:firstRow="1" w:lastRow="0" w:firstColumn="1" w:lastColumn="0" w:noHBand="0" w:noVBand="1"/>
      </w:tblPr>
      <w:tblGrid>
        <w:gridCol w:w="1101"/>
        <w:gridCol w:w="656"/>
        <w:gridCol w:w="656"/>
        <w:gridCol w:w="576"/>
        <w:gridCol w:w="576"/>
        <w:gridCol w:w="496"/>
        <w:gridCol w:w="656"/>
        <w:gridCol w:w="656"/>
        <w:gridCol w:w="576"/>
        <w:gridCol w:w="576"/>
        <w:gridCol w:w="496"/>
        <w:gridCol w:w="656"/>
        <w:gridCol w:w="656"/>
        <w:gridCol w:w="576"/>
        <w:gridCol w:w="576"/>
        <w:gridCol w:w="636"/>
      </w:tblGrid>
      <w:tr w:rsidR="00215E28" w:rsidRPr="001D0846" w:rsidTr="00EB0974">
        <w:tc>
          <w:tcPr>
            <w:tcW w:w="1101" w:type="dxa"/>
            <w:vMerge w:val="restart"/>
          </w:tcPr>
          <w:p w:rsidR="00215E28" w:rsidRPr="001D0846" w:rsidRDefault="00215E28" w:rsidP="00EB0974">
            <w:pPr>
              <w:spacing w:line="276" w:lineRule="auto"/>
              <w:ind w:right="-147"/>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lang w:val="ru-RU"/>
              </w:rPr>
              <w:t>Суммы</w:t>
            </w:r>
            <w:r w:rsidRPr="00A17178">
              <w:rPr>
                <w:rFonts w:ascii="Times New Roman" w:eastAsia="Times New Roman" w:hAnsi="Times New Roman" w:cs="Times New Roman"/>
                <w:b/>
                <w:color w:val="000000"/>
                <w:sz w:val="18"/>
                <w:szCs w:val="18"/>
                <w:lang w:val="en-US"/>
              </w:rPr>
              <w:t xml:space="preserve"> </w:t>
            </w:r>
            <w:r>
              <w:rPr>
                <w:rFonts w:ascii="Times New Roman" w:eastAsia="Times New Roman" w:hAnsi="Times New Roman" w:cs="Times New Roman"/>
                <w:b/>
                <w:color w:val="000000"/>
                <w:sz w:val="18"/>
                <w:szCs w:val="18"/>
                <w:lang w:val="ru-RU"/>
              </w:rPr>
              <w:t>недоимки</w:t>
            </w:r>
            <w:r w:rsidRPr="00A17178">
              <w:rPr>
                <w:rFonts w:ascii="Times New Roman" w:eastAsia="Times New Roman" w:hAnsi="Times New Roman" w:cs="Times New Roman"/>
                <w:b/>
                <w:color w:val="000000"/>
                <w:sz w:val="18"/>
                <w:szCs w:val="18"/>
                <w:lang w:val="en-US"/>
              </w:rPr>
              <w:t xml:space="preserve"> </w:t>
            </w:r>
            <w:r>
              <w:rPr>
                <w:rFonts w:ascii="Times New Roman" w:eastAsia="Times New Roman" w:hAnsi="Times New Roman" w:cs="Times New Roman"/>
                <w:b/>
                <w:color w:val="000000"/>
                <w:sz w:val="18"/>
                <w:szCs w:val="18"/>
                <w:lang w:val="ru-RU"/>
              </w:rPr>
              <w:t>по</w:t>
            </w:r>
            <w:r w:rsidRPr="001D0846">
              <w:rPr>
                <w:rFonts w:ascii="Times New Roman" w:eastAsia="Times New Roman" w:hAnsi="Times New Roman" w:cs="Times New Roman"/>
                <w:b/>
                <w:color w:val="000000"/>
                <w:sz w:val="18"/>
                <w:szCs w:val="18"/>
              </w:rPr>
              <w:t>:</w:t>
            </w:r>
          </w:p>
        </w:tc>
        <w:tc>
          <w:tcPr>
            <w:tcW w:w="2960" w:type="dxa"/>
            <w:gridSpan w:val="5"/>
            <w:tcBorders>
              <w:bottom w:val="single" w:sz="18" w:space="0" w:color="auto"/>
              <w:right w:val="single" w:sz="18" w:space="0" w:color="auto"/>
            </w:tcBorders>
          </w:tcPr>
          <w:p w:rsidR="00215E28" w:rsidRPr="00A17178" w:rsidRDefault="00215E28" w:rsidP="00EB0974">
            <w:pPr>
              <w:spacing w:line="276" w:lineRule="auto"/>
              <w:jc w:val="center"/>
              <w:rPr>
                <w:rFonts w:ascii="Times New Roman" w:eastAsia="Times New Roman" w:hAnsi="Times New Roman" w:cs="Times New Roman"/>
                <w:b/>
                <w:sz w:val="28"/>
                <w:szCs w:val="28"/>
                <w:lang w:val="ru-RU"/>
              </w:rPr>
            </w:pPr>
            <w:r w:rsidRPr="001D0846">
              <w:rPr>
                <w:rFonts w:ascii="Times New Roman" w:eastAsia="Times New Roman" w:hAnsi="Times New Roman" w:cs="Times New Roman"/>
                <w:b/>
                <w:color w:val="000000"/>
                <w:sz w:val="16"/>
                <w:szCs w:val="16"/>
              </w:rPr>
              <w:t>2015</w:t>
            </w:r>
            <w:r>
              <w:rPr>
                <w:rFonts w:ascii="Times New Roman" w:eastAsia="Times New Roman" w:hAnsi="Times New Roman" w:cs="Times New Roman"/>
                <w:b/>
                <w:color w:val="000000"/>
                <w:sz w:val="16"/>
                <w:szCs w:val="16"/>
                <w:lang w:val="ru-RU"/>
              </w:rPr>
              <w:t xml:space="preserve"> год</w:t>
            </w:r>
          </w:p>
        </w:tc>
        <w:tc>
          <w:tcPr>
            <w:tcW w:w="2960" w:type="dxa"/>
            <w:gridSpan w:val="5"/>
            <w:tcBorders>
              <w:left w:val="single" w:sz="18" w:space="0" w:color="auto"/>
              <w:bottom w:val="single" w:sz="18" w:space="0" w:color="auto"/>
              <w:right w:val="single" w:sz="18" w:space="0" w:color="auto"/>
            </w:tcBorders>
          </w:tcPr>
          <w:p w:rsidR="00215E28" w:rsidRPr="00A17178" w:rsidRDefault="00215E28" w:rsidP="00EB0974">
            <w:pPr>
              <w:spacing w:line="276" w:lineRule="auto"/>
              <w:jc w:val="center"/>
              <w:rPr>
                <w:rFonts w:ascii="Times New Roman" w:eastAsia="Times New Roman" w:hAnsi="Times New Roman" w:cs="Times New Roman"/>
                <w:b/>
                <w:sz w:val="28"/>
                <w:szCs w:val="28"/>
                <w:lang w:val="ru-RU"/>
              </w:rPr>
            </w:pPr>
            <w:r w:rsidRPr="001D0846">
              <w:rPr>
                <w:rFonts w:ascii="Times New Roman" w:eastAsia="Times New Roman" w:hAnsi="Times New Roman" w:cs="Times New Roman"/>
                <w:b/>
                <w:color w:val="000000"/>
                <w:sz w:val="16"/>
                <w:szCs w:val="16"/>
              </w:rPr>
              <w:t>2016</w:t>
            </w:r>
            <w:r>
              <w:rPr>
                <w:rFonts w:ascii="Times New Roman" w:eastAsia="Times New Roman" w:hAnsi="Times New Roman" w:cs="Times New Roman"/>
                <w:b/>
                <w:color w:val="000000"/>
                <w:sz w:val="16"/>
                <w:szCs w:val="16"/>
                <w:lang w:val="ru-RU"/>
              </w:rPr>
              <w:t xml:space="preserve"> год</w:t>
            </w:r>
          </w:p>
        </w:tc>
        <w:tc>
          <w:tcPr>
            <w:tcW w:w="3100" w:type="dxa"/>
            <w:gridSpan w:val="5"/>
            <w:tcBorders>
              <w:left w:val="single" w:sz="18" w:space="0" w:color="auto"/>
              <w:bottom w:val="single" w:sz="18" w:space="0" w:color="auto"/>
              <w:right w:val="single" w:sz="18" w:space="0" w:color="auto"/>
            </w:tcBorders>
          </w:tcPr>
          <w:p w:rsidR="00215E28" w:rsidRPr="00A17178" w:rsidRDefault="00215E28" w:rsidP="00EB0974">
            <w:pPr>
              <w:spacing w:line="276" w:lineRule="auto"/>
              <w:jc w:val="center"/>
              <w:rPr>
                <w:rFonts w:ascii="Times New Roman" w:eastAsia="Times New Roman" w:hAnsi="Times New Roman" w:cs="Times New Roman"/>
                <w:b/>
                <w:sz w:val="28"/>
                <w:szCs w:val="28"/>
                <w:lang w:val="ru-RU"/>
              </w:rPr>
            </w:pPr>
            <w:r w:rsidRPr="001D0846">
              <w:rPr>
                <w:rFonts w:ascii="Times New Roman" w:eastAsia="Times New Roman" w:hAnsi="Times New Roman" w:cs="Times New Roman"/>
                <w:b/>
                <w:color w:val="000000"/>
                <w:sz w:val="16"/>
                <w:szCs w:val="16"/>
              </w:rPr>
              <w:t>2017</w:t>
            </w:r>
            <w:r>
              <w:rPr>
                <w:rFonts w:ascii="Times New Roman" w:eastAsia="Times New Roman" w:hAnsi="Times New Roman" w:cs="Times New Roman"/>
                <w:b/>
                <w:color w:val="000000"/>
                <w:sz w:val="16"/>
                <w:szCs w:val="16"/>
                <w:lang w:val="ru-RU"/>
              </w:rPr>
              <w:t xml:space="preserve"> год</w:t>
            </w:r>
          </w:p>
        </w:tc>
      </w:tr>
      <w:tr w:rsidR="00215E28" w:rsidRPr="001D0846" w:rsidTr="00EB0974">
        <w:trPr>
          <w:cantSplit/>
          <w:trHeight w:val="956"/>
        </w:trPr>
        <w:tc>
          <w:tcPr>
            <w:tcW w:w="1101" w:type="dxa"/>
            <w:vMerge/>
          </w:tcPr>
          <w:p w:rsidR="00215E28" w:rsidRPr="001D0846" w:rsidRDefault="00215E28" w:rsidP="00EB0974">
            <w:pPr>
              <w:spacing w:line="276" w:lineRule="auto"/>
              <w:jc w:val="center"/>
              <w:rPr>
                <w:rFonts w:ascii="Times New Roman" w:eastAsia="Times New Roman" w:hAnsi="Times New Roman" w:cs="Times New Roman"/>
                <w:b/>
                <w:sz w:val="18"/>
                <w:szCs w:val="18"/>
              </w:rPr>
            </w:pPr>
          </w:p>
        </w:tc>
        <w:tc>
          <w:tcPr>
            <w:tcW w:w="656" w:type="dxa"/>
            <w:tcBorders>
              <w:top w:val="single" w:sz="18" w:space="0" w:color="auto"/>
            </w:tcBorders>
            <w:textDirection w:val="btLr"/>
            <w:vAlign w:val="center"/>
          </w:tcPr>
          <w:p w:rsidR="00215E28" w:rsidRPr="001D0846" w:rsidRDefault="00215E28" w:rsidP="00EB0974">
            <w:pPr>
              <w:ind w:left="113" w:right="113"/>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lang w:val="ru-RU"/>
              </w:rPr>
              <w:t>НПБ</w:t>
            </w:r>
          </w:p>
        </w:tc>
        <w:tc>
          <w:tcPr>
            <w:tcW w:w="656" w:type="dxa"/>
            <w:tcBorders>
              <w:top w:val="single" w:sz="18" w:space="0" w:color="auto"/>
            </w:tcBorders>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ГБ</w:t>
            </w:r>
          </w:p>
        </w:tc>
        <w:tc>
          <w:tcPr>
            <w:tcW w:w="576" w:type="dxa"/>
            <w:tcBorders>
              <w:top w:val="single" w:sz="18" w:space="0" w:color="auto"/>
            </w:tcBorders>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БАТЕ</w:t>
            </w:r>
          </w:p>
        </w:tc>
        <w:tc>
          <w:tcPr>
            <w:tcW w:w="576" w:type="dxa"/>
            <w:tcBorders>
              <w:top w:val="single" w:sz="18" w:space="0" w:color="auto"/>
            </w:tcBorders>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БГСС</w:t>
            </w:r>
          </w:p>
        </w:tc>
        <w:tc>
          <w:tcPr>
            <w:tcW w:w="496" w:type="dxa"/>
            <w:tcBorders>
              <w:top w:val="single" w:sz="18" w:space="0" w:color="auto"/>
              <w:right w:val="single" w:sz="18" w:space="0" w:color="auto"/>
            </w:tcBorders>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ФОМС</w:t>
            </w:r>
          </w:p>
        </w:tc>
        <w:tc>
          <w:tcPr>
            <w:tcW w:w="656" w:type="dxa"/>
            <w:tcBorders>
              <w:left w:val="single" w:sz="18" w:space="0" w:color="auto"/>
            </w:tcBorders>
            <w:textDirection w:val="btLr"/>
            <w:vAlign w:val="center"/>
          </w:tcPr>
          <w:p w:rsidR="00215E28" w:rsidRPr="001D0846" w:rsidRDefault="00215E28" w:rsidP="00EB0974">
            <w:pPr>
              <w:ind w:left="113" w:right="113"/>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lang w:val="ru-RU"/>
              </w:rPr>
              <w:t>НПБ</w:t>
            </w:r>
          </w:p>
        </w:tc>
        <w:tc>
          <w:tcPr>
            <w:tcW w:w="656" w:type="dxa"/>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ГБ</w:t>
            </w:r>
          </w:p>
        </w:tc>
        <w:tc>
          <w:tcPr>
            <w:tcW w:w="576" w:type="dxa"/>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БАТЕ</w:t>
            </w:r>
          </w:p>
        </w:tc>
        <w:tc>
          <w:tcPr>
            <w:tcW w:w="576" w:type="dxa"/>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БГСС</w:t>
            </w:r>
          </w:p>
        </w:tc>
        <w:tc>
          <w:tcPr>
            <w:tcW w:w="496" w:type="dxa"/>
            <w:tcBorders>
              <w:right w:val="single" w:sz="18" w:space="0" w:color="auto"/>
            </w:tcBorders>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ФОМС</w:t>
            </w:r>
          </w:p>
        </w:tc>
        <w:tc>
          <w:tcPr>
            <w:tcW w:w="656" w:type="dxa"/>
            <w:tcBorders>
              <w:left w:val="single" w:sz="18" w:space="0" w:color="auto"/>
            </w:tcBorders>
            <w:textDirection w:val="btLr"/>
            <w:vAlign w:val="center"/>
          </w:tcPr>
          <w:p w:rsidR="00215E28" w:rsidRPr="001D0846" w:rsidRDefault="00215E28" w:rsidP="00EB0974">
            <w:pPr>
              <w:ind w:left="113" w:right="113"/>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lang w:val="ru-RU"/>
              </w:rPr>
              <w:t>НПБ</w:t>
            </w:r>
          </w:p>
        </w:tc>
        <w:tc>
          <w:tcPr>
            <w:tcW w:w="656" w:type="dxa"/>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ГБ</w:t>
            </w:r>
          </w:p>
        </w:tc>
        <w:tc>
          <w:tcPr>
            <w:tcW w:w="576" w:type="dxa"/>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БАТЕ</w:t>
            </w:r>
          </w:p>
        </w:tc>
        <w:tc>
          <w:tcPr>
            <w:tcW w:w="576" w:type="dxa"/>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БГСС</w:t>
            </w:r>
          </w:p>
        </w:tc>
        <w:tc>
          <w:tcPr>
            <w:tcW w:w="636" w:type="dxa"/>
            <w:tcBorders>
              <w:right w:val="single" w:sz="18" w:space="0" w:color="auto"/>
            </w:tcBorders>
            <w:textDirection w:val="btLr"/>
            <w:vAlign w:val="center"/>
          </w:tcPr>
          <w:p w:rsidR="00215E28" w:rsidRPr="00B752E6" w:rsidRDefault="00215E28" w:rsidP="00EB0974">
            <w:pPr>
              <w:ind w:left="113" w:right="113"/>
              <w:jc w:val="center"/>
              <w:rPr>
                <w:rFonts w:ascii="Times New Roman" w:eastAsia="Times New Roman" w:hAnsi="Times New Roman" w:cs="Times New Roman"/>
                <w:b/>
                <w:bCs/>
                <w:color w:val="000000"/>
                <w:sz w:val="16"/>
                <w:szCs w:val="16"/>
                <w:lang w:val="ru-RU"/>
              </w:rPr>
            </w:pPr>
            <w:r>
              <w:rPr>
                <w:rFonts w:ascii="Times New Roman" w:eastAsia="Times New Roman" w:hAnsi="Times New Roman" w:cs="Times New Roman"/>
                <w:b/>
                <w:bCs/>
                <w:color w:val="000000"/>
                <w:sz w:val="16"/>
                <w:szCs w:val="16"/>
                <w:lang w:val="ru-RU"/>
              </w:rPr>
              <w:t>ФОМС</w:t>
            </w:r>
          </w:p>
        </w:tc>
      </w:tr>
      <w:tr w:rsidR="00215E28" w:rsidRPr="001D0846" w:rsidTr="00EB0974">
        <w:tc>
          <w:tcPr>
            <w:tcW w:w="1101" w:type="dxa"/>
          </w:tcPr>
          <w:p w:rsidR="00215E28" w:rsidRPr="001D0846" w:rsidRDefault="00215E28" w:rsidP="00EB0974">
            <w:pPr>
              <w:spacing w:line="276"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lang w:val="ru-RU"/>
              </w:rPr>
              <w:t xml:space="preserve">основным платежам </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1002,5</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559,6</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166,2</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245,3</w:t>
            </w:r>
          </w:p>
        </w:tc>
        <w:tc>
          <w:tcPr>
            <w:tcW w:w="49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31,4</w:t>
            </w:r>
          </w:p>
        </w:tc>
        <w:tc>
          <w:tcPr>
            <w:tcW w:w="656" w:type="dxa"/>
            <w:tcBorders>
              <w:lef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967,2</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544,7</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206,7</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192,9</w:t>
            </w:r>
          </w:p>
        </w:tc>
        <w:tc>
          <w:tcPr>
            <w:tcW w:w="49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rPr>
              <w:t>22,9</w:t>
            </w:r>
          </w:p>
        </w:tc>
        <w:tc>
          <w:tcPr>
            <w:tcW w:w="656" w:type="dxa"/>
            <w:tcBorders>
              <w:lef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1137,1</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727,4</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189,2</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198,9</w:t>
            </w:r>
          </w:p>
        </w:tc>
        <w:tc>
          <w:tcPr>
            <w:tcW w:w="63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21,7</w:t>
            </w:r>
          </w:p>
        </w:tc>
      </w:tr>
      <w:tr w:rsidR="00215E28" w:rsidRPr="001D0846" w:rsidTr="00EB0974">
        <w:tc>
          <w:tcPr>
            <w:tcW w:w="1101" w:type="dxa"/>
          </w:tcPr>
          <w:p w:rsidR="00215E28" w:rsidRPr="00A17178" w:rsidRDefault="00215E28" w:rsidP="00EB0974">
            <w:pPr>
              <w:spacing w:line="276" w:lineRule="auto"/>
              <w:rPr>
                <w:rFonts w:ascii="Times New Roman" w:eastAsia="Times New Roman" w:hAnsi="Times New Roman" w:cs="Times New Roman"/>
                <w:sz w:val="18"/>
                <w:szCs w:val="18"/>
              </w:rPr>
            </w:pPr>
            <w:r w:rsidRPr="00A17178">
              <w:rPr>
                <w:rFonts w:ascii="Times New Roman" w:eastAsia="Times New Roman" w:hAnsi="Times New Roman" w:cs="Times New Roman"/>
                <w:color w:val="000000"/>
                <w:sz w:val="18"/>
                <w:szCs w:val="18"/>
              </w:rPr>
              <w:t xml:space="preserve">пени за задержку </w:t>
            </w:r>
          </w:p>
        </w:tc>
        <w:tc>
          <w:tcPr>
            <w:tcW w:w="656" w:type="dxa"/>
            <w:vAlign w:val="center"/>
          </w:tcPr>
          <w:p w:rsidR="00215E28" w:rsidRPr="00A17178" w:rsidRDefault="00215E28" w:rsidP="00EB0974">
            <w:pPr>
              <w:jc w:val="center"/>
              <w:rPr>
                <w:rFonts w:ascii="Times New Roman" w:eastAsia="Times New Roman" w:hAnsi="Times New Roman" w:cs="Times New Roman"/>
                <w:color w:val="000000"/>
                <w:sz w:val="16"/>
                <w:szCs w:val="16"/>
              </w:rPr>
            </w:pPr>
            <w:r w:rsidRPr="00A17178">
              <w:rPr>
                <w:rFonts w:ascii="Times New Roman" w:eastAsia="Times New Roman" w:hAnsi="Times New Roman" w:cs="Times New Roman"/>
                <w:color w:val="000000"/>
                <w:sz w:val="16"/>
                <w:szCs w:val="16"/>
              </w:rPr>
              <w:t>480,5</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213,7</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62,4</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178,1</w:t>
            </w:r>
          </w:p>
        </w:tc>
        <w:tc>
          <w:tcPr>
            <w:tcW w:w="49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26,4</w:t>
            </w:r>
          </w:p>
        </w:tc>
        <w:tc>
          <w:tcPr>
            <w:tcW w:w="656" w:type="dxa"/>
            <w:tcBorders>
              <w:lef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544,3</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266,2</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87,2</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165,3</w:t>
            </w:r>
          </w:p>
        </w:tc>
        <w:tc>
          <w:tcPr>
            <w:tcW w:w="49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rPr>
              <w:t>25,5</w:t>
            </w:r>
          </w:p>
        </w:tc>
        <w:tc>
          <w:tcPr>
            <w:tcW w:w="656" w:type="dxa"/>
            <w:tcBorders>
              <w:lef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627,5</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340,5</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87,2</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175,6</w:t>
            </w:r>
          </w:p>
        </w:tc>
        <w:tc>
          <w:tcPr>
            <w:tcW w:w="63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24,2</w:t>
            </w:r>
          </w:p>
        </w:tc>
      </w:tr>
      <w:tr w:rsidR="00215E28" w:rsidRPr="001D0846" w:rsidTr="00EB0974">
        <w:tc>
          <w:tcPr>
            <w:tcW w:w="1101" w:type="dxa"/>
          </w:tcPr>
          <w:p w:rsidR="00215E28" w:rsidRPr="001D0846" w:rsidRDefault="00215E28" w:rsidP="00EB0974">
            <w:pPr>
              <w:spacing w:line="276"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lang w:val="ru-RU"/>
              </w:rPr>
              <w:t xml:space="preserve">штрафам </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361,6</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356,2</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0,0</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3,3</w:t>
            </w:r>
          </w:p>
        </w:tc>
        <w:tc>
          <w:tcPr>
            <w:tcW w:w="49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2,1</w:t>
            </w:r>
          </w:p>
        </w:tc>
        <w:tc>
          <w:tcPr>
            <w:tcW w:w="656" w:type="dxa"/>
            <w:tcBorders>
              <w:lef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314,5</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309,7</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0,0</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3,3</w:t>
            </w:r>
          </w:p>
        </w:tc>
        <w:tc>
          <w:tcPr>
            <w:tcW w:w="49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rPr>
              <w:t>1,5</w:t>
            </w:r>
          </w:p>
        </w:tc>
        <w:tc>
          <w:tcPr>
            <w:tcW w:w="656" w:type="dxa"/>
            <w:tcBorders>
              <w:lef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417,4</w:t>
            </w:r>
          </w:p>
        </w:tc>
        <w:tc>
          <w:tcPr>
            <w:tcW w:w="65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399,1</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0,0</w:t>
            </w:r>
          </w:p>
        </w:tc>
        <w:tc>
          <w:tcPr>
            <w:tcW w:w="576" w:type="dxa"/>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15,0</w:t>
            </w:r>
          </w:p>
        </w:tc>
        <w:tc>
          <w:tcPr>
            <w:tcW w:w="636" w:type="dxa"/>
            <w:tcBorders>
              <w:right w:val="single" w:sz="18" w:space="0" w:color="auto"/>
            </w:tcBorders>
            <w:vAlign w:val="center"/>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3,4</w:t>
            </w:r>
          </w:p>
        </w:tc>
      </w:tr>
      <w:tr w:rsidR="00215E28" w:rsidRPr="001D0846" w:rsidTr="00EB0974">
        <w:tc>
          <w:tcPr>
            <w:tcW w:w="1101" w:type="dxa"/>
          </w:tcPr>
          <w:p w:rsidR="00215E28" w:rsidRPr="001D0846" w:rsidRDefault="00215E28" w:rsidP="00EB0974">
            <w:pPr>
              <w:spacing w:line="276" w:lineRule="auto"/>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lang w:val="ru-RU"/>
              </w:rPr>
              <w:t>Всего</w:t>
            </w:r>
            <w:r>
              <w:rPr>
                <w:rFonts w:ascii="Times New Roman" w:eastAsia="Times New Roman" w:hAnsi="Times New Roman" w:cs="Times New Roman"/>
                <w:b/>
                <w:color w:val="000000"/>
                <w:sz w:val="18"/>
                <w:szCs w:val="18"/>
              </w:rPr>
              <w:t>,</w:t>
            </w:r>
            <w:r w:rsidRPr="001D0846">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lang w:val="ru-RU"/>
              </w:rPr>
              <w:t xml:space="preserve">недоимки </w:t>
            </w:r>
          </w:p>
        </w:tc>
        <w:tc>
          <w:tcPr>
            <w:tcW w:w="656" w:type="dxa"/>
            <w:shd w:val="clear" w:color="auto" w:fill="DDD9C3" w:themeFill="background2" w:themeFillShade="E6"/>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1844,6</w:t>
            </w:r>
          </w:p>
        </w:tc>
        <w:tc>
          <w:tcPr>
            <w:tcW w:w="65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1129,5</w:t>
            </w:r>
          </w:p>
        </w:tc>
        <w:tc>
          <w:tcPr>
            <w:tcW w:w="57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228,6</w:t>
            </w:r>
          </w:p>
        </w:tc>
        <w:tc>
          <w:tcPr>
            <w:tcW w:w="57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426,7</w:t>
            </w:r>
          </w:p>
        </w:tc>
        <w:tc>
          <w:tcPr>
            <w:tcW w:w="496" w:type="dxa"/>
            <w:tcBorders>
              <w:right w:val="single" w:sz="18" w:space="0" w:color="auto"/>
            </w:tcBorders>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59,9</w:t>
            </w:r>
          </w:p>
        </w:tc>
        <w:tc>
          <w:tcPr>
            <w:tcW w:w="656" w:type="dxa"/>
            <w:tcBorders>
              <w:left w:val="single" w:sz="18" w:space="0" w:color="auto"/>
            </w:tcBorders>
            <w:shd w:val="clear" w:color="auto" w:fill="DDD9C3" w:themeFill="background2" w:themeFillShade="E6"/>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1826,0</w:t>
            </w:r>
          </w:p>
        </w:tc>
        <w:tc>
          <w:tcPr>
            <w:tcW w:w="65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1120,6</w:t>
            </w:r>
          </w:p>
        </w:tc>
        <w:tc>
          <w:tcPr>
            <w:tcW w:w="57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293,9</w:t>
            </w:r>
          </w:p>
        </w:tc>
        <w:tc>
          <w:tcPr>
            <w:tcW w:w="576" w:type="dxa"/>
            <w:shd w:val="clear" w:color="auto" w:fill="EEECE1" w:themeFill="background2"/>
          </w:tcPr>
          <w:p w:rsidR="00215E28" w:rsidRPr="001D0846" w:rsidRDefault="00215E28" w:rsidP="00EB0974">
            <w:pPr>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361,5</w:t>
            </w:r>
          </w:p>
        </w:tc>
        <w:tc>
          <w:tcPr>
            <w:tcW w:w="496" w:type="dxa"/>
            <w:tcBorders>
              <w:right w:val="single" w:sz="18" w:space="0" w:color="auto"/>
            </w:tcBorders>
            <w:shd w:val="clear" w:color="auto" w:fill="EEECE1" w:themeFill="background2"/>
          </w:tcPr>
          <w:p w:rsidR="00215E28" w:rsidRPr="001D0846" w:rsidRDefault="00215E28" w:rsidP="00EB0974">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b/>
                <w:bCs/>
                <w:color w:val="000000"/>
                <w:sz w:val="16"/>
                <w:szCs w:val="16"/>
              </w:rPr>
              <w:t>49,8</w:t>
            </w:r>
          </w:p>
        </w:tc>
        <w:tc>
          <w:tcPr>
            <w:tcW w:w="656" w:type="dxa"/>
            <w:tcBorders>
              <w:left w:val="single" w:sz="18" w:space="0" w:color="auto"/>
            </w:tcBorders>
            <w:shd w:val="clear" w:color="auto" w:fill="DDD9C3" w:themeFill="background2" w:themeFillShade="E6"/>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2182,0</w:t>
            </w:r>
          </w:p>
        </w:tc>
        <w:tc>
          <w:tcPr>
            <w:tcW w:w="65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1466,9</w:t>
            </w:r>
          </w:p>
        </w:tc>
        <w:tc>
          <w:tcPr>
            <w:tcW w:w="57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276,5</w:t>
            </w:r>
          </w:p>
        </w:tc>
        <w:tc>
          <w:tcPr>
            <w:tcW w:w="576" w:type="dxa"/>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389,4</w:t>
            </w:r>
          </w:p>
        </w:tc>
        <w:tc>
          <w:tcPr>
            <w:tcW w:w="636" w:type="dxa"/>
            <w:tcBorders>
              <w:right w:val="single" w:sz="18" w:space="0" w:color="auto"/>
            </w:tcBorders>
            <w:shd w:val="clear" w:color="auto" w:fill="EEECE1" w:themeFill="background2"/>
          </w:tcPr>
          <w:p w:rsidR="00215E28" w:rsidRPr="001D0846" w:rsidRDefault="00215E28" w:rsidP="00EB0974">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49,2</w:t>
            </w:r>
          </w:p>
        </w:tc>
      </w:tr>
    </w:tbl>
    <w:p w:rsidR="00215E28" w:rsidRDefault="00215E28" w:rsidP="00215E28">
      <w:pPr>
        <w:tabs>
          <w:tab w:val="left" w:pos="5316"/>
        </w:tabs>
        <w:spacing w:before="120" w:after="0" w:line="240" w:lineRule="auto"/>
        <w:ind w:right="-329"/>
        <w:jc w:val="both"/>
        <w:rPr>
          <w:rFonts w:ascii="Times New Roman" w:eastAsia="Calibri" w:hAnsi="Times New Roman" w:cs="Times New Roman"/>
          <w:b/>
          <w:i/>
          <w:sz w:val="20"/>
          <w:szCs w:val="20"/>
        </w:rPr>
      </w:pPr>
      <w:r>
        <w:rPr>
          <w:rFonts w:ascii="Times New Roman" w:eastAsia="Calibri" w:hAnsi="Times New Roman" w:cs="Times New Roman"/>
          <w:b/>
          <w:i/>
          <w:sz w:val="20"/>
          <w:szCs w:val="20"/>
          <w:lang w:val="ru-RU"/>
        </w:rPr>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 xml:space="preserve">отчетов о недоимках в НПБ, администрируемых ГНС, за </w:t>
      </w:r>
      <w:r w:rsidRPr="001D0846">
        <w:rPr>
          <w:rFonts w:ascii="Times New Roman" w:eastAsia="Calibri" w:hAnsi="Times New Roman" w:cs="Times New Roman"/>
          <w:i/>
          <w:sz w:val="20"/>
          <w:szCs w:val="20"/>
        </w:rPr>
        <w:t>2015-2017</w:t>
      </w:r>
      <w:r>
        <w:rPr>
          <w:rFonts w:ascii="Times New Roman" w:eastAsia="Calibri" w:hAnsi="Times New Roman" w:cs="Times New Roman"/>
          <w:i/>
          <w:sz w:val="20"/>
          <w:szCs w:val="20"/>
          <w:lang w:val="ru-RU"/>
        </w:rPr>
        <w:t xml:space="preserve"> годы.</w:t>
      </w:r>
    </w:p>
    <w:p w:rsidR="00215E28" w:rsidRPr="00C57CB7" w:rsidRDefault="00215E28" w:rsidP="00215E28">
      <w:pPr>
        <w:spacing w:after="0" w:line="276" w:lineRule="auto"/>
        <w:jc w:val="both"/>
        <w:rPr>
          <w:rFonts w:ascii="Times New Roman" w:eastAsia="Times New Roman" w:hAnsi="Times New Roman" w:cs="Times New Roman"/>
          <w:b/>
          <w:i/>
          <w:sz w:val="16"/>
          <w:szCs w:val="16"/>
        </w:rPr>
      </w:pPr>
    </w:p>
    <w:p w:rsidR="00215E28" w:rsidRPr="0057072E" w:rsidRDefault="00215E28" w:rsidP="00215E28">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Рассмотрев порядок формирования и эволюцию недоимок в хронологическом аспекте, аудит констатиру</w:t>
      </w:r>
      <w:r>
        <w:rPr>
          <w:rFonts w:ascii="Times New Roman" w:hAnsi="Times New Roman" w:cs="Times New Roman"/>
          <w:bCs/>
          <w:sz w:val="28"/>
          <w:szCs w:val="28"/>
          <w:lang w:val="ru-RU" w:eastAsia="ro-RO"/>
        </w:rPr>
        <w:t xml:space="preserve">ет возрастающую динамику исторических недоимок. Так, </w:t>
      </w:r>
      <w:r w:rsidRPr="001D0846">
        <w:rPr>
          <w:rFonts w:ascii="Times New Roman" w:hAnsi="Times New Roman" w:cs="Times New Roman"/>
          <w:sz w:val="28"/>
          <w:szCs w:val="28"/>
        </w:rPr>
        <w:t>13%</w:t>
      </w:r>
      <w:r>
        <w:rPr>
          <w:rFonts w:ascii="Times New Roman" w:hAnsi="Times New Roman" w:cs="Times New Roman"/>
          <w:sz w:val="28"/>
          <w:szCs w:val="28"/>
          <w:lang w:val="ru-RU"/>
        </w:rPr>
        <w:t xml:space="preserve"> недоимки по основным платежам, </w:t>
      </w:r>
      <w:r>
        <w:rPr>
          <w:rFonts w:ascii="Times New Roman" w:hAnsi="Times New Roman" w:cs="Times New Roman"/>
          <w:sz w:val="28"/>
          <w:szCs w:val="28"/>
          <w:lang w:val="ru-RU" w:eastAsia="ru-RU"/>
        </w:rPr>
        <w:t xml:space="preserve">зарегистрированной </w:t>
      </w:r>
      <w:r w:rsidRPr="0057072E">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hAnsi="Times New Roman" w:cs="Times New Roman"/>
          <w:sz w:val="28"/>
          <w:szCs w:val="28"/>
        </w:rPr>
        <w:t>31.12.2017</w:t>
      </w:r>
      <w:r>
        <w:rPr>
          <w:rFonts w:ascii="Times New Roman" w:hAnsi="Times New Roman" w:cs="Times New Roman"/>
          <w:sz w:val="28"/>
          <w:szCs w:val="28"/>
        </w:rPr>
        <w:t>,</w:t>
      </w:r>
      <w:r>
        <w:rPr>
          <w:rFonts w:ascii="Times New Roman" w:hAnsi="Times New Roman" w:cs="Times New Roman"/>
          <w:sz w:val="28"/>
          <w:szCs w:val="28"/>
          <w:lang w:val="ru-RU"/>
        </w:rPr>
        <w:t xml:space="preserve"> сформировалось до 2014 года, </w:t>
      </w:r>
      <w:r w:rsidRPr="001D0846">
        <w:rPr>
          <w:rFonts w:ascii="Times New Roman" w:hAnsi="Times New Roman" w:cs="Times New Roman"/>
          <w:sz w:val="28"/>
          <w:szCs w:val="28"/>
        </w:rPr>
        <w:t xml:space="preserve">8,9%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w:t>
      </w:r>
      <w:r w:rsidRPr="001D0846">
        <w:rPr>
          <w:rFonts w:ascii="Times New Roman" w:hAnsi="Times New Roman" w:cs="Times New Roman"/>
          <w:sz w:val="28"/>
          <w:szCs w:val="28"/>
        </w:rPr>
        <w:t xml:space="preserve">, 15,0%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2016</w:t>
      </w:r>
      <w:r>
        <w:rPr>
          <w:rFonts w:ascii="Times New Roman" w:hAnsi="Times New Roman" w:cs="Times New Roman"/>
          <w:sz w:val="28"/>
          <w:szCs w:val="28"/>
          <w:lang w:val="ru-RU"/>
        </w:rPr>
        <w:t xml:space="preserve"> году</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а </w:t>
      </w:r>
      <w:r w:rsidRPr="001D0846">
        <w:rPr>
          <w:rFonts w:ascii="Times New Roman" w:hAnsi="Times New Roman" w:cs="Times New Roman"/>
          <w:sz w:val="28"/>
          <w:szCs w:val="28"/>
        </w:rPr>
        <w:t xml:space="preserve">63,3%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Аналогичная ситуация отмечена и по пени за задержку и штрафам</w:t>
      </w:r>
    </w:p>
    <w:p w:rsidR="00215E28" w:rsidRPr="0002002C" w:rsidRDefault="00215E28" w:rsidP="00215E28">
      <w:pPr>
        <w:spacing w:after="0" w:line="276" w:lineRule="auto"/>
        <w:ind w:firstLine="709"/>
        <w:jc w:val="both"/>
        <w:rPr>
          <w:rFonts w:ascii="Times New Roman" w:eastAsia="Calibri" w:hAnsi="Times New Roman" w:cs="Times New Roman"/>
          <w:i/>
          <w:sz w:val="28"/>
          <w:szCs w:val="28"/>
          <w:lang w:val="ru-RU"/>
        </w:rPr>
      </w:pPr>
      <w:r>
        <w:rPr>
          <w:rFonts w:ascii="Times New Roman" w:eastAsia="Times New Roman" w:hAnsi="Times New Roman" w:cs="Times New Roman"/>
          <w:sz w:val="28"/>
          <w:szCs w:val="28"/>
          <w:lang w:val="ru-RU"/>
        </w:rPr>
        <w:t xml:space="preserve">Анализ </w:t>
      </w:r>
      <w:r>
        <w:rPr>
          <w:rFonts w:ascii="Times New Roman" w:hAnsi="Times New Roman" w:cs="Times New Roman"/>
          <w:sz w:val="28"/>
          <w:szCs w:val="28"/>
          <w:lang w:val="ru-RU"/>
        </w:rPr>
        <w:t xml:space="preserve">недоимки в аспекте видов налогов и сборов </w:t>
      </w:r>
      <w:r w:rsidRPr="0057072E">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что наиболее существенные недоимки числятся по НДС, которые </w:t>
      </w:r>
      <w:r w:rsidRPr="0057072E">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iCs/>
          <w:sz w:val="28"/>
          <w:szCs w:val="28"/>
        </w:rPr>
        <w:t>31.12.2017</w:t>
      </w:r>
      <w:r>
        <w:rPr>
          <w:rFonts w:ascii="Times New Roman" w:eastAsia="Times New Roman" w:hAnsi="Times New Roman" w:cs="Times New Roman"/>
          <w:iCs/>
          <w:sz w:val="28"/>
          <w:szCs w:val="28"/>
          <w:lang w:val="ru-RU"/>
        </w:rPr>
        <w:t xml:space="preserve"> составляли </w:t>
      </w:r>
      <w:r w:rsidRPr="001D0846">
        <w:rPr>
          <w:rFonts w:ascii="Times New Roman" w:eastAsia="Times New Roman" w:hAnsi="Times New Roman" w:cs="Times New Roman"/>
          <w:iCs/>
          <w:sz w:val="28"/>
          <w:szCs w:val="28"/>
        </w:rPr>
        <w:t>237,4</w:t>
      </w:r>
      <w:r>
        <w:rPr>
          <w:rFonts w:ascii="Times New Roman" w:eastAsia="Times New Roman" w:hAnsi="Times New Roman" w:cs="Times New Roman"/>
          <w:iCs/>
          <w:sz w:val="28"/>
          <w:szCs w:val="28"/>
          <w:lang w:val="ru-RU"/>
        </w:rPr>
        <w:t xml:space="preserve"> </w:t>
      </w:r>
      <w:r w:rsidRPr="0057072E">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w:t>
      </w:r>
      <w:r w:rsidRPr="001D0846">
        <w:rPr>
          <w:rFonts w:ascii="Times New Roman" w:eastAsia="Times New Roman" w:hAnsi="Times New Roman" w:cs="Times New Roman"/>
          <w:iCs/>
          <w:sz w:val="28"/>
          <w:szCs w:val="28"/>
        </w:rPr>
        <w:t>32,7%</w:t>
      </w:r>
      <w:r>
        <w:rPr>
          <w:rFonts w:ascii="Times New Roman" w:eastAsia="Times New Roman" w:hAnsi="Times New Roman" w:cs="Times New Roman"/>
          <w:iCs/>
          <w:sz w:val="28"/>
          <w:szCs w:val="28"/>
          <w:lang w:val="ru-RU"/>
        </w:rPr>
        <w:t xml:space="preserve"> от общей суммы недоимки, </w:t>
      </w:r>
      <w:r>
        <w:rPr>
          <w:rFonts w:ascii="Times New Roman" w:eastAsia="Times New Roman" w:hAnsi="Times New Roman" w:cs="Times New Roman"/>
          <w:iCs/>
          <w:sz w:val="28"/>
          <w:szCs w:val="28"/>
          <w:lang w:val="ru-RU" w:eastAsia="ru-RU"/>
        </w:rPr>
        <w:t xml:space="preserve">зарегистрированной по ГБ и БАТЕ. По сравнению с </w:t>
      </w:r>
      <w:r w:rsidRPr="001D0846">
        <w:rPr>
          <w:rFonts w:ascii="Times New Roman" w:eastAsia="Times New Roman" w:hAnsi="Times New Roman" w:cs="Times New Roman"/>
          <w:iCs/>
          <w:sz w:val="28"/>
          <w:szCs w:val="28"/>
        </w:rPr>
        <w:t>2015</w:t>
      </w: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ru-RU"/>
        </w:rPr>
        <w:t>и</w:t>
      </w:r>
      <w:r>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iCs/>
          <w:sz w:val="28"/>
          <w:szCs w:val="28"/>
        </w:rPr>
        <w:t>2016</w:t>
      </w:r>
      <w:r>
        <w:rPr>
          <w:rFonts w:ascii="Times New Roman" w:eastAsia="Times New Roman" w:hAnsi="Times New Roman" w:cs="Times New Roman"/>
          <w:iCs/>
          <w:sz w:val="28"/>
          <w:szCs w:val="28"/>
          <w:lang w:val="ru-RU"/>
        </w:rPr>
        <w:t xml:space="preserve"> годами недоимки по НДС возросли на </w:t>
      </w:r>
      <w:r w:rsidRPr="001D0846">
        <w:rPr>
          <w:rFonts w:ascii="Times New Roman" w:eastAsia="Times New Roman" w:hAnsi="Times New Roman" w:cs="Times New Roman"/>
          <w:iCs/>
          <w:sz w:val="28"/>
          <w:szCs w:val="28"/>
        </w:rPr>
        <w:t>51,6</w:t>
      </w:r>
      <w:r>
        <w:rPr>
          <w:rFonts w:ascii="Times New Roman" w:eastAsia="Times New Roman" w:hAnsi="Times New Roman" w:cs="Times New Roman"/>
          <w:iCs/>
          <w:sz w:val="28"/>
          <w:szCs w:val="28"/>
          <w:lang w:val="ru-RU"/>
        </w:rPr>
        <w:t xml:space="preserve"> </w:t>
      </w:r>
      <w:r w:rsidRPr="00077B4D">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 </w:t>
      </w:r>
      <w:r w:rsidRPr="00077B4D">
        <w:rPr>
          <w:rFonts w:ascii="Times New Roman" w:eastAsia="Times New Roman" w:hAnsi="Times New Roman" w:cs="Times New Roman"/>
          <w:iCs/>
          <w:sz w:val="28"/>
          <w:szCs w:val="28"/>
          <w:lang w:val="ru-RU" w:eastAsia="ru-RU"/>
        </w:rPr>
        <w:t>соответств</w:t>
      </w:r>
      <w:r>
        <w:rPr>
          <w:rFonts w:ascii="Times New Roman" w:eastAsia="Times New Roman" w:hAnsi="Times New Roman" w:cs="Times New Roman"/>
          <w:iCs/>
          <w:sz w:val="28"/>
          <w:szCs w:val="28"/>
          <w:lang w:val="ru-RU" w:eastAsia="ru-RU"/>
        </w:rPr>
        <w:t xml:space="preserve">енно, на </w:t>
      </w:r>
      <w:r w:rsidRPr="001D0846">
        <w:rPr>
          <w:rFonts w:ascii="Times New Roman" w:eastAsia="Times New Roman" w:hAnsi="Times New Roman" w:cs="Times New Roman"/>
          <w:iCs/>
          <w:sz w:val="28"/>
          <w:szCs w:val="28"/>
        </w:rPr>
        <w:t>89,9</w:t>
      </w:r>
      <w:r>
        <w:rPr>
          <w:rFonts w:ascii="Times New Roman" w:eastAsia="Times New Roman" w:hAnsi="Times New Roman" w:cs="Times New Roman"/>
          <w:iCs/>
          <w:sz w:val="28"/>
          <w:szCs w:val="28"/>
          <w:lang w:val="ru-RU"/>
        </w:rPr>
        <w:t xml:space="preserve"> </w:t>
      </w:r>
      <w:r w:rsidRPr="00077B4D">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Также, значительный </w:t>
      </w:r>
      <w:r w:rsidRPr="00077B4D">
        <w:rPr>
          <w:rFonts w:ascii="Times New Roman" w:eastAsia="Times New Roman" w:hAnsi="Times New Roman" w:cs="Times New Roman"/>
          <w:iCs/>
          <w:sz w:val="28"/>
          <w:szCs w:val="28"/>
          <w:lang w:val="ru-RU"/>
        </w:rPr>
        <w:t xml:space="preserve">удельный вес </w:t>
      </w:r>
      <w:r>
        <w:rPr>
          <w:rFonts w:ascii="Times New Roman" w:eastAsia="Times New Roman" w:hAnsi="Times New Roman" w:cs="Times New Roman"/>
          <w:iCs/>
          <w:sz w:val="28"/>
          <w:szCs w:val="28"/>
          <w:lang w:val="ru-RU"/>
        </w:rPr>
        <w:t xml:space="preserve">в общей сумме недоимок в ГБ и БАТЕ занимает недоимка по налогу на доход, которая возросла от </w:t>
      </w:r>
      <w:r w:rsidRPr="001D0846">
        <w:rPr>
          <w:rFonts w:ascii="Times New Roman" w:eastAsia="Times New Roman" w:hAnsi="Times New Roman" w:cs="Times New Roman"/>
          <w:iCs/>
          <w:sz w:val="28"/>
          <w:szCs w:val="28"/>
        </w:rPr>
        <w:t>199,1</w:t>
      </w:r>
      <w:r>
        <w:rPr>
          <w:rFonts w:ascii="Times New Roman" w:eastAsia="Times New Roman" w:hAnsi="Times New Roman" w:cs="Times New Roman"/>
          <w:iCs/>
          <w:sz w:val="28"/>
          <w:szCs w:val="28"/>
          <w:lang w:val="ru-RU"/>
        </w:rPr>
        <w:t xml:space="preserve"> </w:t>
      </w:r>
      <w:r w:rsidRPr="00077B4D">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в 2016 году до </w:t>
      </w:r>
      <w:r w:rsidRPr="001D0846">
        <w:rPr>
          <w:rFonts w:ascii="Times New Roman" w:eastAsia="Times New Roman" w:hAnsi="Times New Roman" w:cs="Times New Roman"/>
          <w:iCs/>
          <w:sz w:val="28"/>
          <w:szCs w:val="28"/>
        </w:rPr>
        <w:t xml:space="preserve">289,0 </w:t>
      </w:r>
      <w:r w:rsidRPr="00077B4D">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в </w:t>
      </w:r>
      <w:r w:rsidRPr="00365962">
        <w:rPr>
          <w:rFonts w:ascii="Times New Roman" w:eastAsia="Times New Roman" w:hAnsi="Times New Roman" w:cs="Times New Roman"/>
          <w:iCs/>
          <w:sz w:val="28"/>
          <w:szCs w:val="28"/>
        </w:rPr>
        <w:t>2017</w:t>
      </w:r>
      <w:r>
        <w:rPr>
          <w:rFonts w:ascii="Times New Roman" w:eastAsia="Times New Roman" w:hAnsi="Times New Roman" w:cs="Times New Roman"/>
          <w:iCs/>
          <w:sz w:val="28"/>
          <w:szCs w:val="28"/>
          <w:lang w:val="ru-RU"/>
        </w:rPr>
        <w:t xml:space="preserve"> году. Возрастающая эволюция недоимок </w:t>
      </w:r>
      <w:r w:rsidRPr="00077B4D">
        <w:rPr>
          <w:rFonts w:ascii="Times New Roman" w:eastAsia="Times New Roman" w:hAnsi="Times New Roman" w:cs="Times New Roman"/>
          <w:bCs/>
          <w:iCs/>
          <w:sz w:val="28"/>
          <w:szCs w:val="28"/>
          <w:lang w:val="ru-RU" w:eastAsia="ro-RO"/>
        </w:rPr>
        <w:t>отмечается</w:t>
      </w:r>
      <w:r>
        <w:rPr>
          <w:rFonts w:ascii="Times New Roman" w:eastAsia="Times New Roman" w:hAnsi="Times New Roman" w:cs="Times New Roman"/>
          <w:iCs/>
          <w:sz w:val="28"/>
          <w:szCs w:val="28"/>
          <w:lang w:val="ru-RU"/>
        </w:rPr>
        <w:t xml:space="preserve"> и по другим видам </w:t>
      </w:r>
      <w:r w:rsidRPr="00077B4D">
        <w:rPr>
          <w:rFonts w:ascii="Times New Roman" w:eastAsia="Times New Roman" w:hAnsi="Times New Roman" w:cs="Times New Roman"/>
          <w:iCs/>
          <w:sz w:val="28"/>
          <w:szCs w:val="28"/>
          <w:lang w:eastAsia="ru-RU"/>
        </w:rPr>
        <w:t>налогов и сборов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
          <w:iCs/>
          <w:sz w:val="28"/>
          <w:szCs w:val="28"/>
          <w:lang w:eastAsia="ru-RU"/>
        </w:rPr>
        <w:t>Подробная и</w:t>
      </w:r>
      <w:r w:rsidRPr="007562AD">
        <w:rPr>
          <w:rFonts w:ascii="Times New Roman" w:eastAsia="Times New Roman" w:hAnsi="Times New Roman" w:cs="Times New Roman"/>
          <w:i/>
          <w:iCs/>
          <w:sz w:val="28"/>
          <w:szCs w:val="28"/>
          <w:lang w:eastAsia="ru-RU"/>
        </w:rPr>
        <w:t xml:space="preserve">нформация </w:t>
      </w:r>
      <w:r>
        <w:rPr>
          <w:rFonts w:ascii="Times New Roman" w:eastAsia="Times New Roman" w:hAnsi="Times New Roman" w:cs="Times New Roman"/>
          <w:i/>
          <w:iCs/>
          <w:sz w:val="28"/>
          <w:szCs w:val="28"/>
          <w:lang w:eastAsia="ru-RU"/>
        </w:rPr>
        <w:t xml:space="preserve">об эволюции недоимок в аспекте видов </w:t>
      </w:r>
      <w:r w:rsidRPr="007562AD">
        <w:rPr>
          <w:rFonts w:ascii="Times New Roman" w:eastAsia="Times New Roman" w:hAnsi="Times New Roman" w:cs="Times New Roman"/>
          <w:i/>
          <w:iCs/>
          <w:sz w:val="28"/>
          <w:szCs w:val="28"/>
          <w:lang w:eastAsia="ru-RU"/>
        </w:rPr>
        <w:t xml:space="preserve">налогов и сборов </w:t>
      </w:r>
      <w:r>
        <w:rPr>
          <w:rFonts w:ascii="Times New Roman" w:eastAsia="Times New Roman" w:hAnsi="Times New Roman" w:cs="Times New Roman"/>
          <w:i/>
          <w:sz w:val="28"/>
          <w:szCs w:val="28"/>
          <w:lang w:eastAsia="ru-RU"/>
        </w:rPr>
        <w:t xml:space="preserve">представлена на диаграмме №11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7562AD" w:rsidRDefault="00215E28" w:rsidP="00215E28">
      <w:pPr>
        <w:spacing w:after="0" w:line="276"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В аспекте </w:t>
      </w:r>
      <w:r>
        <w:rPr>
          <w:rFonts w:ascii="Times New Roman" w:eastAsia="Times New Roman" w:hAnsi="Times New Roman" w:cs="Times New Roman"/>
          <w:iCs/>
          <w:sz w:val="28"/>
          <w:szCs w:val="28"/>
          <w:lang w:val="ru-RU" w:eastAsia="ru-RU"/>
        </w:rPr>
        <w:t xml:space="preserve">структурных подразделений ГНС, наиболее значительные недоимки были допущены </w:t>
      </w:r>
      <w:r>
        <w:rPr>
          <w:rStyle w:val="FontStyle22"/>
          <w:lang w:val="ru-RU" w:eastAsia="ru-RU"/>
        </w:rPr>
        <w:t xml:space="preserve">налогоплательщиками, </w:t>
      </w:r>
      <w:r w:rsidRPr="007562AD">
        <w:rPr>
          <w:rStyle w:val="FontStyle22"/>
          <w:lang w:eastAsia="ru-RU"/>
        </w:rPr>
        <w:t>администрир</w:t>
      </w:r>
      <w:r>
        <w:rPr>
          <w:rStyle w:val="FontStyle22"/>
          <w:lang w:eastAsia="ru-RU"/>
        </w:rPr>
        <w:t>уемыми ГУНА п</w:t>
      </w:r>
      <w:r w:rsidRPr="007562AD">
        <w:rPr>
          <w:rStyle w:val="FontStyle22"/>
          <w:lang w:eastAsia="ru-RU"/>
        </w:rPr>
        <w:t>о</w:t>
      </w:r>
      <w:r>
        <w:rPr>
          <w:rStyle w:val="FontStyle22"/>
          <w:lang w:eastAsia="ru-RU"/>
        </w:rPr>
        <w:t xml:space="preserve"> </w:t>
      </w:r>
      <w:r w:rsidRPr="007562AD">
        <w:rPr>
          <w:rStyle w:val="FontStyle22"/>
          <w:lang w:val="ru-RU" w:eastAsia="ru-RU"/>
        </w:rPr>
        <w:t>мун. Кишинэу</w:t>
      </w:r>
      <w:r>
        <w:rPr>
          <w:rStyle w:val="FontStyle22"/>
          <w:lang w:val="ru-RU" w:eastAsia="ru-RU"/>
        </w:rPr>
        <w:t xml:space="preserve">, они </w:t>
      </w:r>
      <w:r w:rsidRPr="007562AD">
        <w:rPr>
          <w:rStyle w:val="FontStyle22"/>
          <w:lang w:val="ru-RU" w:eastAsia="ru-RU"/>
        </w:rPr>
        <w:t xml:space="preserve">по состоянию на </w:t>
      </w:r>
      <w:r w:rsidRPr="00160C8E">
        <w:rPr>
          <w:rFonts w:ascii="Times New Roman" w:eastAsia="Times New Roman" w:hAnsi="Times New Roman" w:cs="Times New Roman"/>
          <w:iCs/>
          <w:sz w:val="28"/>
          <w:szCs w:val="28"/>
        </w:rPr>
        <w:t xml:space="preserve">31.12.2017 </w:t>
      </w:r>
      <w:r>
        <w:rPr>
          <w:rFonts w:ascii="Times New Roman" w:eastAsia="Times New Roman" w:hAnsi="Times New Roman" w:cs="Times New Roman"/>
          <w:iCs/>
          <w:sz w:val="28"/>
          <w:szCs w:val="28"/>
          <w:lang w:val="ru-RU" w:eastAsia="ru-RU"/>
        </w:rPr>
        <w:t xml:space="preserve">составляли по </w:t>
      </w:r>
      <w:r>
        <w:rPr>
          <w:rFonts w:ascii="Times New Roman" w:eastAsia="Times New Roman" w:hAnsi="Times New Roman" w:cs="Times New Roman"/>
          <w:iCs/>
          <w:sz w:val="28"/>
          <w:szCs w:val="28"/>
          <w:lang w:val="ru-RU" w:eastAsia="ru-RU"/>
        </w:rPr>
        <w:lastRenderedPageBreak/>
        <w:t xml:space="preserve">основным платежам </w:t>
      </w:r>
      <w:r w:rsidRPr="00160C8E">
        <w:rPr>
          <w:rFonts w:ascii="Times New Roman" w:eastAsia="Times New Roman" w:hAnsi="Times New Roman" w:cs="Times New Roman"/>
          <w:iCs/>
          <w:sz w:val="28"/>
          <w:szCs w:val="28"/>
        </w:rPr>
        <w:t>762,6</w:t>
      </w:r>
      <w:r>
        <w:rPr>
          <w:rFonts w:ascii="Times New Roman" w:eastAsia="Times New Roman" w:hAnsi="Times New Roman" w:cs="Times New Roman"/>
          <w:iCs/>
          <w:sz w:val="28"/>
          <w:szCs w:val="28"/>
          <w:lang w:val="ru-RU"/>
        </w:rPr>
        <w:t xml:space="preserve"> </w:t>
      </w:r>
      <w:r w:rsidRPr="007562AD">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w:t>
      </w:r>
      <w:r w:rsidRPr="00160C8E">
        <w:rPr>
          <w:rFonts w:ascii="Times New Roman" w:eastAsia="Times New Roman" w:hAnsi="Times New Roman" w:cs="Times New Roman"/>
          <w:iCs/>
          <w:sz w:val="28"/>
          <w:szCs w:val="28"/>
        </w:rPr>
        <w:t>67,1%</w:t>
      </w:r>
      <w:r>
        <w:rPr>
          <w:rFonts w:ascii="Times New Roman" w:eastAsia="Times New Roman" w:hAnsi="Times New Roman" w:cs="Times New Roman"/>
          <w:iCs/>
          <w:sz w:val="28"/>
          <w:szCs w:val="28"/>
          <w:lang w:val="ru-RU"/>
        </w:rPr>
        <w:t xml:space="preserve"> от общей суммы недоимок, </w:t>
      </w:r>
      <w:r>
        <w:rPr>
          <w:rFonts w:ascii="Times New Roman" w:eastAsia="Times New Roman" w:hAnsi="Times New Roman" w:cs="Times New Roman"/>
          <w:iCs/>
          <w:sz w:val="28"/>
          <w:szCs w:val="28"/>
          <w:lang w:val="ru-RU" w:eastAsia="ru-RU"/>
        </w:rPr>
        <w:t>зарегистрированных в 2017 году в НПБ.</w:t>
      </w:r>
    </w:p>
    <w:p w:rsidR="00215E28" w:rsidRPr="00B752E6" w:rsidRDefault="00215E28" w:rsidP="00215E28">
      <w:pPr>
        <w:spacing w:after="0" w:line="276" w:lineRule="auto"/>
        <w:ind w:firstLine="709"/>
        <w:jc w:val="both"/>
        <w:rPr>
          <w:rFonts w:ascii="Times New Roman" w:eastAsia="Times New Roman" w:hAnsi="Times New Roman" w:cs="Times New Roman"/>
          <w:iCs/>
          <w:sz w:val="28"/>
          <w:szCs w:val="28"/>
          <w:lang w:val="ru-RU"/>
        </w:rPr>
      </w:pPr>
      <w:r w:rsidRPr="00B52CF9">
        <w:rPr>
          <w:rFonts w:ascii="Times New Roman" w:eastAsia="Times New Roman" w:hAnsi="Times New Roman" w:cs="Times New Roman"/>
          <w:iCs/>
          <w:sz w:val="28"/>
          <w:szCs w:val="28"/>
          <w:lang w:val="ru-RU" w:eastAsia="ru-RU"/>
        </w:rPr>
        <w:t>Вместе с тем</w:t>
      </w:r>
      <w:r>
        <w:rPr>
          <w:rFonts w:ascii="Times New Roman" w:eastAsia="Times New Roman" w:hAnsi="Times New Roman" w:cs="Times New Roman"/>
          <w:iCs/>
          <w:sz w:val="28"/>
          <w:szCs w:val="28"/>
          <w:lang w:val="ru-RU"/>
        </w:rPr>
        <w:t xml:space="preserve">, </w:t>
      </w:r>
      <w:r>
        <w:rPr>
          <w:rFonts w:ascii="Times New Roman" w:eastAsia="Times New Roman" w:hAnsi="Times New Roman" w:cs="Times New Roman"/>
          <w:iCs/>
          <w:sz w:val="28"/>
          <w:szCs w:val="28"/>
          <w:lang w:val="ru-RU" w:eastAsia="ru-RU"/>
        </w:rPr>
        <w:t xml:space="preserve">недоимки крупных </w:t>
      </w:r>
      <w:r>
        <w:rPr>
          <w:rStyle w:val="FontStyle22"/>
          <w:lang w:val="ru-RU" w:eastAsia="ru-RU"/>
        </w:rPr>
        <w:t xml:space="preserve">налогоплательщиков, </w:t>
      </w:r>
      <w:r>
        <w:rPr>
          <w:rStyle w:val="FontStyle22"/>
          <w:lang w:eastAsia="ru-RU"/>
        </w:rPr>
        <w:t xml:space="preserve">администрируемые ГУАКН ГНС, </w:t>
      </w:r>
      <w:r w:rsidRPr="00B52CF9">
        <w:rPr>
          <w:rStyle w:val="FontStyle22"/>
          <w:lang w:val="ru-RU" w:eastAsia="ru-RU"/>
        </w:rPr>
        <w:t xml:space="preserve">по состоянию на </w:t>
      </w:r>
      <w:r w:rsidRPr="00160C8E">
        <w:rPr>
          <w:rFonts w:ascii="Times New Roman" w:eastAsia="Times New Roman" w:hAnsi="Times New Roman" w:cs="Times New Roman"/>
          <w:iCs/>
          <w:sz w:val="28"/>
          <w:szCs w:val="28"/>
        </w:rPr>
        <w:t>31.12.2017</w:t>
      </w:r>
      <w:r>
        <w:rPr>
          <w:rFonts w:ascii="Times New Roman" w:eastAsia="Times New Roman" w:hAnsi="Times New Roman" w:cs="Times New Roman"/>
          <w:iCs/>
          <w:sz w:val="28"/>
          <w:szCs w:val="28"/>
          <w:lang w:val="ru-RU"/>
        </w:rPr>
        <w:t xml:space="preserve"> составляли </w:t>
      </w:r>
      <w:r w:rsidRPr="00160C8E">
        <w:rPr>
          <w:rFonts w:ascii="Times New Roman" w:eastAsia="Times New Roman" w:hAnsi="Times New Roman" w:cs="Times New Roman"/>
          <w:iCs/>
          <w:sz w:val="28"/>
          <w:szCs w:val="28"/>
        </w:rPr>
        <w:t>78,5</w:t>
      </w:r>
      <w:r>
        <w:rPr>
          <w:rFonts w:ascii="Times New Roman" w:eastAsia="Times New Roman" w:hAnsi="Times New Roman" w:cs="Times New Roman"/>
          <w:iCs/>
          <w:sz w:val="28"/>
          <w:szCs w:val="28"/>
          <w:lang w:val="ru-RU"/>
        </w:rPr>
        <w:t xml:space="preserve"> </w:t>
      </w:r>
      <w:r w:rsidRPr="00B52CF9">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на </w:t>
      </w:r>
      <w:r w:rsidRPr="00160C8E">
        <w:rPr>
          <w:rFonts w:ascii="Times New Roman" w:eastAsia="Times New Roman" w:hAnsi="Times New Roman" w:cs="Times New Roman"/>
          <w:iCs/>
          <w:sz w:val="28"/>
          <w:szCs w:val="28"/>
        </w:rPr>
        <w:t>58,0</w:t>
      </w:r>
      <w:r>
        <w:rPr>
          <w:rFonts w:ascii="Times New Roman" w:eastAsia="Times New Roman" w:hAnsi="Times New Roman" w:cs="Times New Roman"/>
          <w:iCs/>
          <w:sz w:val="28"/>
          <w:szCs w:val="28"/>
          <w:lang w:val="ru-RU"/>
        </w:rPr>
        <w:t xml:space="preserve"> </w:t>
      </w:r>
      <w:r w:rsidRPr="00B52CF9">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w:t>
      </w:r>
      <w:r w:rsidRPr="00160C8E">
        <w:rPr>
          <w:rFonts w:ascii="Times New Roman" w:eastAsia="Times New Roman" w:hAnsi="Times New Roman" w:cs="Times New Roman"/>
          <w:iCs/>
          <w:sz w:val="28"/>
          <w:szCs w:val="28"/>
        </w:rPr>
        <w:t>(42,5%)</w:t>
      </w:r>
      <w:r>
        <w:rPr>
          <w:rFonts w:ascii="Times New Roman" w:eastAsia="Times New Roman" w:hAnsi="Times New Roman" w:cs="Times New Roman"/>
          <w:iCs/>
          <w:sz w:val="28"/>
          <w:szCs w:val="28"/>
          <w:lang w:val="ru-RU"/>
        </w:rPr>
        <w:t xml:space="preserve"> меньше недоимки, </w:t>
      </w:r>
      <w:r>
        <w:rPr>
          <w:rFonts w:ascii="Times New Roman" w:eastAsia="Times New Roman" w:hAnsi="Times New Roman" w:cs="Times New Roman"/>
          <w:iCs/>
          <w:sz w:val="28"/>
          <w:szCs w:val="28"/>
          <w:lang w:val="ru-RU" w:eastAsia="ru-RU"/>
        </w:rPr>
        <w:t xml:space="preserve">зарегистрированной </w:t>
      </w:r>
      <w:r w:rsidRPr="00B52CF9">
        <w:rPr>
          <w:rFonts w:ascii="Times New Roman" w:eastAsia="Times New Roman" w:hAnsi="Times New Roman" w:cs="Times New Roman"/>
          <w:bCs/>
          <w:iCs/>
          <w:color w:val="000000"/>
          <w:sz w:val="28"/>
          <w:szCs w:val="28"/>
          <w:lang w:val="ru-RU" w:eastAsia="ru-RU"/>
        </w:rPr>
        <w:t xml:space="preserve">по состоянию на </w:t>
      </w:r>
      <w:r w:rsidRPr="00160C8E">
        <w:rPr>
          <w:rFonts w:ascii="Times New Roman" w:eastAsia="Times New Roman" w:hAnsi="Times New Roman" w:cs="Times New Roman"/>
          <w:iCs/>
          <w:sz w:val="28"/>
          <w:szCs w:val="28"/>
        </w:rPr>
        <w:t>31.12.2015,</w:t>
      </w:r>
      <w:r>
        <w:rPr>
          <w:rFonts w:ascii="Times New Roman" w:eastAsia="Times New Roman" w:hAnsi="Times New Roman" w:cs="Times New Roman"/>
          <w:iCs/>
          <w:sz w:val="28"/>
          <w:szCs w:val="28"/>
          <w:lang w:val="ru-RU"/>
        </w:rPr>
        <w:t xml:space="preserve"> что </w:t>
      </w:r>
      <w:r w:rsidRPr="00B52CF9">
        <w:rPr>
          <w:rFonts w:ascii="Times New Roman" w:eastAsia="Times New Roman" w:hAnsi="Times New Roman" w:cs="Times New Roman"/>
          <w:iCs/>
          <w:sz w:val="28"/>
          <w:szCs w:val="28"/>
          <w:lang w:val="ru-RU"/>
        </w:rPr>
        <w:t>свидетельствует</w:t>
      </w:r>
      <w:r>
        <w:rPr>
          <w:rFonts w:ascii="Times New Roman" w:eastAsia="Times New Roman" w:hAnsi="Times New Roman" w:cs="Times New Roman"/>
          <w:iCs/>
          <w:sz w:val="28"/>
          <w:szCs w:val="28"/>
          <w:lang w:val="ru-RU"/>
        </w:rPr>
        <w:t xml:space="preserve"> о положительной тенденции снижения недоимок в НПБ этим подразделением. </w:t>
      </w:r>
      <w:r w:rsidRPr="00B752E6">
        <w:rPr>
          <w:rFonts w:ascii="Times New Roman" w:eastAsia="Times New Roman" w:hAnsi="Times New Roman" w:cs="Times New Roman"/>
          <w:i/>
          <w:iCs/>
          <w:sz w:val="28"/>
          <w:szCs w:val="28"/>
          <w:lang w:val="ru-RU"/>
        </w:rPr>
        <w:t xml:space="preserve">Динамика </w:t>
      </w:r>
      <w:r w:rsidRPr="00B752E6">
        <w:rPr>
          <w:rFonts w:ascii="Times New Roman" w:eastAsia="Times New Roman" w:hAnsi="Times New Roman" w:cs="Times New Roman"/>
          <w:i/>
          <w:iCs/>
          <w:sz w:val="28"/>
          <w:szCs w:val="28"/>
          <w:lang w:val="ru-RU" w:eastAsia="ru-RU"/>
        </w:rPr>
        <w:t xml:space="preserve">недоимки крупных </w:t>
      </w:r>
      <w:r w:rsidRPr="00B752E6">
        <w:rPr>
          <w:rStyle w:val="FontStyle22"/>
          <w:lang w:val="ru-RU" w:eastAsia="ru-RU"/>
        </w:rPr>
        <w:t>налогоплательщиков в НПБ за период</w:t>
      </w:r>
      <w:r>
        <w:rPr>
          <w:rStyle w:val="FontStyle22"/>
          <w:lang w:val="ru-RU" w:eastAsia="ru-RU"/>
        </w:rPr>
        <w:t xml:space="preserve"> </w:t>
      </w:r>
      <w:r w:rsidRPr="001D0846">
        <w:rPr>
          <w:rFonts w:ascii="Times New Roman" w:eastAsia="Times New Roman" w:hAnsi="Times New Roman" w:cs="Times New Roman"/>
          <w:i/>
          <w:iCs/>
          <w:sz w:val="28"/>
          <w:szCs w:val="28"/>
        </w:rPr>
        <w:t>2015-2017</w:t>
      </w:r>
      <w:r>
        <w:rPr>
          <w:rFonts w:ascii="Times New Roman" w:eastAsia="Times New Roman" w:hAnsi="Times New Roman" w:cs="Times New Roman"/>
          <w:i/>
          <w:iCs/>
          <w:sz w:val="28"/>
          <w:szCs w:val="28"/>
          <w:lang w:val="ru-RU"/>
        </w:rPr>
        <w:t xml:space="preserve"> годов представлена на диаграмме №12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B64813" w:rsidRDefault="00215E28" w:rsidP="00215E28">
      <w:pPr>
        <w:pStyle w:val="Default"/>
        <w:spacing w:line="276" w:lineRule="auto"/>
        <w:ind w:firstLine="709"/>
        <w:jc w:val="both"/>
        <w:rPr>
          <w:color w:val="auto"/>
          <w:sz w:val="28"/>
          <w:szCs w:val="28"/>
          <w:lang w:val="ru-RU"/>
        </w:rPr>
      </w:pPr>
      <w:r>
        <w:rPr>
          <w:color w:val="auto"/>
          <w:sz w:val="28"/>
          <w:szCs w:val="28"/>
          <w:lang w:val="ru-RU"/>
        </w:rPr>
        <w:t xml:space="preserve">Аудит подчеркнул, что срочное неприменение мер с целью взыскания недоимок в НПБ привело к ситуации, в которой некоторые </w:t>
      </w:r>
      <w:r>
        <w:rPr>
          <w:rStyle w:val="FontStyle22"/>
          <w:color w:val="auto"/>
          <w:lang w:val="ru-RU" w:eastAsia="ru-RU"/>
        </w:rPr>
        <w:t xml:space="preserve">налогоплательщики с </w:t>
      </w:r>
      <w:r w:rsidRPr="00B64813">
        <w:rPr>
          <w:rStyle w:val="FontStyle22"/>
          <w:color w:val="auto"/>
          <w:lang w:val="ru-RU" w:eastAsia="ru-RU"/>
        </w:rPr>
        <w:t>финансов</w:t>
      </w:r>
      <w:r>
        <w:rPr>
          <w:rStyle w:val="FontStyle22"/>
          <w:color w:val="auto"/>
          <w:lang w:val="ru-RU" w:eastAsia="ru-RU"/>
        </w:rPr>
        <w:t xml:space="preserve">ыми трудностями включены в специальное состояние </w:t>
      </w:r>
      <w:r w:rsidRPr="00DA1B6B">
        <w:rPr>
          <w:rStyle w:val="FontStyle22"/>
          <w:color w:val="auto"/>
          <w:lang w:val="ru-RU" w:eastAsia="ru-RU"/>
        </w:rPr>
        <w:t xml:space="preserve">администрирования, а неоплаченные налоговые обязательства вошли в категорию невозмещаемых недоимок (приостановление </w:t>
      </w:r>
      <w:r w:rsidRPr="00B64813">
        <w:rPr>
          <w:rStyle w:val="FontStyle22"/>
          <w:rFonts w:eastAsia="Calibri"/>
          <w:color w:val="auto"/>
          <w:lang w:val="ru-RU" w:eastAsia="ru-RU"/>
        </w:rPr>
        <w:t xml:space="preserve">принудительного </w:t>
      </w:r>
      <w:r w:rsidRPr="00B64813">
        <w:rPr>
          <w:rStyle w:val="FontStyle22"/>
          <w:color w:val="auto"/>
          <w:lang w:val="ru-RU" w:eastAsia="ru-RU"/>
        </w:rPr>
        <w:t>исполнения</w:t>
      </w:r>
      <w:r>
        <w:rPr>
          <w:rStyle w:val="FontStyle22"/>
          <w:color w:val="auto"/>
          <w:lang w:val="ru-RU" w:eastAsia="ru-RU"/>
        </w:rPr>
        <w:t xml:space="preserve"> в</w:t>
      </w:r>
      <w:r w:rsidRPr="00B64813">
        <w:rPr>
          <w:rStyle w:val="FontStyle22"/>
          <w:color w:val="auto"/>
          <w:lang w:val="ru-RU" w:eastAsia="ru-RU"/>
        </w:rPr>
        <w:t xml:space="preserve"> результате </w:t>
      </w:r>
      <w:r>
        <w:rPr>
          <w:rStyle w:val="FontStyle22"/>
          <w:rFonts w:eastAsia="Calibri"/>
          <w:color w:val="auto"/>
          <w:lang w:val="ru-RU" w:eastAsia="ru-RU"/>
        </w:rPr>
        <w:t>инициирования процедуры</w:t>
      </w:r>
      <w:r w:rsidRPr="00DA1B6B">
        <w:rPr>
          <w:rFonts w:eastAsia="Calibri"/>
          <w:sz w:val="28"/>
          <w:szCs w:val="28"/>
          <w:lang w:val="ru-RU"/>
        </w:rPr>
        <w:t xml:space="preserve"> несостоятельности</w:t>
      </w:r>
      <w:r>
        <w:rPr>
          <w:rStyle w:val="FontStyle22"/>
          <w:rFonts w:eastAsia="Calibri"/>
          <w:color w:val="auto"/>
          <w:lang w:val="ru-RU" w:eastAsia="ru-RU"/>
        </w:rPr>
        <w:t xml:space="preserve">, неплатежеспособные </w:t>
      </w:r>
      <w:r>
        <w:rPr>
          <w:rStyle w:val="FontStyle22"/>
          <w:color w:val="auto"/>
          <w:lang w:val="ru-RU" w:eastAsia="ru-RU"/>
        </w:rPr>
        <w:t>налогоплательщики без доходов или отслеживаемого имущества).</w:t>
      </w:r>
    </w:p>
    <w:p w:rsidR="00215E28" w:rsidRPr="00B64813" w:rsidRDefault="00215E28" w:rsidP="00215E2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Так</w:t>
      </w:r>
      <w:r w:rsidRPr="00B64813">
        <w:rPr>
          <w:rFonts w:ascii="Times New Roman" w:hAnsi="Times New Roman" w:cs="Times New Roman"/>
          <w:sz w:val="28"/>
          <w:szCs w:val="28"/>
          <w:lang w:val="ru-RU"/>
        </w:rPr>
        <w:t xml:space="preserve">, </w:t>
      </w:r>
      <w:r w:rsidRPr="00B64813">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hAnsi="Times New Roman" w:cs="Times New Roman"/>
          <w:sz w:val="28"/>
          <w:szCs w:val="28"/>
        </w:rPr>
        <w:t>31.12.2017</w:t>
      </w:r>
      <w:r>
        <w:rPr>
          <w:rFonts w:ascii="Times New Roman" w:hAnsi="Times New Roman" w:cs="Times New Roman"/>
          <w:sz w:val="28"/>
          <w:szCs w:val="28"/>
          <w:lang w:val="ru-RU"/>
        </w:rPr>
        <w:t xml:space="preserve"> в </w:t>
      </w:r>
      <w:r>
        <w:rPr>
          <w:rStyle w:val="FontStyle22"/>
          <w:rFonts w:eastAsia="Calibri"/>
          <w:color w:val="auto"/>
          <w:lang w:val="ru-RU" w:eastAsia="ru-RU"/>
        </w:rPr>
        <w:t>процедуре</w:t>
      </w:r>
      <w:r w:rsidRPr="00003959">
        <w:rPr>
          <w:rFonts w:ascii="Times New Roman" w:eastAsia="Calibri" w:hAnsi="Times New Roman" w:cs="Times New Roman"/>
          <w:sz w:val="28"/>
          <w:szCs w:val="28"/>
        </w:rPr>
        <w:t xml:space="preserve"> несостоятельности</w:t>
      </w:r>
      <w:r>
        <w:rPr>
          <w:rStyle w:val="FontStyle22"/>
          <w:rFonts w:eastAsia="Calibri"/>
          <w:color w:val="auto"/>
          <w:lang w:val="ru-RU" w:eastAsia="ru-RU"/>
        </w:rPr>
        <w:t xml:space="preserve">, </w:t>
      </w:r>
      <w:r>
        <w:rPr>
          <w:rStyle w:val="FontStyle22"/>
          <w:color w:val="auto"/>
          <w:lang w:eastAsia="ru-RU"/>
        </w:rPr>
        <w:t xml:space="preserve">администрируемой ГНС, находилось </w:t>
      </w:r>
      <w:r w:rsidRPr="001D0846">
        <w:rPr>
          <w:rFonts w:ascii="Times New Roman" w:hAnsi="Times New Roman" w:cs="Times New Roman"/>
          <w:sz w:val="28"/>
          <w:szCs w:val="28"/>
        </w:rPr>
        <w:t>2158</w:t>
      </w:r>
      <w:r>
        <w:rPr>
          <w:rFonts w:ascii="Times New Roman" w:hAnsi="Times New Roman" w:cs="Times New Roman"/>
          <w:sz w:val="28"/>
          <w:szCs w:val="28"/>
          <w:lang w:val="ru-RU"/>
        </w:rPr>
        <w:t xml:space="preserve"> </w:t>
      </w:r>
      <w:r w:rsidRPr="00B64813">
        <w:rPr>
          <w:rFonts w:ascii="Times New Roman" w:eastAsia="Times New Roman" w:hAnsi="Times New Roman" w:cs="Times New Roman"/>
          <w:bCs/>
          <w:sz w:val="28"/>
          <w:szCs w:val="28"/>
        </w:rPr>
        <w:t>экономически</w:t>
      </w:r>
      <w:r>
        <w:rPr>
          <w:rFonts w:ascii="Times New Roman" w:eastAsia="Times New Roman" w:hAnsi="Times New Roman" w:cs="Times New Roman"/>
          <w:bCs/>
          <w:sz w:val="28"/>
          <w:szCs w:val="28"/>
        </w:rPr>
        <w:t>х</w:t>
      </w:r>
      <w:r w:rsidRPr="00B64813">
        <w:rPr>
          <w:rFonts w:ascii="Times New Roman" w:eastAsia="Times New Roman" w:hAnsi="Times New Roman" w:cs="Times New Roman"/>
          <w:bCs/>
          <w:sz w:val="28"/>
          <w:szCs w:val="28"/>
        </w:rPr>
        <w:t xml:space="preserve"> агент</w:t>
      </w:r>
      <w:r>
        <w:rPr>
          <w:rFonts w:ascii="Times New Roman" w:hAnsi="Times New Roman" w:cs="Times New Roman"/>
          <w:sz w:val="28"/>
          <w:szCs w:val="28"/>
        </w:rPr>
        <w:t xml:space="preserve">ов, число их возросло против </w:t>
      </w:r>
      <w:r w:rsidRPr="001D0846">
        <w:rPr>
          <w:rFonts w:ascii="Times New Roman" w:hAnsi="Times New Roman" w:cs="Times New Roman"/>
          <w:sz w:val="28"/>
          <w:szCs w:val="28"/>
        </w:rPr>
        <w:t>2016</w:t>
      </w:r>
      <w:r>
        <w:rPr>
          <w:rFonts w:ascii="Times New Roman" w:hAnsi="Times New Roman" w:cs="Times New Roman"/>
          <w:sz w:val="28"/>
          <w:szCs w:val="28"/>
          <w:lang w:val="ru-RU"/>
        </w:rPr>
        <w:t xml:space="preserve"> года на</w:t>
      </w:r>
      <w:r w:rsidRPr="001D0846">
        <w:rPr>
          <w:rFonts w:ascii="Times New Roman" w:hAnsi="Times New Roman" w:cs="Times New Roman"/>
          <w:sz w:val="28"/>
          <w:szCs w:val="28"/>
        </w:rPr>
        <w:t xml:space="preserve"> 338</w:t>
      </w:r>
      <w:r>
        <w:rPr>
          <w:rFonts w:ascii="Times New Roman" w:hAnsi="Times New Roman" w:cs="Times New Roman"/>
          <w:sz w:val="28"/>
          <w:szCs w:val="28"/>
          <w:lang w:val="ru-RU"/>
        </w:rPr>
        <w:t xml:space="preserve"> </w:t>
      </w:r>
      <w:r w:rsidRPr="00B64813">
        <w:rPr>
          <w:rFonts w:ascii="Times New Roman" w:eastAsia="Times New Roman" w:hAnsi="Times New Roman" w:cs="Times New Roman"/>
          <w:bCs/>
          <w:sz w:val="28"/>
          <w:szCs w:val="28"/>
        </w:rPr>
        <w:t>экономически</w:t>
      </w:r>
      <w:r>
        <w:rPr>
          <w:rFonts w:ascii="Times New Roman" w:eastAsia="Times New Roman" w:hAnsi="Times New Roman" w:cs="Times New Roman"/>
          <w:bCs/>
          <w:sz w:val="28"/>
          <w:szCs w:val="28"/>
        </w:rPr>
        <w:t>х</w:t>
      </w:r>
      <w:r w:rsidRPr="00B64813">
        <w:rPr>
          <w:rFonts w:ascii="Times New Roman" w:eastAsia="Times New Roman" w:hAnsi="Times New Roman" w:cs="Times New Roman"/>
          <w:bCs/>
          <w:sz w:val="28"/>
          <w:szCs w:val="28"/>
        </w:rPr>
        <w:t xml:space="preserve"> агент</w:t>
      </w:r>
      <w:r>
        <w:rPr>
          <w:rFonts w:ascii="Times New Roman" w:hAnsi="Times New Roman" w:cs="Times New Roman"/>
          <w:sz w:val="28"/>
          <w:szCs w:val="28"/>
        </w:rPr>
        <w:t xml:space="preserve">ов </w:t>
      </w:r>
      <w:r w:rsidRPr="001D0846">
        <w:rPr>
          <w:rFonts w:ascii="Times New Roman" w:hAnsi="Times New Roman" w:cs="Times New Roman"/>
          <w:sz w:val="28"/>
          <w:szCs w:val="28"/>
        </w:rPr>
        <w:t>(15,7%)</w:t>
      </w:r>
      <w:r>
        <w:rPr>
          <w:rFonts w:ascii="Times New Roman" w:hAnsi="Times New Roman" w:cs="Times New Roman"/>
          <w:sz w:val="28"/>
          <w:szCs w:val="28"/>
        </w:rPr>
        <w:t>,</w:t>
      </w:r>
      <w:r>
        <w:rPr>
          <w:rFonts w:ascii="Times New Roman" w:hAnsi="Times New Roman" w:cs="Times New Roman"/>
          <w:sz w:val="28"/>
          <w:szCs w:val="28"/>
          <w:lang w:val="ru-RU"/>
        </w:rPr>
        <w:t xml:space="preserve"> а по сравнению с </w:t>
      </w:r>
      <w:r w:rsidRPr="001D0846">
        <w:rPr>
          <w:rFonts w:ascii="Times New Roman" w:hAnsi="Times New Roman" w:cs="Times New Roman"/>
          <w:sz w:val="28"/>
          <w:szCs w:val="28"/>
        </w:rPr>
        <w:t xml:space="preserve">2015 </w:t>
      </w:r>
      <w:r>
        <w:rPr>
          <w:rFonts w:ascii="Times New Roman" w:hAnsi="Times New Roman" w:cs="Times New Roman"/>
          <w:sz w:val="28"/>
          <w:szCs w:val="28"/>
          <w:lang w:val="ru-RU"/>
        </w:rPr>
        <w:t xml:space="preserve">годом </w:t>
      </w:r>
      <w:r>
        <w:rPr>
          <w:rFonts w:ascii="Times New Roman" w:hAnsi="Times New Roman" w:cs="Times New Roman"/>
          <w:sz w:val="28"/>
          <w:szCs w:val="28"/>
        </w:rPr>
        <w:t xml:space="preserve">- </w:t>
      </w:r>
      <w:r>
        <w:rPr>
          <w:rFonts w:ascii="Times New Roman" w:hAnsi="Times New Roman" w:cs="Times New Roman"/>
          <w:sz w:val="28"/>
          <w:szCs w:val="28"/>
          <w:lang w:val="ru-RU"/>
        </w:rPr>
        <w:t>на</w:t>
      </w:r>
      <w:r w:rsidRPr="001D0846">
        <w:rPr>
          <w:rFonts w:ascii="Times New Roman" w:hAnsi="Times New Roman" w:cs="Times New Roman"/>
          <w:sz w:val="28"/>
          <w:szCs w:val="28"/>
        </w:rPr>
        <w:t xml:space="preserve"> 886</w:t>
      </w:r>
      <w:r>
        <w:rPr>
          <w:rFonts w:ascii="Times New Roman" w:hAnsi="Times New Roman" w:cs="Times New Roman"/>
          <w:sz w:val="28"/>
          <w:szCs w:val="28"/>
          <w:lang w:val="ru-RU"/>
        </w:rPr>
        <w:t xml:space="preserve"> </w:t>
      </w:r>
      <w:r>
        <w:rPr>
          <w:rFonts w:ascii="Times New Roman" w:eastAsia="Times New Roman" w:hAnsi="Times New Roman" w:cs="Times New Roman"/>
          <w:bCs/>
          <w:sz w:val="28"/>
          <w:szCs w:val="28"/>
        </w:rPr>
        <w:t>экономических</w:t>
      </w:r>
      <w:r w:rsidRPr="00B64813">
        <w:rPr>
          <w:rFonts w:ascii="Times New Roman" w:eastAsia="Times New Roman" w:hAnsi="Times New Roman" w:cs="Times New Roman"/>
          <w:bCs/>
          <w:sz w:val="28"/>
          <w:szCs w:val="28"/>
        </w:rPr>
        <w:t xml:space="preserve"> агент</w:t>
      </w:r>
      <w:r>
        <w:rPr>
          <w:rFonts w:ascii="Times New Roman" w:hAnsi="Times New Roman" w:cs="Times New Roman"/>
          <w:sz w:val="28"/>
          <w:szCs w:val="28"/>
        </w:rPr>
        <w:t xml:space="preserve">ов </w:t>
      </w:r>
      <w:r w:rsidRPr="001D0846">
        <w:rPr>
          <w:rFonts w:ascii="Times New Roman" w:hAnsi="Times New Roman" w:cs="Times New Roman"/>
          <w:sz w:val="28"/>
          <w:szCs w:val="28"/>
        </w:rPr>
        <w:t>(41%).</w:t>
      </w:r>
    </w:p>
    <w:p w:rsidR="00215E28" w:rsidRPr="00D91510" w:rsidRDefault="00215E28" w:rsidP="00215E28">
      <w:pPr>
        <w:pStyle w:val="ListParagraph"/>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xml:space="preserve">Проверки, проведенные аудитом касательно </w:t>
      </w:r>
      <w:r w:rsidRPr="00D91510">
        <w:rPr>
          <w:rFonts w:ascii="Times New Roman" w:eastAsia="Times New Roman" w:hAnsi="Times New Roman" w:cs="Times New Roman"/>
          <w:bCs/>
          <w:color w:val="000000"/>
          <w:sz w:val="28"/>
          <w:szCs w:val="28"/>
          <w:lang w:val="ru-RU"/>
        </w:rPr>
        <w:t>осуществления</w:t>
      </w:r>
      <w:r>
        <w:rPr>
          <w:rFonts w:ascii="Times New Roman" w:eastAsia="Times New Roman" w:hAnsi="Times New Roman" w:cs="Times New Roman"/>
          <w:bCs/>
          <w:color w:val="000000"/>
          <w:sz w:val="28"/>
          <w:szCs w:val="28"/>
          <w:lang w:val="ru-RU"/>
        </w:rPr>
        <w:t xml:space="preserve"> </w:t>
      </w:r>
      <w:r w:rsidRPr="00D91510">
        <w:rPr>
          <w:rFonts w:ascii="Times New Roman" w:eastAsia="Times New Roman" w:hAnsi="Times New Roman" w:cs="Times New Roman"/>
          <w:bCs/>
          <w:color w:val="000000"/>
          <w:sz w:val="28"/>
          <w:szCs w:val="28"/>
          <w:lang w:val="ru-RU"/>
        </w:rPr>
        <w:t>мониторинг</w:t>
      </w:r>
      <w:r>
        <w:rPr>
          <w:rFonts w:ascii="Times New Roman" w:eastAsia="Times New Roman" w:hAnsi="Times New Roman" w:cs="Times New Roman"/>
          <w:bCs/>
          <w:color w:val="000000"/>
          <w:sz w:val="28"/>
          <w:szCs w:val="28"/>
          <w:lang w:val="ru-RU"/>
        </w:rPr>
        <w:t>а процесса</w:t>
      </w:r>
      <w:r w:rsidRPr="00003959">
        <w:rPr>
          <w:rFonts w:ascii="Times New Roman" w:eastAsia="Calibri" w:hAnsi="Times New Roman" w:cs="Times New Roman"/>
          <w:sz w:val="28"/>
          <w:szCs w:val="28"/>
        </w:rPr>
        <w:t xml:space="preserve"> несостоятельности</w:t>
      </w:r>
      <w:r>
        <w:rPr>
          <w:rStyle w:val="FontStyle22"/>
          <w:rFonts w:eastAsia="Calibri"/>
          <w:color w:val="auto"/>
          <w:lang w:val="ru-RU" w:eastAsia="ru-RU"/>
        </w:rPr>
        <w:t xml:space="preserve">, свидетельствуют, что </w:t>
      </w:r>
      <w:r w:rsidRPr="00D91510">
        <w:rPr>
          <w:rStyle w:val="FontStyle22"/>
          <w:color w:val="auto"/>
          <w:lang w:eastAsia="ru-RU"/>
        </w:rPr>
        <w:t>экономически</w:t>
      </w:r>
      <w:r>
        <w:rPr>
          <w:rStyle w:val="FontStyle22"/>
          <w:color w:val="auto"/>
          <w:lang w:eastAsia="ru-RU"/>
        </w:rPr>
        <w:t>е</w:t>
      </w:r>
      <w:r w:rsidRPr="00D91510">
        <w:rPr>
          <w:rStyle w:val="FontStyle22"/>
          <w:color w:val="auto"/>
          <w:lang w:eastAsia="ru-RU"/>
        </w:rPr>
        <w:t xml:space="preserve"> агент</w:t>
      </w:r>
      <w:r>
        <w:rPr>
          <w:rStyle w:val="FontStyle22"/>
          <w:rFonts w:eastAsia="Calibri"/>
          <w:color w:val="auto"/>
          <w:lang w:val="ru-RU" w:eastAsia="ru-RU"/>
        </w:rPr>
        <w:t xml:space="preserve">ы, находящиеся в </w:t>
      </w:r>
      <w:r>
        <w:rPr>
          <w:rFonts w:ascii="Times New Roman" w:eastAsia="Times New Roman" w:hAnsi="Times New Roman" w:cs="Times New Roman"/>
          <w:bCs/>
          <w:color w:val="000000"/>
          <w:sz w:val="28"/>
          <w:szCs w:val="28"/>
          <w:lang w:val="ru-RU"/>
        </w:rPr>
        <w:t>процессе</w:t>
      </w:r>
      <w:r w:rsidRPr="00003959">
        <w:rPr>
          <w:rFonts w:ascii="Times New Roman" w:eastAsia="Calibri" w:hAnsi="Times New Roman" w:cs="Times New Roman"/>
          <w:sz w:val="28"/>
          <w:szCs w:val="28"/>
        </w:rPr>
        <w:t xml:space="preserve"> несостоятельности</w:t>
      </w:r>
      <w:r>
        <w:rPr>
          <w:rStyle w:val="FontStyle22"/>
          <w:rFonts w:eastAsia="Calibri"/>
          <w:color w:val="auto"/>
          <w:lang w:val="ru-RU" w:eastAsia="ru-RU"/>
        </w:rPr>
        <w:t xml:space="preserve">, зарегистрировали </w:t>
      </w:r>
      <w:r w:rsidRPr="00D91510">
        <w:rPr>
          <w:rStyle w:val="FontStyle22"/>
          <w:lang w:val="ru-RU" w:eastAsia="ru-RU"/>
        </w:rPr>
        <w:t xml:space="preserve">по состоянию на </w:t>
      </w:r>
      <w:r w:rsidRPr="001D0846">
        <w:rPr>
          <w:rFonts w:ascii="Times New Roman" w:hAnsi="Times New Roman" w:cs="Times New Roman"/>
          <w:sz w:val="28"/>
          <w:szCs w:val="28"/>
        </w:rPr>
        <w:t>31.12.2017</w:t>
      </w:r>
      <w:r>
        <w:rPr>
          <w:rFonts w:ascii="Times New Roman" w:hAnsi="Times New Roman" w:cs="Times New Roman"/>
          <w:sz w:val="28"/>
          <w:szCs w:val="28"/>
          <w:lang w:val="ru-RU"/>
        </w:rPr>
        <w:t xml:space="preserve"> исторические долги </w:t>
      </w:r>
      <w:r w:rsidRPr="00D91510">
        <w:rPr>
          <w:rFonts w:ascii="Times New Roman" w:hAnsi="Times New Roman" w:cs="Times New Roman"/>
          <w:sz w:val="28"/>
          <w:szCs w:val="28"/>
          <w:lang w:val="ru-RU"/>
        </w:rPr>
        <w:t>на общую сумму</w:t>
      </w:r>
      <w:r w:rsidRPr="00D91510">
        <w:rPr>
          <w:rFonts w:ascii="Times New Roman" w:hAnsi="Times New Roman" w:cs="Times New Roman"/>
          <w:iCs/>
          <w:noProof/>
          <w:sz w:val="28"/>
          <w:szCs w:val="28"/>
        </w:rPr>
        <w:t xml:space="preserve"> </w:t>
      </w:r>
      <w:r w:rsidRPr="001D0846">
        <w:rPr>
          <w:rFonts w:ascii="Times New Roman" w:hAnsi="Times New Roman" w:cs="Times New Roman"/>
          <w:sz w:val="28"/>
          <w:szCs w:val="28"/>
        </w:rPr>
        <w:t>3786,1</w:t>
      </w:r>
      <w:r>
        <w:rPr>
          <w:rFonts w:ascii="Times New Roman" w:hAnsi="Times New Roman" w:cs="Times New Roman"/>
          <w:sz w:val="28"/>
          <w:szCs w:val="28"/>
          <w:lang w:val="ru-RU"/>
        </w:rPr>
        <w:t xml:space="preserve"> </w:t>
      </w:r>
      <w:r w:rsidRPr="00D9151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sidRPr="001D0846">
        <w:rPr>
          <w:rFonts w:ascii="Times New Roman" w:hAnsi="Times New Roman" w:cs="Times New Roman"/>
          <w:sz w:val="28"/>
          <w:szCs w:val="28"/>
        </w:rPr>
        <w:t xml:space="preserve">1732,1 </w:t>
      </w:r>
      <w:r w:rsidRPr="00D9151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1D0846">
        <w:rPr>
          <w:rFonts w:ascii="Times New Roman" w:hAnsi="Times New Roman" w:cs="Times New Roman"/>
          <w:sz w:val="28"/>
          <w:szCs w:val="28"/>
        </w:rPr>
        <w:t>(45,7%)</w:t>
      </w:r>
      <w:r>
        <w:rPr>
          <w:rFonts w:ascii="Times New Roman" w:hAnsi="Times New Roman" w:cs="Times New Roman"/>
          <w:sz w:val="28"/>
          <w:szCs w:val="28"/>
          <w:lang w:val="ru-RU"/>
        </w:rPr>
        <w:t xml:space="preserve"> больше против 2016 года и на </w:t>
      </w:r>
      <w:r w:rsidRPr="001D0846">
        <w:rPr>
          <w:rFonts w:ascii="Times New Roman" w:hAnsi="Times New Roman" w:cs="Times New Roman"/>
          <w:sz w:val="28"/>
          <w:szCs w:val="28"/>
        </w:rPr>
        <w:t xml:space="preserve">3219,1 </w:t>
      </w:r>
      <w:r w:rsidRPr="00D9151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1D0846">
        <w:rPr>
          <w:rFonts w:ascii="Times New Roman" w:hAnsi="Times New Roman" w:cs="Times New Roman"/>
          <w:sz w:val="28"/>
          <w:szCs w:val="28"/>
        </w:rPr>
        <w:t>(85%)</w:t>
      </w:r>
      <w:r>
        <w:rPr>
          <w:rFonts w:ascii="Times New Roman" w:hAnsi="Times New Roman" w:cs="Times New Roman"/>
          <w:sz w:val="28"/>
          <w:szCs w:val="28"/>
          <w:lang w:val="ru-RU"/>
        </w:rPr>
        <w:t xml:space="preserve"> больше по сравнению с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годом</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w:t>
      </w:r>
      <w:r w:rsidRPr="00D91510">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D91510">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низкий уровень сбора в НПБ признанных </w:t>
      </w:r>
      <w:r w:rsidRPr="00D91510">
        <w:rPr>
          <w:rFonts w:ascii="Times New Roman" w:hAnsi="Times New Roman" w:cs="Times New Roman"/>
          <w:sz w:val="28"/>
          <w:szCs w:val="28"/>
          <w:lang w:val="ru-RU"/>
        </w:rPr>
        <w:t>судебн</w:t>
      </w:r>
      <w:r>
        <w:rPr>
          <w:rFonts w:ascii="Times New Roman" w:hAnsi="Times New Roman" w:cs="Times New Roman"/>
          <w:sz w:val="28"/>
          <w:szCs w:val="28"/>
          <w:lang w:val="ru-RU"/>
        </w:rPr>
        <w:t>ой</w:t>
      </w:r>
      <w:r w:rsidRPr="00D91510">
        <w:rPr>
          <w:rFonts w:ascii="Times New Roman" w:hAnsi="Times New Roman" w:cs="Times New Roman"/>
          <w:sz w:val="28"/>
          <w:szCs w:val="28"/>
          <w:lang w:val="ru-RU"/>
        </w:rPr>
        <w:t xml:space="preserve"> инстанци</w:t>
      </w:r>
      <w:r>
        <w:rPr>
          <w:rFonts w:ascii="Times New Roman" w:hAnsi="Times New Roman" w:cs="Times New Roman"/>
          <w:sz w:val="28"/>
          <w:szCs w:val="28"/>
          <w:lang w:val="ru-RU"/>
        </w:rPr>
        <w:t xml:space="preserve">ей обязательств агентов, находящихся в </w:t>
      </w:r>
      <w:r>
        <w:rPr>
          <w:rFonts w:ascii="Times New Roman" w:eastAsia="Times New Roman" w:hAnsi="Times New Roman" w:cs="Times New Roman"/>
          <w:bCs/>
          <w:color w:val="000000"/>
          <w:sz w:val="28"/>
          <w:szCs w:val="28"/>
          <w:lang w:val="ru-RU"/>
        </w:rPr>
        <w:t xml:space="preserve">процессе </w:t>
      </w:r>
      <w:r w:rsidRPr="00003959">
        <w:rPr>
          <w:rFonts w:ascii="Times New Roman" w:eastAsia="Calibri" w:hAnsi="Times New Roman" w:cs="Times New Roman"/>
          <w:sz w:val="28"/>
          <w:szCs w:val="28"/>
        </w:rPr>
        <w:t>несостоятельности</w:t>
      </w:r>
      <w:r>
        <w:rPr>
          <w:rStyle w:val="FontStyle22"/>
          <w:rFonts w:eastAsia="Calibri"/>
          <w:color w:val="auto"/>
          <w:lang w:val="ru-RU" w:eastAsia="ru-RU"/>
        </w:rPr>
        <w:t xml:space="preserve">, которые в </w:t>
      </w:r>
      <w:r w:rsidRPr="001D0846">
        <w:rPr>
          <w:rFonts w:ascii="Times New Roman" w:hAnsi="Times New Roman" w:cs="Times New Roman"/>
          <w:sz w:val="28"/>
          <w:szCs w:val="28"/>
        </w:rPr>
        <w:t>2015</w:t>
      </w:r>
      <w:r w:rsidRPr="001D0846">
        <w:rPr>
          <w:rFonts w:ascii="Times New Roman" w:hAnsi="Times New Roman" w:cs="Times New Roman"/>
          <w:b/>
          <w:sz w:val="28"/>
          <w:szCs w:val="28"/>
        </w:rPr>
        <w:t>-</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годах составили около </w:t>
      </w:r>
      <w:r w:rsidRPr="001D0846">
        <w:rPr>
          <w:rFonts w:ascii="Times New Roman" w:hAnsi="Times New Roman" w:cs="Times New Roman"/>
          <w:sz w:val="28"/>
          <w:szCs w:val="28"/>
        </w:rPr>
        <w:t>2%</w:t>
      </w:r>
      <w:r>
        <w:rPr>
          <w:rFonts w:ascii="Times New Roman" w:hAnsi="Times New Roman" w:cs="Times New Roman"/>
          <w:sz w:val="28"/>
          <w:szCs w:val="28"/>
          <w:lang w:val="ru-RU"/>
        </w:rPr>
        <w:t xml:space="preserve"> от всех исторических долгов. </w:t>
      </w:r>
      <w:r w:rsidRPr="00D91510">
        <w:rPr>
          <w:rFonts w:ascii="Times New Roman" w:hAnsi="Times New Roman" w:cs="Times New Roman"/>
          <w:i/>
          <w:sz w:val="28"/>
          <w:szCs w:val="28"/>
          <w:lang w:val="ru-RU"/>
        </w:rPr>
        <w:t xml:space="preserve">Сравнительный анализ данных </w:t>
      </w:r>
      <w:r w:rsidRPr="00D91510">
        <w:rPr>
          <w:rFonts w:ascii="Times New Roman" w:eastAsia="Times New Roman" w:hAnsi="Times New Roman" w:cs="Times New Roman"/>
          <w:bCs/>
          <w:i/>
          <w:color w:val="000000"/>
          <w:sz w:val="28"/>
          <w:szCs w:val="28"/>
          <w:lang w:val="ru-RU" w:eastAsia="ru-RU"/>
        </w:rPr>
        <w:t xml:space="preserve">по состоянию на </w:t>
      </w:r>
      <w:r w:rsidRPr="00D91510">
        <w:rPr>
          <w:rFonts w:ascii="Times New Roman" w:hAnsi="Times New Roman" w:cs="Times New Roman"/>
          <w:i/>
          <w:sz w:val="28"/>
          <w:szCs w:val="28"/>
        </w:rPr>
        <w:t>31</w:t>
      </w:r>
      <w:r w:rsidRPr="00365962">
        <w:rPr>
          <w:rFonts w:ascii="Times New Roman" w:hAnsi="Times New Roman" w:cs="Times New Roman"/>
          <w:i/>
          <w:sz w:val="28"/>
          <w:szCs w:val="28"/>
        </w:rPr>
        <w:t xml:space="preserve">.12.2017, 31.12.2016 </w:t>
      </w:r>
      <w:r>
        <w:rPr>
          <w:rFonts w:ascii="Times New Roman" w:hAnsi="Times New Roman" w:cs="Times New Roman"/>
          <w:i/>
          <w:sz w:val="28"/>
          <w:szCs w:val="28"/>
          <w:lang w:val="ru-RU"/>
        </w:rPr>
        <w:t>и</w:t>
      </w:r>
      <w:r w:rsidRPr="00365962">
        <w:rPr>
          <w:rFonts w:ascii="Times New Roman" w:hAnsi="Times New Roman" w:cs="Times New Roman"/>
          <w:i/>
          <w:sz w:val="28"/>
          <w:szCs w:val="28"/>
        </w:rPr>
        <w:t xml:space="preserve"> 31.12.2015</w:t>
      </w:r>
      <w:r>
        <w:rPr>
          <w:rFonts w:ascii="Times New Roman" w:hAnsi="Times New Roman" w:cs="Times New Roman"/>
          <w:i/>
          <w:sz w:val="28"/>
          <w:szCs w:val="28"/>
          <w:lang w:val="ru-RU"/>
        </w:rPr>
        <w:t xml:space="preserve"> </w:t>
      </w:r>
      <w:r>
        <w:rPr>
          <w:rFonts w:ascii="Times New Roman" w:eastAsia="Times New Roman" w:hAnsi="Times New Roman" w:cs="Times New Roman"/>
          <w:i/>
          <w:sz w:val="28"/>
          <w:szCs w:val="28"/>
          <w:lang w:eastAsia="ru-RU"/>
        </w:rPr>
        <w:t xml:space="preserve">представлен в таблице №15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1D0846" w:rsidRDefault="00215E28" w:rsidP="00215E28">
      <w:pPr>
        <w:pStyle w:val="ListParagraph"/>
        <w:spacing w:after="0" w:line="276" w:lineRule="auto"/>
        <w:ind w:left="0" w:firstLine="708"/>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lang w:val="ru-RU"/>
        </w:rPr>
        <w:t xml:space="preserve">Согласно мотивации </w:t>
      </w:r>
      <w:r w:rsidRPr="00DD51A7">
        <w:rPr>
          <w:rFonts w:ascii="Times New Roman" w:eastAsia="Times New Roman" w:hAnsi="Times New Roman" w:cs="Times New Roman"/>
          <w:color w:val="000000"/>
          <w:sz w:val="28"/>
          <w:szCs w:val="28"/>
          <w:lang w:val="ru-RU" w:eastAsia="ru-RU"/>
        </w:rPr>
        <w:t>ответственн</w:t>
      </w:r>
      <w:r>
        <w:rPr>
          <w:rFonts w:ascii="Times New Roman" w:eastAsia="Times New Roman" w:hAnsi="Times New Roman" w:cs="Times New Roman"/>
          <w:color w:val="000000"/>
          <w:sz w:val="28"/>
          <w:szCs w:val="28"/>
          <w:lang w:val="ru-RU"/>
        </w:rPr>
        <w:t xml:space="preserve">ых лиц ГНС, </w:t>
      </w:r>
      <w:r>
        <w:rPr>
          <w:rFonts w:ascii="Times New Roman" w:hAnsi="Times New Roman" w:cs="Times New Roman"/>
          <w:sz w:val="28"/>
          <w:szCs w:val="28"/>
          <w:lang w:val="ru-RU"/>
        </w:rPr>
        <w:t xml:space="preserve">низкий уровень сбора в НПБ признанных </w:t>
      </w:r>
      <w:r w:rsidRPr="00D91510">
        <w:rPr>
          <w:rFonts w:ascii="Times New Roman" w:hAnsi="Times New Roman" w:cs="Times New Roman"/>
          <w:sz w:val="28"/>
          <w:szCs w:val="28"/>
          <w:lang w:val="ru-RU"/>
        </w:rPr>
        <w:t>судебн</w:t>
      </w:r>
      <w:r>
        <w:rPr>
          <w:rFonts w:ascii="Times New Roman" w:hAnsi="Times New Roman" w:cs="Times New Roman"/>
          <w:sz w:val="28"/>
          <w:szCs w:val="28"/>
          <w:lang w:val="ru-RU"/>
        </w:rPr>
        <w:t>ой</w:t>
      </w:r>
      <w:r w:rsidRPr="00D91510">
        <w:rPr>
          <w:rFonts w:ascii="Times New Roman" w:hAnsi="Times New Roman" w:cs="Times New Roman"/>
          <w:sz w:val="28"/>
          <w:szCs w:val="28"/>
          <w:lang w:val="ru-RU"/>
        </w:rPr>
        <w:t xml:space="preserve"> инстанци</w:t>
      </w:r>
      <w:r>
        <w:rPr>
          <w:rFonts w:ascii="Times New Roman" w:hAnsi="Times New Roman" w:cs="Times New Roman"/>
          <w:sz w:val="28"/>
          <w:szCs w:val="28"/>
          <w:lang w:val="ru-RU"/>
        </w:rPr>
        <w:t xml:space="preserve">ей обязательств агентов, находящихся в </w:t>
      </w:r>
      <w:r>
        <w:rPr>
          <w:rFonts w:ascii="Times New Roman" w:eastAsia="Times New Roman" w:hAnsi="Times New Roman" w:cs="Times New Roman"/>
          <w:bCs/>
          <w:color w:val="000000"/>
          <w:sz w:val="28"/>
          <w:szCs w:val="28"/>
          <w:lang w:val="ru-RU"/>
        </w:rPr>
        <w:t>процессе</w:t>
      </w:r>
      <w:r w:rsidRPr="00003959">
        <w:rPr>
          <w:rFonts w:ascii="Times New Roman" w:eastAsia="Calibri" w:hAnsi="Times New Roman" w:cs="Times New Roman"/>
          <w:sz w:val="28"/>
          <w:szCs w:val="28"/>
        </w:rPr>
        <w:t xml:space="preserve"> несостоятельности</w:t>
      </w:r>
      <w:r>
        <w:rPr>
          <w:rStyle w:val="FontStyle22"/>
          <w:rFonts w:eastAsia="Calibri"/>
          <w:color w:val="auto"/>
          <w:lang w:val="ru-RU" w:eastAsia="ru-RU"/>
        </w:rPr>
        <w:t xml:space="preserve">, обусловлен отсутствием </w:t>
      </w:r>
      <w:r w:rsidRPr="00DD51A7">
        <w:rPr>
          <w:rStyle w:val="FontStyle22"/>
          <w:color w:val="auto"/>
          <w:lang w:val="ru-RU" w:eastAsia="ru-RU"/>
        </w:rPr>
        <w:t>дебиторской</w:t>
      </w:r>
      <w:r>
        <w:rPr>
          <w:rStyle w:val="FontStyle22"/>
          <w:rFonts w:eastAsia="Calibri"/>
          <w:color w:val="auto"/>
          <w:lang w:val="ru-RU" w:eastAsia="ru-RU"/>
        </w:rPr>
        <w:t xml:space="preserve"> массы </w:t>
      </w:r>
      <w:r w:rsidRPr="00DD51A7">
        <w:rPr>
          <w:rStyle w:val="FontStyle22"/>
          <w:color w:val="auto"/>
          <w:lang w:val="ru-RU" w:eastAsia="ru-RU"/>
        </w:rPr>
        <w:t>предприяти</w:t>
      </w:r>
      <w:r>
        <w:rPr>
          <w:rStyle w:val="FontStyle22"/>
          <w:rFonts w:eastAsia="Calibri"/>
          <w:color w:val="auto"/>
          <w:lang w:val="ru-RU" w:eastAsia="ru-RU"/>
        </w:rPr>
        <w:t>й, в отношении которых инициирована процедура</w:t>
      </w:r>
      <w:r w:rsidRPr="00003959">
        <w:rPr>
          <w:rFonts w:ascii="Times New Roman" w:eastAsia="Calibri" w:hAnsi="Times New Roman" w:cs="Times New Roman"/>
          <w:sz w:val="28"/>
          <w:szCs w:val="28"/>
        </w:rPr>
        <w:t xml:space="preserve"> </w:t>
      </w:r>
      <w:r w:rsidRPr="00003959">
        <w:rPr>
          <w:rFonts w:ascii="Times New Roman" w:eastAsia="Calibri" w:hAnsi="Times New Roman" w:cs="Times New Roman"/>
          <w:sz w:val="28"/>
          <w:szCs w:val="28"/>
        </w:rPr>
        <w:lastRenderedPageBreak/>
        <w:t>несостоятельности</w:t>
      </w:r>
      <w:r>
        <w:rPr>
          <w:rStyle w:val="FontStyle22"/>
          <w:rFonts w:eastAsia="Calibri"/>
          <w:color w:val="auto"/>
          <w:lang w:val="ru-RU" w:eastAsia="ru-RU"/>
        </w:rPr>
        <w:t xml:space="preserve">, или недостаточность </w:t>
      </w:r>
      <w:r w:rsidRPr="00DD51A7">
        <w:rPr>
          <w:rStyle w:val="FontStyle22"/>
          <w:color w:val="auto"/>
          <w:lang w:val="ru-RU" w:eastAsia="ru-RU"/>
        </w:rPr>
        <w:t>дебиторской</w:t>
      </w:r>
      <w:r>
        <w:rPr>
          <w:rStyle w:val="FontStyle22"/>
          <w:rFonts w:eastAsia="Calibri"/>
          <w:color w:val="auto"/>
          <w:lang w:val="ru-RU" w:eastAsia="ru-RU"/>
        </w:rPr>
        <w:t xml:space="preserve"> массы с целью полного погашения гарантированных обязательств.</w:t>
      </w:r>
    </w:p>
    <w:p w:rsidR="00215E28" w:rsidRPr="003A28BC" w:rsidRDefault="00215E28" w:rsidP="00215E28">
      <w:pPr>
        <w:spacing w:after="0" w:line="276" w:lineRule="auto"/>
        <w:ind w:firstLine="708"/>
        <w:jc w:val="both"/>
        <w:rPr>
          <w:rStyle w:val="FontStyle22"/>
          <w:rFonts w:eastAsia="Calibri"/>
          <w:color w:val="auto"/>
          <w:lang w:val="ru-RU" w:eastAsia="ru-RU"/>
        </w:rPr>
      </w:pPr>
      <w:r>
        <w:rPr>
          <w:rFonts w:ascii="Times New Roman" w:hAnsi="Times New Roman" w:cs="Times New Roman"/>
          <w:sz w:val="28"/>
          <w:szCs w:val="28"/>
          <w:lang w:val="ru-RU"/>
        </w:rPr>
        <w:t xml:space="preserve">Анализ представленных данных </w:t>
      </w:r>
      <w:r w:rsidRPr="003A28BC">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росте текущих платежей в НПБ с момента начала </w:t>
      </w:r>
      <w:r>
        <w:rPr>
          <w:rStyle w:val="FontStyle22"/>
          <w:rFonts w:eastAsia="Calibri"/>
          <w:color w:val="auto"/>
          <w:lang w:val="ru-RU" w:eastAsia="ru-RU"/>
        </w:rPr>
        <w:t>процедуры</w:t>
      </w:r>
      <w:r w:rsidRPr="00003959">
        <w:rPr>
          <w:rFonts w:ascii="Times New Roman" w:eastAsia="Calibri" w:hAnsi="Times New Roman" w:cs="Times New Roman"/>
          <w:sz w:val="28"/>
          <w:szCs w:val="28"/>
        </w:rPr>
        <w:t xml:space="preserve"> несостоятельности</w:t>
      </w:r>
      <w:r>
        <w:rPr>
          <w:rStyle w:val="FontStyle22"/>
          <w:rFonts w:eastAsia="Calibri"/>
          <w:color w:val="auto"/>
          <w:lang w:val="ru-RU" w:eastAsia="ru-RU"/>
        </w:rPr>
        <w:t xml:space="preserve">, которые в 2017 году составили </w:t>
      </w:r>
      <w:r w:rsidRPr="003A28BC">
        <w:rPr>
          <w:rStyle w:val="FontStyle22"/>
          <w:rFonts w:eastAsia="Calibri"/>
          <w:color w:val="auto"/>
          <w:lang w:val="ru-RU" w:eastAsia="ru-RU"/>
        </w:rPr>
        <w:t>158,4</w:t>
      </w:r>
      <w:r>
        <w:rPr>
          <w:rStyle w:val="FontStyle22"/>
          <w:rFonts w:eastAsia="Calibri"/>
          <w:color w:val="auto"/>
          <w:lang w:val="ru-RU" w:eastAsia="ru-RU"/>
        </w:rPr>
        <w:t xml:space="preserve"> </w:t>
      </w:r>
      <w:r w:rsidRPr="003A28BC">
        <w:rPr>
          <w:rStyle w:val="FontStyle22"/>
          <w:color w:val="auto"/>
          <w:lang w:val="ru-RU" w:eastAsia="ru-RU"/>
        </w:rPr>
        <w:t>млн. леев</w:t>
      </w:r>
      <w:r>
        <w:rPr>
          <w:rStyle w:val="FontStyle22"/>
          <w:rFonts w:eastAsia="Calibri"/>
          <w:color w:val="auto"/>
          <w:lang w:val="ru-RU" w:eastAsia="ru-RU"/>
        </w:rPr>
        <w:t xml:space="preserve"> или на </w:t>
      </w:r>
      <w:r w:rsidRPr="003A28BC">
        <w:rPr>
          <w:rStyle w:val="FontStyle22"/>
          <w:rFonts w:eastAsia="Calibri"/>
          <w:color w:val="auto"/>
          <w:lang w:val="ru-RU" w:eastAsia="ru-RU"/>
        </w:rPr>
        <w:t xml:space="preserve">43 </w:t>
      </w:r>
      <w:r w:rsidRPr="003A28BC">
        <w:rPr>
          <w:rStyle w:val="FontStyle22"/>
          <w:color w:val="auto"/>
          <w:lang w:val="ru-RU" w:eastAsia="ru-RU"/>
        </w:rPr>
        <w:t>млн. леев</w:t>
      </w:r>
      <w:r>
        <w:rPr>
          <w:rStyle w:val="FontStyle22"/>
          <w:rFonts w:eastAsia="Calibri"/>
          <w:color w:val="auto"/>
          <w:lang w:val="ru-RU" w:eastAsia="ru-RU"/>
        </w:rPr>
        <w:t xml:space="preserve"> </w:t>
      </w:r>
      <w:r w:rsidRPr="003A28BC">
        <w:rPr>
          <w:rStyle w:val="FontStyle22"/>
          <w:rFonts w:eastAsia="Calibri"/>
          <w:color w:val="auto"/>
          <w:lang w:val="ru-RU" w:eastAsia="ru-RU"/>
        </w:rPr>
        <w:t>(27,1%)</w:t>
      </w:r>
      <w:r>
        <w:rPr>
          <w:rStyle w:val="FontStyle22"/>
          <w:rFonts w:eastAsia="Calibri"/>
          <w:color w:val="auto"/>
          <w:lang w:val="ru-RU" w:eastAsia="ru-RU"/>
        </w:rPr>
        <w:t xml:space="preserve"> больше уровня 2016 года и на 47,8 </w:t>
      </w:r>
      <w:r w:rsidRPr="003A28BC">
        <w:rPr>
          <w:rStyle w:val="FontStyle22"/>
          <w:color w:val="auto"/>
          <w:lang w:val="ru-RU" w:eastAsia="ru-RU"/>
        </w:rPr>
        <w:t>млн. леев</w:t>
      </w:r>
      <w:r w:rsidRPr="003A28BC">
        <w:rPr>
          <w:rStyle w:val="FontStyle22"/>
          <w:rFonts w:eastAsia="Calibri"/>
          <w:color w:val="auto"/>
          <w:lang w:val="ru-RU" w:eastAsia="ru-RU"/>
        </w:rPr>
        <w:t xml:space="preserve"> (30,2%)</w:t>
      </w:r>
      <w:r>
        <w:rPr>
          <w:rStyle w:val="FontStyle22"/>
          <w:rFonts w:eastAsia="Calibri"/>
          <w:color w:val="auto"/>
          <w:lang w:val="ru-RU" w:eastAsia="ru-RU"/>
        </w:rPr>
        <w:t xml:space="preserve"> больше 2015 года. Также, </w:t>
      </w:r>
      <w:r w:rsidRPr="003A28BC">
        <w:rPr>
          <w:rStyle w:val="FontStyle22"/>
          <w:rFonts w:eastAsia="Calibri"/>
          <w:color w:val="auto"/>
          <w:lang w:val="ru-RU" w:eastAsia="ro-RO"/>
        </w:rPr>
        <w:t>отмечается</w:t>
      </w:r>
      <w:r>
        <w:rPr>
          <w:rStyle w:val="FontStyle22"/>
          <w:rFonts w:eastAsia="Calibri"/>
          <w:color w:val="auto"/>
          <w:lang w:val="ru-RU" w:eastAsia="ru-RU"/>
        </w:rPr>
        <w:t xml:space="preserve"> низкий уровень сбора в НПБ </w:t>
      </w:r>
      <w:r>
        <w:rPr>
          <w:rFonts w:ascii="Times New Roman" w:hAnsi="Times New Roman" w:cs="Times New Roman"/>
          <w:sz w:val="28"/>
          <w:szCs w:val="28"/>
          <w:lang w:val="ru-RU"/>
        </w:rPr>
        <w:t xml:space="preserve">текущих платежей, исчисленных с момента начала </w:t>
      </w:r>
      <w:r>
        <w:rPr>
          <w:rStyle w:val="FontStyle22"/>
          <w:rFonts w:eastAsia="Calibri"/>
          <w:color w:val="auto"/>
          <w:lang w:val="ru-RU" w:eastAsia="ru-RU"/>
        </w:rPr>
        <w:t>процедуры</w:t>
      </w:r>
      <w:r w:rsidRPr="00003959">
        <w:rPr>
          <w:rFonts w:ascii="Times New Roman" w:eastAsia="Calibri" w:hAnsi="Times New Roman" w:cs="Times New Roman"/>
          <w:sz w:val="28"/>
          <w:szCs w:val="28"/>
        </w:rPr>
        <w:t xml:space="preserve"> несостоятельности</w:t>
      </w:r>
      <w:r>
        <w:rPr>
          <w:rStyle w:val="FontStyle22"/>
          <w:rFonts w:eastAsia="Calibri"/>
          <w:color w:val="auto"/>
          <w:lang w:val="ru-RU" w:eastAsia="ru-RU"/>
        </w:rPr>
        <w:t xml:space="preserve">, которые в период </w:t>
      </w:r>
      <w:r w:rsidRPr="003A28BC">
        <w:rPr>
          <w:rStyle w:val="FontStyle22"/>
          <w:rFonts w:eastAsia="Calibri"/>
          <w:color w:val="auto"/>
          <w:lang w:val="ru-RU" w:eastAsia="ru-RU"/>
        </w:rPr>
        <w:t>2015-2017</w:t>
      </w:r>
      <w:r>
        <w:rPr>
          <w:rStyle w:val="FontStyle22"/>
          <w:rFonts w:eastAsia="Calibri"/>
          <w:color w:val="auto"/>
          <w:lang w:val="ru-RU" w:eastAsia="ru-RU"/>
        </w:rPr>
        <w:t xml:space="preserve"> годов составили около </w:t>
      </w:r>
      <w:r w:rsidRPr="003A28BC">
        <w:rPr>
          <w:rStyle w:val="FontStyle22"/>
          <w:rFonts w:eastAsia="Calibri"/>
          <w:color w:val="auto"/>
          <w:lang w:val="ru-RU" w:eastAsia="ru-RU"/>
        </w:rPr>
        <w:t>60%</w:t>
      </w:r>
      <w:r>
        <w:rPr>
          <w:rStyle w:val="FontStyle22"/>
          <w:rFonts w:eastAsia="Calibri"/>
          <w:color w:val="auto"/>
          <w:lang w:val="ru-RU" w:eastAsia="ru-RU"/>
        </w:rPr>
        <w:t xml:space="preserve"> от всех текущих платежей.</w:t>
      </w:r>
    </w:p>
    <w:p w:rsidR="00215E28" w:rsidRPr="00003959" w:rsidRDefault="00215E28" w:rsidP="00215E28">
      <w:pPr>
        <w:spacing w:after="0" w:line="276" w:lineRule="auto"/>
        <w:ind w:firstLine="709"/>
        <w:jc w:val="both"/>
        <w:rPr>
          <w:rFonts w:ascii="Times New Roman" w:eastAsia="Calibri" w:hAnsi="Times New Roman" w:cs="Times New Roman"/>
          <w:sz w:val="28"/>
          <w:szCs w:val="28"/>
        </w:rPr>
      </w:pPr>
      <w:r w:rsidRPr="00003959">
        <w:rPr>
          <w:rFonts w:ascii="Times New Roman" w:hAnsi="Times New Roman" w:cs="Times New Roman"/>
          <w:sz w:val="28"/>
          <w:szCs w:val="28"/>
          <w:lang w:val="ru-RU"/>
        </w:rPr>
        <w:t xml:space="preserve">Как мотивируют </w:t>
      </w:r>
      <w:r w:rsidRPr="00003959">
        <w:rPr>
          <w:rFonts w:ascii="Times New Roman" w:eastAsia="Times New Roman" w:hAnsi="Times New Roman" w:cs="Times New Roman"/>
          <w:sz w:val="28"/>
          <w:szCs w:val="28"/>
          <w:lang w:val="ru-RU" w:eastAsia="ru-RU"/>
        </w:rPr>
        <w:t>ответственн</w:t>
      </w:r>
      <w:r w:rsidRPr="00003959">
        <w:rPr>
          <w:rFonts w:ascii="Times New Roman" w:hAnsi="Times New Roman" w:cs="Times New Roman"/>
          <w:sz w:val="28"/>
          <w:szCs w:val="28"/>
          <w:lang w:val="ru-RU"/>
        </w:rPr>
        <w:t xml:space="preserve">ые лица ГНС, обязательства по текущей оплате, сформированные в ходе осуществления процесса </w:t>
      </w:r>
      <w:r w:rsidRPr="00003959">
        <w:rPr>
          <w:rFonts w:ascii="Times New Roman" w:eastAsia="Calibri" w:hAnsi="Times New Roman" w:cs="Times New Roman"/>
          <w:sz w:val="28"/>
          <w:szCs w:val="28"/>
        </w:rPr>
        <w:t>несостоятельности</w:t>
      </w:r>
      <w:r w:rsidRPr="00003959">
        <w:rPr>
          <w:rStyle w:val="FontStyle22"/>
          <w:rFonts w:eastAsia="Calibri"/>
          <w:color w:val="auto"/>
          <w:lang w:val="ru-RU" w:eastAsia="ru-RU"/>
        </w:rPr>
        <w:t>,</w:t>
      </w:r>
      <w:r>
        <w:rPr>
          <w:rStyle w:val="FontStyle22"/>
          <w:rFonts w:eastAsia="Calibri"/>
          <w:color w:val="auto"/>
          <w:lang w:val="ru-RU" w:eastAsia="ru-RU"/>
        </w:rPr>
        <w:t xml:space="preserve"> должны поступать в </w:t>
      </w:r>
      <w:r w:rsidRPr="003A28BC">
        <w:rPr>
          <w:rStyle w:val="FontStyle22"/>
          <w:color w:val="auto"/>
          <w:lang w:val="ru-RU" w:eastAsia="ru-RU"/>
        </w:rPr>
        <w:t>соответств</w:t>
      </w:r>
      <w:r>
        <w:rPr>
          <w:rStyle w:val="FontStyle22"/>
          <w:color w:val="auto"/>
          <w:lang w:val="ru-RU" w:eastAsia="ru-RU"/>
        </w:rPr>
        <w:t xml:space="preserve">ии с положениями Закона о </w:t>
      </w:r>
      <w:r w:rsidRPr="00003959">
        <w:rPr>
          <w:rFonts w:ascii="Times New Roman" w:eastAsia="Calibri" w:hAnsi="Times New Roman" w:cs="Times New Roman"/>
          <w:sz w:val="28"/>
          <w:szCs w:val="28"/>
        </w:rPr>
        <w:t>несостоятельности</w:t>
      </w:r>
      <w:r w:rsidRPr="00003959">
        <w:rPr>
          <w:rStyle w:val="FootnoteReference"/>
          <w:rFonts w:ascii="Times New Roman" w:hAnsi="Times New Roman" w:cs="Times New Roman"/>
          <w:sz w:val="28"/>
          <w:szCs w:val="28"/>
          <w:lang w:eastAsia="ro-RO"/>
        </w:rPr>
        <w:footnoteReference w:id="16"/>
      </w:r>
      <w:r w:rsidRPr="00003959">
        <w:rPr>
          <w:rFonts w:ascii="Times New Roman" w:hAnsi="Times New Roman" w:cs="Times New Roman"/>
          <w:sz w:val="28"/>
          <w:szCs w:val="28"/>
          <w:lang w:eastAsia="ro-RO"/>
        </w:rPr>
        <w:t xml:space="preserve"> </w:t>
      </w:r>
      <w:r w:rsidRPr="00003959">
        <w:rPr>
          <w:rFonts w:ascii="Times New Roman" w:hAnsi="Times New Roman" w:cs="Times New Roman"/>
          <w:sz w:val="28"/>
          <w:szCs w:val="28"/>
          <w:lang w:val="ru-RU" w:eastAsia="ro-RO"/>
        </w:rPr>
        <w:t>и НК.</w:t>
      </w:r>
      <w:r>
        <w:rPr>
          <w:rFonts w:ascii="Times New Roman" w:hAnsi="Times New Roman" w:cs="Times New Roman"/>
          <w:sz w:val="28"/>
          <w:szCs w:val="28"/>
          <w:lang w:val="ru-RU" w:eastAsia="ro-RO"/>
        </w:rPr>
        <w:t xml:space="preserve"> Существующие пробелы в </w:t>
      </w:r>
      <w:r>
        <w:rPr>
          <w:rFonts w:ascii="Times New Roman" w:eastAsia="Calibri" w:hAnsi="Times New Roman" w:cs="Times New Roman"/>
          <w:sz w:val="28"/>
          <w:szCs w:val="28"/>
          <w:lang w:val="ru-RU" w:eastAsia="ru-RU"/>
        </w:rPr>
        <w:t>законодательстве</w:t>
      </w:r>
      <w:r>
        <w:rPr>
          <w:rFonts w:ascii="Times New Roman" w:hAnsi="Times New Roman" w:cs="Times New Roman"/>
          <w:sz w:val="28"/>
          <w:szCs w:val="28"/>
          <w:lang w:val="ru-RU" w:eastAsia="ro-RO"/>
        </w:rPr>
        <w:t xml:space="preserve">, в частности, отсутствие ряда рычагов, которые могут быть применены в рамках процесса </w:t>
      </w:r>
      <w:r w:rsidRPr="00003959">
        <w:rPr>
          <w:rFonts w:ascii="Times New Roman" w:eastAsia="Calibri" w:hAnsi="Times New Roman" w:cs="Times New Roman"/>
          <w:sz w:val="28"/>
          <w:szCs w:val="28"/>
        </w:rPr>
        <w:t>несостоятельности</w:t>
      </w:r>
      <w:r>
        <w:rPr>
          <w:rFonts w:ascii="Times New Roman" w:eastAsia="Calibri" w:hAnsi="Times New Roman" w:cs="Times New Roman"/>
          <w:sz w:val="28"/>
          <w:szCs w:val="28"/>
        </w:rPr>
        <w:t xml:space="preserve">, касательно поступления текущих обязательств, </w:t>
      </w:r>
      <w:r>
        <w:rPr>
          <w:rFonts w:ascii="Times New Roman" w:eastAsia="Calibri" w:hAnsi="Times New Roman" w:cs="Times New Roman"/>
          <w:sz w:val="28"/>
          <w:szCs w:val="28"/>
          <w:lang w:val="ru-RU"/>
        </w:rPr>
        <w:t xml:space="preserve">обусловили низкий уровень сбора в НПБ текущих платежей. </w:t>
      </w:r>
      <w:r w:rsidRPr="009E3485">
        <w:rPr>
          <w:rFonts w:ascii="Times New Roman" w:eastAsia="Times New Roman" w:hAnsi="Times New Roman" w:cs="Times New Roman"/>
          <w:sz w:val="28"/>
          <w:szCs w:val="28"/>
          <w:lang w:val="ru-RU" w:eastAsia="ru-RU"/>
        </w:rPr>
        <w:t>Вместе с тем</w:t>
      </w:r>
      <w:r>
        <w:rPr>
          <w:rFonts w:ascii="Times New Roman" w:eastAsia="Calibri" w:hAnsi="Times New Roman" w:cs="Times New Roman"/>
          <w:sz w:val="28"/>
          <w:szCs w:val="28"/>
          <w:lang w:val="ru-RU"/>
        </w:rPr>
        <w:t xml:space="preserve"> подчеркивается, что ГНС согласно Плана действий на 2018 год в этой связи внесла предложения по изменению </w:t>
      </w:r>
      <w:r>
        <w:rPr>
          <w:rFonts w:ascii="Times New Roman" w:eastAsia="Calibri" w:hAnsi="Times New Roman" w:cs="Times New Roman"/>
          <w:sz w:val="28"/>
          <w:szCs w:val="28"/>
          <w:lang w:val="ru-RU" w:eastAsia="ru-RU"/>
        </w:rPr>
        <w:t>законодательства, которые были представлены аудиту.</w:t>
      </w:r>
      <w:r>
        <w:rPr>
          <w:rFonts w:ascii="Times New Roman" w:hAnsi="Times New Roman" w:cs="Times New Roman"/>
          <w:sz w:val="28"/>
          <w:szCs w:val="28"/>
          <w:lang w:val="ru-RU" w:eastAsia="ro-RO"/>
        </w:rPr>
        <w:t xml:space="preserve"> </w:t>
      </w:r>
    </w:p>
    <w:p w:rsidR="00215E28" w:rsidRPr="009E3485" w:rsidRDefault="00215E28" w:rsidP="00215E28">
      <w:pPr>
        <w:spacing w:after="0" w:line="276"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Анализ </w:t>
      </w:r>
      <w:r>
        <w:rPr>
          <w:rFonts w:ascii="Times New Roman" w:eastAsia="Calibri" w:hAnsi="Times New Roman" w:cs="Times New Roman"/>
          <w:bCs/>
          <w:sz w:val="28"/>
          <w:szCs w:val="28"/>
          <w:lang w:val="ru-RU" w:eastAsia="ro-RO"/>
        </w:rPr>
        <w:t xml:space="preserve">отмечает некоторые расхождения между </w:t>
      </w:r>
      <w:r>
        <w:rPr>
          <w:rFonts w:ascii="Times New Roman" w:eastAsia="Times New Roman" w:hAnsi="Times New Roman" w:cs="Times New Roman"/>
          <w:bCs/>
          <w:sz w:val="28"/>
          <w:szCs w:val="28"/>
          <w:lang w:val="ru-RU" w:eastAsia="ru-RU"/>
        </w:rPr>
        <w:t xml:space="preserve">положениями ряда норм из НК, которые генерируют различные интерпретации и нечеткие ситуации относительно статуса и учета налоговых обязательств </w:t>
      </w:r>
      <w:r w:rsidRPr="009E3485">
        <w:rPr>
          <w:rStyle w:val="FontStyle22"/>
          <w:lang w:val="ru-RU" w:eastAsia="ru-RU"/>
        </w:rPr>
        <w:t>налогоплательщиков</w:t>
      </w:r>
      <w:r w:rsidRPr="009E3485">
        <w:rPr>
          <w:rFonts w:ascii="Times New Roman" w:hAnsi="Times New Roman" w:cs="Times New Roman"/>
          <w:sz w:val="28"/>
          <w:szCs w:val="28"/>
          <w:lang w:val="ru-RU"/>
        </w:rPr>
        <w:t xml:space="preserve">, находящихся в процедуре </w:t>
      </w:r>
      <w:r w:rsidRPr="009E3485">
        <w:rPr>
          <w:rFonts w:ascii="Times New Roman" w:eastAsia="Calibri" w:hAnsi="Times New Roman" w:cs="Times New Roman"/>
          <w:sz w:val="28"/>
          <w:szCs w:val="28"/>
        </w:rPr>
        <w:t>несостоятельности</w:t>
      </w:r>
      <w:r>
        <w:rPr>
          <w:rFonts w:ascii="Times New Roman" w:eastAsia="Calibri" w:hAnsi="Times New Roman" w:cs="Times New Roman"/>
          <w:sz w:val="28"/>
          <w:szCs w:val="28"/>
        </w:rPr>
        <w:t xml:space="preserve">, что представляет риск относительно отражения в отчетности ГНС реальной недоимки в НПБ. </w:t>
      </w:r>
    </w:p>
    <w:p w:rsidR="00215E28" w:rsidRPr="00997617" w:rsidRDefault="00215E28" w:rsidP="00215E28">
      <w:pPr>
        <w:spacing w:after="0" w:line="276" w:lineRule="auto"/>
        <w:ind w:firstLine="709"/>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Так</w:t>
      </w:r>
      <w:r w:rsidRPr="0099761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согласно</w:t>
      </w:r>
      <w:r w:rsidRPr="0099761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ст</w:t>
      </w:r>
      <w:r w:rsidRPr="00997617">
        <w:rPr>
          <w:rFonts w:ascii="Times New Roman" w:eastAsia="Calibri" w:hAnsi="Times New Roman" w:cs="Times New Roman"/>
          <w:sz w:val="28"/>
          <w:szCs w:val="28"/>
          <w:lang w:val="ru-RU"/>
        </w:rPr>
        <w:t xml:space="preserve">.129 </w:t>
      </w:r>
      <w:r w:rsidRPr="001D0846">
        <w:rPr>
          <w:rFonts w:ascii="Times New Roman" w:eastAsia="Calibri" w:hAnsi="Times New Roman" w:cs="Times New Roman"/>
          <w:sz w:val="28"/>
          <w:szCs w:val="28"/>
        </w:rPr>
        <w:t>13)</w:t>
      </w:r>
      <w:r>
        <w:rPr>
          <w:rFonts w:ascii="Times New Roman" w:eastAsia="Calibri" w:hAnsi="Times New Roman" w:cs="Times New Roman"/>
          <w:sz w:val="28"/>
          <w:szCs w:val="28"/>
          <w:lang w:val="ru-RU"/>
        </w:rPr>
        <w:t xml:space="preserve"> НК, </w:t>
      </w:r>
      <w:r w:rsidRPr="00997617">
        <w:rPr>
          <w:rFonts w:ascii="Times New Roman" w:eastAsia="Times New Roman" w:hAnsi="Times New Roman" w:cs="Times New Roman"/>
          <w:bCs/>
          <w:sz w:val="28"/>
          <w:szCs w:val="28"/>
          <w:lang w:val="ru-RU" w:eastAsia="ru-RU"/>
        </w:rPr>
        <w:t>налоговы</w:t>
      </w:r>
      <w:r>
        <w:rPr>
          <w:rFonts w:ascii="Times New Roman" w:eastAsia="Times New Roman" w:hAnsi="Times New Roman" w:cs="Times New Roman"/>
          <w:bCs/>
          <w:sz w:val="28"/>
          <w:szCs w:val="28"/>
          <w:lang w:val="ru-RU" w:eastAsia="ru-RU"/>
        </w:rPr>
        <w:t>е</w:t>
      </w:r>
      <w:r w:rsidRPr="00997617">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а, взятые на специальный налоговый учет согласно ст.206 НК, не считаются недоимкой в период нахождения на</w:t>
      </w:r>
      <w:r w:rsidRPr="00997617">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 xml:space="preserve">специальном налоговом учете, за исключением </w:t>
      </w:r>
      <w:r w:rsidRPr="00997617">
        <w:rPr>
          <w:rFonts w:ascii="Times New Roman" w:eastAsia="Times New Roman" w:hAnsi="Times New Roman" w:cs="Times New Roman"/>
          <w:bCs/>
          <w:sz w:val="28"/>
          <w:szCs w:val="28"/>
          <w:lang w:val="ru-RU" w:eastAsia="ru-RU"/>
        </w:rPr>
        <w:t>налоговых обязательств</w:t>
      </w:r>
      <w:r>
        <w:rPr>
          <w:rFonts w:ascii="Times New Roman" w:eastAsia="Times New Roman" w:hAnsi="Times New Roman" w:cs="Times New Roman"/>
          <w:bCs/>
          <w:sz w:val="28"/>
          <w:szCs w:val="28"/>
          <w:lang w:val="ru-RU" w:eastAsia="ru-RU"/>
        </w:rPr>
        <w:t xml:space="preserve">, относящихся к </w:t>
      </w:r>
      <w:r>
        <w:rPr>
          <w:rStyle w:val="FontStyle22"/>
          <w:lang w:val="ru-RU" w:eastAsia="ru-RU"/>
        </w:rPr>
        <w:t xml:space="preserve">налогоплательщикам, находящимся в процедуре </w:t>
      </w:r>
      <w:r w:rsidRPr="00997617">
        <w:rPr>
          <w:rFonts w:ascii="Times New Roman" w:eastAsia="Calibri" w:hAnsi="Times New Roman" w:cs="Times New Roman"/>
          <w:sz w:val="28"/>
          <w:szCs w:val="28"/>
          <w:lang w:val="ru-RU"/>
        </w:rPr>
        <w:t>несостоятельности</w:t>
      </w:r>
      <w:r>
        <w:rPr>
          <w:rFonts w:ascii="Times New Roman" w:eastAsia="Calibri" w:hAnsi="Times New Roman" w:cs="Times New Roman"/>
          <w:sz w:val="28"/>
          <w:szCs w:val="28"/>
          <w:lang w:val="ru-RU"/>
        </w:rPr>
        <w:t xml:space="preserve">, процедуре банкротства или упрощенной </w:t>
      </w:r>
      <w:r w:rsidRPr="00997617">
        <w:rPr>
          <w:rFonts w:ascii="Times New Roman" w:eastAsia="Calibri" w:hAnsi="Times New Roman" w:cs="Times New Roman"/>
          <w:sz w:val="28"/>
          <w:szCs w:val="28"/>
          <w:lang w:val="ru-RU"/>
        </w:rPr>
        <w:t xml:space="preserve">процедуре банкротства. Одновременно, согласно ст.206 </w:t>
      </w:r>
      <w:r w:rsidRPr="00997617">
        <w:rPr>
          <w:rFonts w:ascii="Times New Roman" w:eastAsia="Calibri" w:hAnsi="Times New Roman" w:cs="Times New Roman"/>
          <w:sz w:val="28"/>
          <w:szCs w:val="28"/>
        </w:rPr>
        <w:t>(1) b)</w:t>
      </w:r>
      <w:r w:rsidRPr="00997617">
        <w:rPr>
          <w:rFonts w:ascii="Times New Roman" w:eastAsia="Calibri" w:hAnsi="Times New Roman" w:cs="Times New Roman"/>
          <w:sz w:val="28"/>
          <w:szCs w:val="28"/>
          <w:lang w:val="ru-RU"/>
        </w:rPr>
        <w:t xml:space="preserve"> НК, </w:t>
      </w:r>
      <w:r w:rsidRPr="00997617">
        <w:rPr>
          <w:rFonts w:ascii="Times New Roman" w:eastAsia="Times New Roman" w:hAnsi="Times New Roman" w:cs="Times New Roman"/>
          <w:sz w:val="28"/>
          <w:szCs w:val="28"/>
          <w:lang w:val="ru-RU"/>
        </w:rPr>
        <w:t xml:space="preserve">принудительное исполнение налогового обязательства признается невозможным в случае, если лицо находится в процессе ликвидации (роспуска) или </w:t>
      </w:r>
      <w:r>
        <w:rPr>
          <w:rFonts w:ascii="Times New Roman" w:eastAsia="Times New Roman" w:hAnsi="Times New Roman" w:cs="Times New Roman"/>
          <w:sz w:val="28"/>
          <w:szCs w:val="28"/>
          <w:lang w:val="ru-RU"/>
        </w:rPr>
        <w:t xml:space="preserve">в </w:t>
      </w:r>
      <w:r w:rsidRPr="00997617">
        <w:rPr>
          <w:rStyle w:val="FontStyle22"/>
          <w:lang w:val="ru-RU" w:eastAsia="ru-RU"/>
        </w:rPr>
        <w:t xml:space="preserve">процедуре </w:t>
      </w:r>
      <w:r w:rsidRPr="00997617">
        <w:rPr>
          <w:rFonts w:ascii="Times New Roman" w:eastAsia="Calibri" w:hAnsi="Times New Roman" w:cs="Times New Roman"/>
          <w:sz w:val="28"/>
          <w:szCs w:val="28"/>
          <w:lang w:val="ru-RU"/>
        </w:rPr>
        <w:t>несостоятельности</w:t>
      </w:r>
      <w:r>
        <w:rPr>
          <w:rFonts w:ascii="Times New Roman" w:eastAsia="Calibri" w:hAnsi="Times New Roman" w:cs="Times New Roman"/>
          <w:sz w:val="28"/>
          <w:szCs w:val="28"/>
          <w:lang w:val="ru-RU"/>
        </w:rPr>
        <w:t>.</w:t>
      </w:r>
    </w:p>
    <w:p w:rsidR="00215E28" w:rsidRPr="00BA0D80" w:rsidRDefault="00215E28" w:rsidP="00215E28">
      <w:pPr>
        <w:spacing w:after="0" w:line="276" w:lineRule="auto"/>
        <w:ind w:firstLine="709"/>
        <w:jc w:val="both"/>
        <w:rPr>
          <w:rFonts w:ascii="Times New Roman" w:hAnsi="Times New Roman" w:cs="Times New Roman"/>
          <w:sz w:val="28"/>
          <w:szCs w:val="28"/>
          <w:lang w:val="ru-RU"/>
        </w:rPr>
      </w:pPr>
      <w:r w:rsidRPr="00997617">
        <w:rPr>
          <w:rFonts w:ascii="Times New Roman" w:eastAsia="Times New Roman" w:hAnsi="Times New Roman" w:cs="Times New Roman"/>
          <w:sz w:val="28"/>
          <w:szCs w:val="28"/>
          <w:lang w:val="ru-RU"/>
        </w:rPr>
        <w:t xml:space="preserve">В результате </w:t>
      </w:r>
      <w:r>
        <w:rPr>
          <w:rFonts w:ascii="Times New Roman" w:hAnsi="Times New Roman" w:cs="Times New Roman"/>
          <w:sz w:val="28"/>
          <w:szCs w:val="28"/>
          <w:lang w:val="ru-RU"/>
        </w:rPr>
        <w:t xml:space="preserve">установлено, что, хотя с одной стороны, </w:t>
      </w:r>
      <w:r w:rsidRPr="00997617">
        <w:rPr>
          <w:rFonts w:ascii="Times New Roman" w:eastAsia="Times New Roman" w:hAnsi="Times New Roman" w:cs="Times New Roman"/>
          <w:bCs/>
          <w:sz w:val="28"/>
          <w:szCs w:val="28"/>
          <w:lang w:val="ru-RU" w:eastAsia="ru-RU"/>
        </w:rPr>
        <w:t>налоговы</w:t>
      </w:r>
      <w:r>
        <w:rPr>
          <w:rFonts w:ascii="Times New Roman" w:eastAsia="Times New Roman" w:hAnsi="Times New Roman" w:cs="Times New Roman"/>
          <w:bCs/>
          <w:sz w:val="28"/>
          <w:szCs w:val="28"/>
          <w:lang w:val="ru-RU" w:eastAsia="ru-RU"/>
        </w:rPr>
        <w:t>е</w:t>
      </w:r>
      <w:r w:rsidRPr="00997617">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относящиеся к </w:t>
      </w:r>
      <w:r>
        <w:rPr>
          <w:rStyle w:val="FontStyle22"/>
          <w:lang w:val="ru-RU" w:eastAsia="ru-RU"/>
        </w:rPr>
        <w:t xml:space="preserve">налогоплательщикам, находящимся в </w:t>
      </w:r>
      <w:r>
        <w:rPr>
          <w:rStyle w:val="FontStyle22"/>
          <w:lang w:val="ru-RU" w:eastAsia="ru-RU"/>
        </w:rPr>
        <w:lastRenderedPageBreak/>
        <w:t xml:space="preserve">процедуре </w:t>
      </w:r>
      <w:r w:rsidRPr="00997617">
        <w:rPr>
          <w:rFonts w:ascii="Times New Roman" w:eastAsia="Calibri" w:hAnsi="Times New Roman" w:cs="Times New Roman"/>
          <w:sz w:val="28"/>
          <w:szCs w:val="28"/>
          <w:lang w:val="ru-RU"/>
        </w:rPr>
        <w:t>несостоятельности</w:t>
      </w:r>
      <w:r>
        <w:rPr>
          <w:rFonts w:ascii="Times New Roman" w:eastAsia="Calibri" w:hAnsi="Times New Roman" w:cs="Times New Roman"/>
          <w:sz w:val="28"/>
          <w:szCs w:val="28"/>
          <w:lang w:val="ru-RU"/>
        </w:rPr>
        <w:t xml:space="preserve">, путем исключения законом, считаются недоимкой и должны быть отражены в соответствующей категории </w:t>
      </w:r>
      <w:r w:rsidRPr="00BA0D80">
        <w:rPr>
          <w:rFonts w:ascii="Times New Roman" w:eastAsia="Times New Roman" w:hAnsi="Times New Roman" w:cs="Times New Roman"/>
          <w:bCs/>
          <w:sz w:val="28"/>
          <w:szCs w:val="28"/>
          <w:lang w:val="ru-RU" w:eastAsia="ru-RU"/>
        </w:rPr>
        <w:t xml:space="preserve">налоговых обязательств </w:t>
      </w:r>
      <w:r w:rsidRPr="00160C8E">
        <w:rPr>
          <w:rFonts w:ascii="Times New Roman" w:hAnsi="Times New Roman" w:cs="Times New Roman"/>
          <w:sz w:val="28"/>
          <w:szCs w:val="28"/>
        </w:rPr>
        <w:t>(</w:t>
      </w:r>
      <w:r>
        <w:rPr>
          <w:rFonts w:ascii="Times New Roman" w:hAnsi="Times New Roman" w:cs="Times New Roman"/>
          <w:sz w:val="28"/>
          <w:szCs w:val="28"/>
          <w:lang w:val="ru-RU"/>
        </w:rPr>
        <w:t>ст</w:t>
      </w:r>
      <w:r w:rsidRPr="00160C8E">
        <w:rPr>
          <w:rFonts w:ascii="Times New Roman" w:eastAsia="Calibri" w:hAnsi="Times New Roman" w:cs="Times New Roman"/>
          <w:sz w:val="28"/>
          <w:szCs w:val="28"/>
        </w:rPr>
        <w:t xml:space="preserve">.129 </w:t>
      </w:r>
      <w:r>
        <w:rPr>
          <w:rFonts w:ascii="Times New Roman" w:eastAsia="Calibri" w:hAnsi="Times New Roman" w:cs="Times New Roman"/>
          <w:sz w:val="28"/>
          <w:szCs w:val="28"/>
          <w:lang w:val="ru-RU"/>
        </w:rPr>
        <w:t>(</w:t>
      </w:r>
      <w:r w:rsidRPr="00160C8E">
        <w:rPr>
          <w:rFonts w:ascii="Times New Roman" w:eastAsia="Calibri" w:hAnsi="Times New Roman" w:cs="Times New Roman"/>
          <w:sz w:val="28"/>
          <w:szCs w:val="28"/>
        </w:rPr>
        <w:t xml:space="preserve">13) </w:t>
      </w:r>
      <w:r>
        <w:rPr>
          <w:rFonts w:ascii="Times New Roman" w:eastAsia="Calibri" w:hAnsi="Times New Roman" w:cs="Times New Roman"/>
          <w:sz w:val="28"/>
          <w:szCs w:val="28"/>
          <w:lang w:val="ru-RU"/>
        </w:rPr>
        <w:t>из НК</w:t>
      </w:r>
      <w:r w:rsidRPr="00160C8E">
        <w:rPr>
          <w:rFonts w:ascii="Times New Roman" w:hAnsi="Times New Roman" w:cs="Times New Roman"/>
          <w:sz w:val="28"/>
          <w:szCs w:val="28"/>
        </w:rPr>
        <w:t>),</w:t>
      </w:r>
      <w:r>
        <w:rPr>
          <w:rFonts w:ascii="Times New Roman" w:hAnsi="Times New Roman" w:cs="Times New Roman"/>
          <w:sz w:val="28"/>
          <w:szCs w:val="28"/>
          <w:lang w:val="ru-RU"/>
        </w:rPr>
        <w:t xml:space="preserve"> с другой стороны, </w:t>
      </w:r>
      <w:r w:rsidRPr="00BA0D80">
        <w:rPr>
          <w:rFonts w:ascii="Times New Roman" w:eastAsia="Calibri" w:hAnsi="Times New Roman" w:cs="Times New Roman"/>
          <w:bCs/>
          <w:sz w:val="28"/>
          <w:szCs w:val="28"/>
          <w:lang w:val="ru-RU"/>
        </w:rPr>
        <w:t>принудительно</w:t>
      </w:r>
      <w:r>
        <w:rPr>
          <w:rFonts w:ascii="Times New Roman" w:eastAsia="Calibri" w:hAnsi="Times New Roman" w:cs="Times New Roman"/>
          <w:bCs/>
          <w:sz w:val="28"/>
          <w:szCs w:val="28"/>
          <w:lang w:val="ru-RU"/>
        </w:rPr>
        <w:t>е</w:t>
      </w:r>
      <w:r w:rsidRPr="00BA0D80">
        <w:rPr>
          <w:rFonts w:ascii="Times New Roman" w:eastAsia="Calibri" w:hAnsi="Times New Roman" w:cs="Times New Roman"/>
          <w:bCs/>
          <w:sz w:val="28"/>
          <w:szCs w:val="28"/>
          <w:lang w:val="ru-RU"/>
        </w:rPr>
        <w:t xml:space="preserve"> </w:t>
      </w:r>
      <w:r w:rsidRPr="00BA0D80">
        <w:rPr>
          <w:rFonts w:ascii="Times New Roman" w:eastAsia="Times New Roman" w:hAnsi="Times New Roman" w:cs="Times New Roman"/>
          <w:bCs/>
          <w:sz w:val="28"/>
          <w:szCs w:val="28"/>
          <w:lang w:val="ru-RU"/>
        </w:rPr>
        <w:t>исполнени</w:t>
      </w:r>
      <w:r>
        <w:rPr>
          <w:rFonts w:ascii="Times New Roman" w:eastAsia="Times New Roman" w:hAnsi="Times New Roman" w:cs="Times New Roman"/>
          <w:bCs/>
          <w:sz w:val="28"/>
          <w:szCs w:val="28"/>
          <w:lang w:val="ru-RU"/>
        </w:rPr>
        <w:t xml:space="preserve">е этих </w:t>
      </w:r>
      <w:r w:rsidRPr="00BA0D80">
        <w:rPr>
          <w:rFonts w:ascii="Times New Roman" w:eastAsia="Times New Roman" w:hAnsi="Times New Roman" w:cs="Times New Roman"/>
          <w:bCs/>
          <w:sz w:val="28"/>
          <w:szCs w:val="28"/>
          <w:lang w:val="ru-RU" w:eastAsia="ru-RU"/>
        </w:rPr>
        <w:t xml:space="preserve">налоговых обязательств </w:t>
      </w:r>
      <w:r>
        <w:rPr>
          <w:rFonts w:ascii="Times New Roman" w:eastAsia="Times New Roman" w:hAnsi="Times New Roman" w:cs="Times New Roman"/>
          <w:bCs/>
          <w:sz w:val="28"/>
          <w:szCs w:val="28"/>
          <w:lang w:val="ru-RU"/>
        </w:rPr>
        <w:t xml:space="preserve">считается невозможным </w:t>
      </w:r>
      <w:r w:rsidRPr="00160C8E">
        <w:rPr>
          <w:rFonts w:ascii="Times New Roman" w:eastAsia="Calibri" w:hAnsi="Times New Roman" w:cs="Times New Roman"/>
          <w:sz w:val="28"/>
          <w:szCs w:val="28"/>
        </w:rPr>
        <w:t>(</w:t>
      </w:r>
      <w:r>
        <w:rPr>
          <w:rFonts w:ascii="Times New Roman" w:eastAsia="Calibri" w:hAnsi="Times New Roman" w:cs="Times New Roman"/>
          <w:sz w:val="28"/>
          <w:szCs w:val="28"/>
          <w:lang w:val="ru-RU"/>
        </w:rPr>
        <w:t>ст</w:t>
      </w:r>
      <w:r w:rsidRPr="00160C8E">
        <w:rPr>
          <w:rFonts w:ascii="Times New Roman" w:eastAsia="Calibri" w:hAnsi="Times New Roman" w:cs="Times New Roman"/>
          <w:sz w:val="28"/>
          <w:szCs w:val="28"/>
        </w:rPr>
        <w:t>.206 (1) b)</w:t>
      </w:r>
      <w:r>
        <w:rPr>
          <w:rFonts w:ascii="Times New Roman" w:eastAsia="Calibri" w:hAnsi="Times New Roman" w:cs="Times New Roman"/>
          <w:sz w:val="28"/>
          <w:szCs w:val="28"/>
          <w:lang w:val="ru-RU"/>
        </w:rPr>
        <w:t xml:space="preserve"> из НК), не будучи </w:t>
      </w:r>
      <w:r w:rsidRPr="00BA0D80">
        <w:rPr>
          <w:rFonts w:ascii="Times New Roman" w:eastAsia="Calibri" w:hAnsi="Times New Roman" w:cs="Times New Roman"/>
          <w:bCs/>
          <w:sz w:val="28"/>
          <w:szCs w:val="28"/>
        </w:rPr>
        <w:t>регламентирован</w:t>
      </w:r>
      <w:r>
        <w:rPr>
          <w:rFonts w:ascii="Times New Roman" w:eastAsia="Calibri" w:hAnsi="Times New Roman" w:cs="Times New Roman"/>
          <w:sz w:val="28"/>
          <w:szCs w:val="28"/>
          <w:lang w:val="ru-RU"/>
        </w:rPr>
        <w:t xml:space="preserve"> статус и порядок отчетности этих </w:t>
      </w:r>
      <w:r>
        <w:rPr>
          <w:rFonts w:ascii="Times New Roman" w:eastAsia="Times New Roman" w:hAnsi="Times New Roman" w:cs="Times New Roman"/>
          <w:bCs/>
          <w:sz w:val="28"/>
          <w:szCs w:val="28"/>
          <w:lang w:val="ru-RU" w:eastAsia="ru-RU"/>
        </w:rPr>
        <w:t>налоговых обязательств</w:t>
      </w:r>
      <w:r>
        <w:rPr>
          <w:rFonts w:ascii="Times New Roman" w:eastAsia="Calibri" w:hAnsi="Times New Roman" w:cs="Times New Roman"/>
          <w:sz w:val="28"/>
          <w:szCs w:val="28"/>
          <w:lang w:val="ru-RU"/>
        </w:rPr>
        <w:t>.</w:t>
      </w:r>
      <w:r w:rsidRPr="00160C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В этом контексте, проведенный аудитом анализ </w:t>
      </w:r>
      <w:r>
        <w:rPr>
          <w:rFonts w:ascii="Times New Roman" w:eastAsia="Calibri" w:hAnsi="Times New Roman" w:cs="Times New Roman"/>
          <w:bCs/>
          <w:sz w:val="28"/>
          <w:szCs w:val="28"/>
          <w:lang w:val="ru-RU" w:eastAsia="ro-RO"/>
        </w:rPr>
        <w:t xml:space="preserve">отмечает, что на фоне изложенных норм ГНС включила на специальный учет сумму исторических долгов перед НПБ </w:t>
      </w:r>
      <w:r w:rsidRPr="00BA0D80">
        <w:rPr>
          <w:rFonts w:ascii="Times New Roman" w:eastAsia="Times New Roman" w:hAnsi="Times New Roman" w:cs="Times New Roman"/>
          <w:bCs/>
          <w:sz w:val="28"/>
          <w:szCs w:val="28"/>
          <w:lang w:val="ru-RU" w:eastAsia="ru-RU"/>
        </w:rPr>
        <w:t>предприяти</w:t>
      </w:r>
      <w:r>
        <w:rPr>
          <w:rFonts w:ascii="Times New Roman" w:eastAsia="Calibri" w:hAnsi="Times New Roman" w:cs="Times New Roman"/>
          <w:bCs/>
          <w:sz w:val="28"/>
          <w:szCs w:val="28"/>
          <w:lang w:val="ru-RU" w:eastAsia="ro-RO"/>
        </w:rPr>
        <w:t xml:space="preserve">й, находящихся в процессе </w:t>
      </w:r>
      <w:r w:rsidRPr="00997617">
        <w:rPr>
          <w:rFonts w:ascii="Times New Roman" w:eastAsia="Calibri" w:hAnsi="Times New Roman" w:cs="Times New Roman"/>
          <w:sz w:val="28"/>
          <w:szCs w:val="28"/>
          <w:lang w:val="ru-RU"/>
        </w:rPr>
        <w:t>несостоятельности</w:t>
      </w:r>
      <w:r>
        <w:rPr>
          <w:rFonts w:ascii="Times New Roman" w:eastAsia="Calibri" w:hAnsi="Times New Roman" w:cs="Times New Roman"/>
          <w:sz w:val="28"/>
          <w:szCs w:val="28"/>
          <w:lang w:val="ru-RU"/>
        </w:rPr>
        <w:t xml:space="preserve">, которые </w:t>
      </w:r>
      <w:r w:rsidRPr="00BA0D80">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hAnsi="Times New Roman" w:cs="Times New Roman"/>
          <w:sz w:val="28"/>
          <w:szCs w:val="28"/>
        </w:rPr>
        <w:t>31.12.2017</w:t>
      </w:r>
      <w:r>
        <w:rPr>
          <w:rFonts w:ascii="Times New Roman" w:hAnsi="Times New Roman" w:cs="Times New Roman"/>
          <w:sz w:val="28"/>
          <w:szCs w:val="28"/>
          <w:lang w:val="ru-RU"/>
        </w:rPr>
        <w:t xml:space="preserve"> составляли </w:t>
      </w:r>
      <w:r w:rsidRPr="001D0846">
        <w:rPr>
          <w:rFonts w:ascii="Times New Roman" w:hAnsi="Times New Roman" w:cs="Times New Roman"/>
          <w:sz w:val="28"/>
          <w:szCs w:val="28"/>
        </w:rPr>
        <w:t>3786</w:t>
      </w:r>
      <w:r>
        <w:rPr>
          <w:rFonts w:ascii="Times New Roman" w:hAnsi="Times New Roman" w:cs="Times New Roman"/>
          <w:sz w:val="28"/>
          <w:szCs w:val="28"/>
        </w:rPr>
        <w:t>,0</w:t>
      </w:r>
      <w:r>
        <w:rPr>
          <w:rFonts w:ascii="Times New Roman" w:hAnsi="Times New Roman" w:cs="Times New Roman"/>
          <w:sz w:val="28"/>
          <w:szCs w:val="28"/>
          <w:lang w:val="ru-RU"/>
        </w:rPr>
        <w:t xml:space="preserve"> </w:t>
      </w:r>
      <w:r w:rsidRPr="00BA0D8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размер </w:t>
      </w:r>
      <w:r>
        <w:rPr>
          <w:rFonts w:ascii="Times New Roman" w:eastAsia="Times New Roman" w:hAnsi="Times New Roman" w:cs="Times New Roman"/>
          <w:bCs/>
          <w:sz w:val="28"/>
          <w:szCs w:val="28"/>
          <w:lang w:val="ru-RU" w:eastAsia="ru-RU"/>
        </w:rPr>
        <w:t>налоговых обязательств</w:t>
      </w:r>
      <w:r>
        <w:rPr>
          <w:rFonts w:ascii="Times New Roman" w:hAnsi="Times New Roman" w:cs="Times New Roman"/>
          <w:sz w:val="28"/>
          <w:szCs w:val="28"/>
          <w:lang w:val="ru-RU"/>
        </w:rPr>
        <w:t xml:space="preserve"> со специального учета был увеличен на указанную сумму.</w:t>
      </w:r>
    </w:p>
    <w:p w:rsidR="00215E28" w:rsidRPr="00613150" w:rsidRDefault="00215E28" w:rsidP="00215E28">
      <w:pPr>
        <w:spacing w:after="0" w:line="276"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Наиболее существенные суммы недоимок (свыше </w:t>
      </w:r>
      <w:r w:rsidRPr="001D08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были допущены </w:t>
      </w:r>
      <w:r w:rsidRPr="001D0846">
        <w:rPr>
          <w:rFonts w:ascii="Times New Roman" w:eastAsia="Times New Roman" w:hAnsi="Times New Roman" w:cs="Times New Roman"/>
          <w:sz w:val="28"/>
          <w:szCs w:val="28"/>
          <w:lang w:eastAsia="ru-RU"/>
        </w:rPr>
        <w:t>253</w:t>
      </w:r>
      <w:r>
        <w:rPr>
          <w:rFonts w:ascii="Times New Roman" w:eastAsia="Times New Roman" w:hAnsi="Times New Roman" w:cs="Times New Roman"/>
          <w:sz w:val="28"/>
          <w:szCs w:val="28"/>
          <w:lang w:val="ru-RU" w:eastAsia="ru-RU"/>
        </w:rPr>
        <w:t xml:space="preserve"> </w:t>
      </w:r>
      <w:r>
        <w:rPr>
          <w:rStyle w:val="FontStyle22"/>
          <w:lang w:val="ru-RU" w:eastAsia="ru-RU"/>
        </w:rPr>
        <w:t xml:space="preserve">налогоплательщиками на сумму </w:t>
      </w:r>
      <w:r w:rsidRPr="001D0846">
        <w:rPr>
          <w:rFonts w:ascii="Times New Roman" w:eastAsia="Times New Roman" w:hAnsi="Times New Roman" w:cs="Times New Roman"/>
          <w:sz w:val="28"/>
          <w:szCs w:val="28"/>
          <w:lang w:eastAsia="ru-RU"/>
        </w:rPr>
        <w:t>1414,5</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или </w:t>
      </w:r>
      <w:r w:rsidRPr="001D0846">
        <w:rPr>
          <w:rFonts w:ascii="Times New Roman" w:eastAsia="Times New Roman" w:hAnsi="Times New Roman" w:cs="Times New Roman"/>
          <w:sz w:val="28"/>
          <w:szCs w:val="28"/>
          <w:lang w:eastAsia="ru-RU"/>
        </w:rPr>
        <w:t>64,8%</w:t>
      </w:r>
      <w:r>
        <w:rPr>
          <w:rFonts w:ascii="Times New Roman" w:eastAsia="Times New Roman" w:hAnsi="Times New Roman" w:cs="Times New Roman"/>
          <w:sz w:val="28"/>
          <w:szCs w:val="28"/>
          <w:lang w:val="ru-RU" w:eastAsia="ru-RU"/>
        </w:rPr>
        <w:t xml:space="preserve"> от общей суммы недоимок в НПБ </w:t>
      </w:r>
      <w:r w:rsidRPr="001D0846">
        <w:rPr>
          <w:rFonts w:ascii="Times New Roman" w:eastAsia="Times New Roman" w:hAnsi="Times New Roman" w:cs="Times New Roman"/>
          <w:sz w:val="28"/>
          <w:szCs w:val="28"/>
          <w:lang w:eastAsia="ru-RU"/>
        </w:rPr>
        <w:t>(2182</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bCs/>
          <w:sz w:val="28"/>
          <w:szCs w:val="28"/>
          <w:lang w:val="ru-RU" w:eastAsia="ro-RO"/>
        </w:rPr>
        <w:t>отмечается</w:t>
      </w:r>
      <w:r>
        <w:rPr>
          <w:rFonts w:ascii="Times New Roman" w:eastAsia="Times New Roman" w:hAnsi="Times New Roman" w:cs="Times New Roman"/>
          <w:sz w:val="28"/>
          <w:szCs w:val="28"/>
          <w:lang w:val="ru-RU" w:eastAsia="ru-RU"/>
        </w:rPr>
        <w:t xml:space="preserve">, что в некоторых случаях </w:t>
      </w:r>
      <w:r>
        <w:rPr>
          <w:rStyle w:val="FontStyle22"/>
          <w:lang w:val="ru-RU" w:eastAsia="ru-RU"/>
        </w:rPr>
        <w:t xml:space="preserve">налогоплательщики регистрируют по основным платежам незначительные суммы недоимки, а по пени – существенные суммы, что </w:t>
      </w:r>
      <w:r w:rsidRPr="00613150">
        <w:rPr>
          <w:rStyle w:val="FontStyle22"/>
          <w:lang w:val="ru-RU" w:eastAsia="ru-RU"/>
        </w:rPr>
        <w:t>свидетельствует</w:t>
      </w:r>
      <w:r>
        <w:rPr>
          <w:rStyle w:val="FontStyle22"/>
          <w:lang w:val="ru-RU" w:eastAsia="ru-RU"/>
        </w:rPr>
        <w:t xml:space="preserve"> о тенденции приоритетного сбора недоимки по основным платежам. Так, приводится пример по 2 случаям, выявленным аудитом, в которых недоимки по основным платежам </w:t>
      </w:r>
      <w:r w:rsidRPr="00613150">
        <w:rPr>
          <w:rStyle w:val="FontStyle22"/>
          <w:lang w:val="ru-RU" w:eastAsia="ru-RU"/>
        </w:rPr>
        <w:t xml:space="preserve">по состоянию на </w:t>
      </w:r>
      <w:r w:rsidRPr="001D0846">
        <w:rPr>
          <w:rFonts w:ascii="Times New Roman" w:eastAsia="Times New Roman" w:hAnsi="Times New Roman" w:cs="Times New Roman"/>
          <w:sz w:val="28"/>
          <w:szCs w:val="28"/>
          <w:lang w:eastAsia="ru-RU"/>
        </w:rPr>
        <w:t>31.12.2017</w:t>
      </w:r>
      <w:r>
        <w:rPr>
          <w:rFonts w:ascii="Times New Roman" w:eastAsia="Times New Roman" w:hAnsi="Times New Roman" w:cs="Times New Roman"/>
          <w:sz w:val="28"/>
          <w:szCs w:val="28"/>
          <w:lang w:val="ru-RU" w:eastAsia="ru-RU"/>
        </w:rPr>
        <w:t xml:space="preserve"> составляли </w:t>
      </w:r>
      <w:r w:rsidRPr="001D0846">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lang w:val="ru-RU" w:eastAsia="ru-RU"/>
        </w:rPr>
        <w:t xml:space="preserve"> леев и, </w:t>
      </w:r>
      <w:r w:rsidRPr="0061315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900 леев, а пени </w:t>
      </w:r>
      <w:r w:rsidRPr="001D0846">
        <w:rPr>
          <w:rFonts w:ascii="Times New Roman" w:eastAsia="Times New Roman" w:hAnsi="Times New Roman" w:cs="Times New Roman"/>
          <w:sz w:val="28"/>
          <w:szCs w:val="28"/>
          <w:lang w:eastAsia="ru-RU"/>
        </w:rPr>
        <w:t>– 2,3</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 </w:t>
      </w:r>
      <w:r w:rsidRPr="0061315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w:t>
      </w:r>
      <w:r w:rsidRPr="001D084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613150">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w:t>
      </w:r>
    </w:p>
    <w:p w:rsidR="00215E28" w:rsidRPr="00D91510" w:rsidRDefault="00215E28" w:rsidP="00215E28">
      <w:pPr>
        <w:pStyle w:val="ListParagraph"/>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sz w:val="28"/>
          <w:szCs w:val="28"/>
          <w:lang w:val="ru-RU"/>
        </w:rPr>
        <w:t xml:space="preserve">В 2017 году ГНС взыскала путем применения порядка </w:t>
      </w:r>
      <w:r w:rsidRPr="00B4087E">
        <w:rPr>
          <w:rFonts w:ascii="Times New Roman" w:eastAsia="Calibri" w:hAnsi="Times New Roman" w:cs="Times New Roman"/>
          <w:bCs/>
          <w:sz w:val="28"/>
          <w:szCs w:val="28"/>
          <w:lang w:val="ru-RU"/>
        </w:rPr>
        <w:t xml:space="preserve">принудительного </w:t>
      </w:r>
      <w:r w:rsidRPr="00B4087E">
        <w:rPr>
          <w:rFonts w:ascii="Times New Roman" w:eastAsia="Times New Roman" w:hAnsi="Times New Roman" w:cs="Times New Roman"/>
          <w:bCs/>
          <w:sz w:val="28"/>
          <w:szCs w:val="28"/>
          <w:lang w:val="ru-RU"/>
        </w:rPr>
        <w:t>исполнения</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bCs/>
          <w:sz w:val="28"/>
          <w:szCs w:val="28"/>
          <w:lang w:val="ru-RU" w:eastAsia="ru-RU"/>
        </w:rPr>
        <w:t xml:space="preserve">налоговых обязательств </w:t>
      </w:r>
      <w:r>
        <w:rPr>
          <w:rFonts w:ascii="Times New Roman" w:eastAsia="Times New Roman" w:hAnsi="Times New Roman" w:cs="Times New Roman"/>
          <w:sz w:val="28"/>
          <w:szCs w:val="28"/>
          <w:lang w:val="ru-RU"/>
        </w:rPr>
        <w:t xml:space="preserve">недоимки </w:t>
      </w:r>
      <w:r w:rsidRPr="00B4087E">
        <w:rPr>
          <w:rStyle w:val="FontStyle22"/>
          <w:lang w:val="ru-RU" w:eastAsia="ru-RU"/>
        </w:rPr>
        <w:t>налогоплательщиков</w:t>
      </w:r>
      <w:r w:rsidRPr="00B4087E">
        <w:rPr>
          <w:rFonts w:ascii="Times New Roman" w:hAnsi="Times New Roman" w:cs="Times New Roman"/>
          <w:lang w:val="ru-RU"/>
        </w:rPr>
        <w:t xml:space="preserve"> </w:t>
      </w:r>
      <w:r w:rsidRPr="00B4087E">
        <w:rPr>
          <w:rFonts w:ascii="Times New Roman" w:hAnsi="Times New Roman" w:cs="Times New Roman"/>
          <w:sz w:val="28"/>
          <w:szCs w:val="28"/>
          <w:lang w:val="ru-RU"/>
        </w:rPr>
        <w:t>на общую сумму</w:t>
      </w:r>
      <w:r w:rsidRPr="00B4087E">
        <w:rPr>
          <w:rFonts w:ascii="Times New Roman" w:hAnsi="Times New Roman" w:cs="Times New Roman"/>
          <w:iCs/>
          <w:noProof/>
          <w:sz w:val="28"/>
          <w:szCs w:val="28"/>
        </w:rPr>
        <w:t xml:space="preserve"> </w:t>
      </w:r>
      <w:r w:rsidRPr="001D0846">
        <w:rPr>
          <w:rFonts w:ascii="Times New Roman" w:eastAsia="Times New Roman" w:hAnsi="Times New Roman" w:cs="Times New Roman"/>
          <w:sz w:val="28"/>
          <w:szCs w:val="28"/>
        </w:rPr>
        <w:t>1102,4</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или на </w:t>
      </w:r>
      <w:r w:rsidRPr="001D0846">
        <w:rPr>
          <w:rFonts w:ascii="Times New Roman" w:eastAsia="Times New Roman" w:hAnsi="Times New Roman" w:cs="Times New Roman"/>
          <w:sz w:val="28"/>
          <w:szCs w:val="28"/>
        </w:rPr>
        <w:t>128,2</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больше против 2016 года и на </w:t>
      </w:r>
      <w:r w:rsidRPr="001D0846">
        <w:rPr>
          <w:rFonts w:ascii="Times New Roman" w:eastAsia="Times New Roman" w:hAnsi="Times New Roman" w:cs="Times New Roman"/>
          <w:sz w:val="28"/>
          <w:szCs w:val="28"/>
        </w:rPr>
        <w:t>223,2</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 против </w:t>
      </w:r>
      <w:r w:rsidRPr="001D0846">
        <w:rPr>
          <w:rFonts w:ascii="Times New Roman" w:eastAsia="Times New Roman" w:hAnsi="Times New Roman" w:cs="Times New Roman"/>
          <w:sz w:val="28"/>
          <w:szCs w:val="28"/>
        </w:rPr>
        <w:t>2015</w:t>
      </w:r>
      <w:r>
        <w:rPr>
          <w:rFonts w:ascii="Times New Roman" w:eastAsia="Times New Roman" w:hAnsi="Times New Roman" w:cs="Times New Roman"/>
          <w:sz w:val="28"/>
          <w:szCs w:val="28"/>
          <w:lang w:val="ru-RU"/>
        </w:rPr>
        <w:t xml:space="preserve"> года</w:t>
      </w:r>
      <w:r w:rsidRPr="001D0846">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Pr="00B4087E">
        <w:rPr>
          <w:rFonts w:ascii="Times New Roman" w:eastAsia="Times New Roman" w:hAnsi="Times New Roman" w:cs="Times New Roman"/>
          <w:i/>
          <w:sz w:val="28"/>
          <w:szCs w:val="28"/>
          <w:lang w:val="ru-RU"/>
        </w:rPr>
        <w:t xml:space="preserve">Подробная </w:t>
      </w:r>
      <w:r w:rsidRPr="00B4087E">
        <w:rPr>
          <w:rFonts w:ascii="Times New Roman" w:eastAsia="Times New Roman" w:hAnsi="Times New Roman" w:cs="Times New Roman"/>
          <w:bCs/>
          <w:i/>
          <w:sz w:val="28"/>
          <w:szCs w:val="28"/>
          <w:lang w:val="ru-RU" w:eastAsia="ro-RO"/>
        </w:rPr>
        <w:t>информация</w:t>
      </w:r>
      <w:r>
        <w:rPr>
          <w:rFonts w:ascii="Times New Roman" w:eastAsia="Times New Roman" w:hAnsi="Times New Roman" w:cs="Times New Roman"/>
          <w:bCs/>
          <w:i/>
          <w:sz w:val="28"/>
          <w:szCs w:val="28"/>
          <w:lang w:val="ru-RU" w:eastAsia="ro-RO"/>
        </w:rPr>
        <w:t xml:space="preserve"> о недоимках, взысканных ГНС в НПБ </w:t>
      </w:r>
      <w:r w:rsidRPr="00B4087E">
        <w:rPr>
          <w:rFonts w:ascii="Times New Roman" w:eastAsia="Times New Roman" w:hAnsi="Times New Roman" w:cs="Times New Roman"/>
          <w:i/>
          <w:sz w:val="28"/>
          <w:szCs w:val="28"/>
          <w:lang w:val="ru-RU"/>
        </w:rPr>
        <w:t xml:space="preserve">путем применения порядка </w:t>
      </w:r>
      <w:r w:rsidRPr="00B4087E">
        <w:rPr>
          <w:rFonts w:ascii="Times New Roman" w:eastAsia="Calibri" w:hAnsi="Times New Roman" w:cs="Times New Roman"/>
          <w:bCs/>
          <w:i/>
          <w:sz w:val="28"/>
          <w:szCs w:val="28"/>
          <w:lang w:val="ru-RU"/>
        </w:rPr>
        <w:t xml:space="preserve">принудительного </w:t>
      </w:r>
      <w:r w:rsidRPr="00B4087E">
        <w:rPr>
          <w:rFonts w:ascii="Times New Roman" w:eastAsia="Times New Roman" w:hAnsi="Times New Roman" w:cs="Times New Roman"/>
          <w:bCs/>
          <w:i/>
          <w:sz w:val="28"/>
          <w:szCs w:val="28"/>
          <w:lang w:val="ru-RU"/>
        </w:rPr>
        <w:t>исполнения</w:t>
      </w:r>
      <w:r w:rsidRPr="00B4087E">
        <w:rPr>
          <w:rFonts w:ascii="Times New Roman" w:eastAsia="Times New Roman" w:hAnsi="Times New Roman" w:cs="Times New Roman"/>
          <w:i/>
          <w:sz w:val="28"/>
          <w:szCs w:val="28"/>
          <w:lang w:val="ru-RU"/>
        </w:rPr>
        <w:t xml:space="preserve"> </w:t>
      </w:r>
      <w:r w:rsidRPr="00B4087E">
        <w:rPr>
          <w:rFonts w:ascii="Times New Roman" w:eastAsia="Times New Roman" w:hAnsi="Times New Roman" w:cs="Times New Roman"/>
          <w:bCs/>
          <w:i/>
          <w:sz w:val="28"/>
          <w:szCs w:val="28"/>
          <w:lang w:val="ru-RU" w:eastAsia="ru-RU"/>
        </w:rPr>
        <w:t>налоговых обязательств</w:t>
      </w:r>
      <w:r>
        <w:rPr>
          <w:rFonts w:ascii="Times New Roman" w:eastAsia="Times New Roman" w:hAnsi="Times New Roman" w:cs="Times New Roman"/>
          <w:bCs/>
          <w:i/>
          <w:sz w:val="28"/>
          <w:szCs w:val="28"/>
          <w:lang w:val="ru-RU" w:eastAsia="ru-RU"/>
        </w:rPr>
        <w:t xml:space="preserve"> за период </w:t>
      </w:r>
      <w:r w:rsidRPr="00477706">
        <w:rPr>
          <w:rFonts w:ascii="Times New Roman" w:eastAsia="Times New Roman" w:hAnsi="Times New Roman" w:cs="Times New Roman"/>
          <w:i/>
          <w:sz w:val="28"/>
          <w:szCs w:val="28"/>
        </w:rPr>
        <w:t>2014-2017</w:t>
      </w:r>
      <w:r>
        <w:rPr>
          <w:rFonts w:ascii="Times New Roman" w:eastAsia="Times New Roman" w:hAnsi="Times New Roman" w:cs="Times New Roman"/>
          <w:i/>
          <w:sz w:val="28"/>
          <w:szCs w:val="28"/>
          <w:lang w:val="ru-RU"/>
        </w:rPr>
        <w:t xml:space="preserve"> годов, </w:t>
      </w:r>
      <w:r>
        <w:rPr>
          <w:rFonts w:ascii="Times New Roman" w:eastAsia="Times New Roman" w:hAnsi="Times New Roman" w:cs="Times New Roman"/>
          <w:i/>
          <w:sz w:val="28"/>
          <w:szCs w:val="28"/>
          <w:lang w:eastAsia="ru-RU"/>
        </w:rPr>
        <w:t xml:space="preserve">представлена в таблице №16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CD6277" w:rsidRDefault="00215E28" w:rsidP="00215E28">
      <w:pPr>
        <w:spacing w:after="0" w:line="276"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Анализ данных, представленных в таблице, </w:t>
      </w:r>
      <w:r w:rsidRPr="00CD6277">
        <w:rPr>
          <w:rFonts w:ascii="Times New Roman" w:eastAsia="Times New Roman" w:hAnsi="Times New Roman" w:cs="Times New Roman"/>
          <w:sz w:val="28"/>
          <w:szCs w:val="28"/>
          <w:lang w:val="ru-RU"/>
        </w:rPr>
        <w:t>свидетельствует</w:t>
      </w:r>
      <w:r>
        <w:rPr>
          <w:rFonts w:ascii="Times New Roman" w:eastAsia="Times New Roman" w:hAnsi="Times New Roman" w:cs="Times New Roman"/>
          <w:sz w:val="28"/>
          <w:szCs w:val="28"/>
          <w:lang w:val="ru-RU"/>
        </w:rPr>
        <w:t xml:space="preserve">, что хотя в течение </w:t>
      </w:r>
      <w:r w:rsidRPr="001D0846">
        <w:rPr>
          <w:rFonts w:ascii="Times New Roman" w:eastAsia="Times New Roman" w:hAnsi="Times New Roman" w:cs="Times New Roman"/>
          <w:sz w:val="28"/>
          <w:szCs w:val="28"/>
        </w:rPr>
        <w:t>2014-2017</w:t>
      </w:r>
      <w:r>
        <w:rPr>
          <w:rFonts w:ascii="Times New Roman" w:eastAsia="Times New Roman" w:hAnsi="Times New Roman" w:cs="Times New Roman"/>
          <w:sz w:val="28"/>
          <w:szCs w:val="28"/>
          <w:lang w:val="ru-RU"/>
        </w:rPr>
        <w:t xml:space="preserve"> годов ГНС </w:t>
      </w:r>
      <w:r>
        <w:rPr>
          <w:rFonts w:ascii="Times New Roman" w:eastAsia="Times New Roman" w:hAnsi="Times New Roman" w:cs="Times New Roman"/>
          <w:sz w:val="28"/>
          <w:szCs w:val="28"/>
          <w:lang w:val="ru-RU" w:eastAsia="ru-RU"/>
        </w:rPr>
        <w:t xml:space="preserve">зарегистрировала возрастающую тенденцию поступления доходов от налогов и сборов путем </w:t>
      </w:r>
      <w:r w:rsidRPr="00CD6277">
        <w:rPr>
          <w:rFonts w:ascii="Times New Roman" w:eastAsia="Calibri" w:hAnsi="Times New Roman" w:cs="Times New Roman"/>
          <w:bCs/>
          <w:sz w:val="28"/>
          <w:szCs w:val="28"/>
          <w:lang w:val="ru-RU" w:eastAsia="ru-RU"/>
        </w:rPr>
        <w:t xml:space="preserve">принудительного </w:t>
      </w:r>
      <w:r w:rsidRPr="00CD6277">
        <w:rPr>
          <w:rFonts w:ascii="Times New Roman" w:eastAsia="Times New Roman" w:hAnsi="Times New Roman" w:cs="Times New Roman"/>
          <w:bCs/>
          <w:sz w:val="28"/>
          <w:szCs w:val="28"/>
          <w:lang w:val="ru-RU" w:eastAsia="ru-RU"/>
        </w:rPr>
        <w:t>исполнения</w:t>
      </w:r>
      <w:r>
        <w:rPr>
          <w:rFonts w:ascii="Times New Roman" w:eastAsia="Times New Roman" w:hAnsi="Times New Roman" w:cs="Times New Roman"/>
          <w:sz w:val="28"/>
          <w:szCs w:val="28"/>
          <w:lang w:val="ru-RU" w:eastAsia="ru-RU"/>
        </w:rPr>
        <w:t xml:space="preserve"> </w:t>
      </w:r>
      <w:r w:rsidRPr="00CD6277">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CD6277">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отношение их к сформированной недоимке указывает на снижающуюся эволюцию. Так, приводится пример ситуации от 2017 года, когда ГНС реализовала рост поступлений на </w:t>
      </w:r>
      <w:r w:rsidRPr="001D0846">
        <w:rPr>
          <w:rFonts w:ascii="Times New Roman" w:eastAsia="Times New Roman" w:hAnsi="Times New Roman" w:cs="Times New Roman"/>
          <w:sz w:val="28"/>
          <w:szCs w:val="28"/>
        </w:rPr>
        <w:t>128,2</w:t>
      </w:r>
      <w:r>
        <w:rPr>
          <w:rFonts w:ascii="Times New Roman" w:eastAsia="Times New Roman" w:hAnsi="Times New Roman" w:cs="Times New Roman"/>
          <w:sz w:val="28"/>
          <w:szCs w:val="28"/>
          <w:lang w:val="ru-RU"/>
        </w:rPr>
        <w:t xml:space="preserve"> </w:t>
      </w:r>
      <w:r w:rsidRPr="00CD6277">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против 2016 года, хотя соотношение их к недоимке, поступившей </w:t>
      </w:r>
      <w:r w:rsidRPr="00CD6277">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sz w:val="28"/>
          <w:szCs w:val="28"/>
        </w:rPr>
        <w:t>31.12.2017</w:t>
      </w:r>
      <w:r>
        <w:rPr>
          <w:rFonts w:ascii="Times New Roman" w:eastAsia="Times New Roman" w:hAnsi="Times New Roman" w:cs="Times New Roman"/>
          <w:sz w:val="28"/>
          <w:szCs w:val="28"/>
          <w:lang w:val="ru-RU"/>
        </w:rPr>
        <w:t>, регистрирует снижение на 2,9 процентных пункта.</w:t>
      </w:r>
    </w:p>
    <w:p w:rsidR="00215E28" w:rsidRPr="00E32AC5" w:rsidRDefault="00215E28" w:rsidP="00215E28">
      <w:pPr>
        <w:spacing w:after="0"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В</w:t>
      </w:r>
      <w:r w:rsidRPr="001D0846">
        <w:rPr>
          <w:rFonts w:ascii="Times New Roman" w:eastAsia="Times New Roman" w:hAnsi="Times New Roman" w:cs="Times New Roman"/>
          <w:sz w:val="28"/>
          <w:szCs w:val="28"/>
        </w:rPr>
        <w:t xml:space="preserve"> 2017</w:t>
      </w:r>
      <w:r>
        <w:rPr>
          <w:rFonts w:ascii="Times New Roman" w:eastAsia="Times New Roman" w:hAnsi="Times New Roman" w:cs="Times New Roman"/>
          <w:sz w:val="28"/>
          <w:szCs w:val="28"/>
          <w:lang w:val="ru-RU"/>
        </w:rPr>
        <w:t xml:space="preserve"> году ГНС получила доходы от налогов и сборов в НПБ путем применения следующих способов </w:t>
      </w:r>
      <w:r w:rsidRPr="00E32AC5">
        <w:rPr>
          <w:rFonts w:ascii="Times New Roman" w:eastAsia="Calibri" w:hAnsi="Times New Roman" w:cs="Times New Roman"/>
          <w:bCs/>
          <w:sz w:val="28"/>
          <w:szCs w:val="28"/>
          <w:lang w:val="ru-RU"/>
        </w:rPr>
        <w:t xml:space="preserve">принудительного </w:t>
      </w:r>
      <w:r w:rsidRPr="00E32AC5">
        <w:rPr>
          <w:rFonts w:ascii="Times New Roman" w:eastAsia="Times New Roman" w:hAnsi="Times New Roman" w:cs="Times New Roman"/>
          <w:bCs/>
          <w:sz w:val="28"/>
          <w:szCs w:val="28"/>
          <w:lang w:val="ru-RU"/>
        </w:rPr>
        <w:t>исполнения</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E32AC5">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w:t>
      </w:r>
      <w:r w:rsidRPr="001D0846">
        <w:rPr>
          <w:rFonts w:ascii="Times New Roman" w:eastAsia="Times New Roman" w:hAnsi="Times New Roman" w:cs="Times New Roman"/>
          <w:i/>
          <w:sz w:val="28"/>
          <w:szCs w:val="28"/>
        </w:rPr>
        <w:t>(i)</w:t>
      </w:r>
      <w:r w:rsidRPr="001D0846">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lang w:val="ru-RU" w:eastAsia="ru-RU"/>
        </w:rPr>
        <w:t xml:space="preserve">взыскания денежных средств с банковских счетов </w:t>
      </w:r>
      <w:r w:rsidRPr="00E32AC5">
        <w:rPr>
          <w:rStyle w:val="FontStyle22"/>
          <w:lang w:val="ru-RU" w:eastAsia="ru-RU"/>
        </w:rPr>
        <w:t>налогоплательщиков</w:t>
      </w:r>
      <w:r>
        <w:rPr>
          <w:rStyle w:val="FontStyle22"/>
          <w:lang w:val="ru-RU" w:eastAsia="ru-RU"/>
        </w:rPr>
        <w:t xml:space="preserve"> </w:t>
      </w:r>
      <w:r w:rsidRPr="001D0846">
        <w:rPr>
          <w:rFonts w:ascii="Times New Roman" w:eastAsia="Times New Roman" w:hAnsi="Times New Roman" w:cs="Times New Roman"/>
          <w:sz w:val="28"/>
          <w:szCs w:val="28"/>
        </w:rPr>
        <w:t>(956,3</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rPr>
        <w:t xml:space="preserve">); </w:t>
      </w:r>
      <w:r w:rsidRPr="001D0846">
        <w:rPr>
          <w:rFonts w:ascii="Times New Roman" w:eastAsia="Times New Roman" w:hAnsi="Times New Roman" w:cs="Times New Roman"/>
          <w:i/>
          <w:sz w:val="28"/>
          <w:szCs w:val="28"/>
        </w:rPr>
        <w:t>(ii)</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lang w:val="ru-RU"/>
        </w:rPr>
        <w:t xml:space="preserve">снятие наличных </w:t>
      </w:r>
      <w:r>
        <w:rPr>
          <w:rFonts w:ascii="Times New Roman" w:eastAsia="Times New Roman" w:hAnsi="Times New Roman" w:cs="Times New Roman"/>
          <w:bCs/>
          <w:sz w:val="28"/>
          <w:szCs w:val="28"/>
          <w:lang w:val="ru-RU" w:eastAsia="ru-RU"/>
        </w:rPr>
        <w:t xml:space="preserve">денежных средств </w:t>
      </w:r>
      <w:r w:rsidRPr="001D0846">
        <w:rPr>
          <w:rFonts w:ascii="Times New Roman" w:eastAsia="Times New Roman" w:hAnsi="Times New Roman" w:cs="Times New Roman"/>
          <w:sz w:val="28"/>
          <w:szCs w:val="28"/>
        </w:rPr>
        <w:t>(69,3</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rPr>
        <w:t xml:space="preserve">); </w:t>
      </w:r>
      <w:r w:rsidRPr="001D0846">
        <w:rPr>
          <w:rFonts w:ascii="Times New Roman" w:eastAsia="Times New Roman" w:hAnsi="Times New Roman" w:cs="Times New Roman"/>
          <w:i/>
          <w:sz w:val="28"/>
          <w:szCs w:val="28"/>
        </w:rPr>
        <w:t>(iii)</w:t>
      </w:r>
      <w:r>
        <w:rPr>
          <w:rFonts w:ascii="Times New Roman" w:eastAsia="Times New Roman" w:hAnsi="Times New Roman" w:cs="Times New Roman"/>
          <w:i/>
          <w:sz w:val="28"/>
          <w:szCs w:val="28"/>
          <w:lang w:val="ru-RU"/>
        </w:rPr>
        <w:t xml:space="preserve"> </w:t>
      </w:r>
      <w:r w:rsidRPr="00E232F9">
        <w:rPr>
          <w:rFonts w:ascii="Times New Roman" w:eastAsia="Times New Roman" w:hAnsi="Times New Roman" w:cs="Times New Roman"/>
          <w:sz w:val="28"/>
          <w:szCs w:val="28"/>
          <w:lang w:val="ru-RU"/>
        </w:rPr>
        <w:t>обращени</w:t>
      </w:r>
      <w:r w:rsidRPr="008239DA">
        <w:rPr>
          <w:rFonts w:ascii="Times New Roman" w:eastAsia="Times New Roman" w:hAnsi="Times New Roman" w:cs="Times New Roman"/>
          <w:sz w:val="28"/>
          <w:szCs w:val="28"/>
          <w:lang w:val="ru-RU"/>
        </w:rPr>
        <w:t>е взыскания на</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eastAsia="ru-RU"/>
        </w:rPr>
        <w:t>дебиторск</w:t>
      </w:r>
      <w:r>
        <w:rPr>
          <w:rFonts w:ascii="Times New Roman" w:eastAsia="Times New Roman" w:hAnsi="Times New Roman" w:cs="Times New Roman"/>
          <w:sz w:val="28"/>
          <w:szCs w:val="28"/>
          <w:lang w:val="ru-RU" w:eastAsia="ru-RU"/>
        </w:rPr>
        <w:t>ие</w:t>
      </w:r>
      <w:r>
        <w:rPr>
          <w:rFonts w:ascii="Times New Roman" w:eastAsia="Times New Roman" w:hAnsi="Times New Roman" w:cs="Times New Roman"/>
          <w:sz w:val="28"/>
          <w:szCs w:val="28"/>
          <w:lang w:val="ru-RU"/>
        </w:rPr>
        <w:t xml:space="preserve"> </w:t>
      </w:r>
      <w:r>
        <w:rPr>
          <w:rStyle w:val="FontStyle22"/>
          <w:rFonts w:eastAsia="Calibri"/>
          <w:lang w:val="ru-RU" w:eastAsia="ro-RO"/>
        </w:rPr>
        <w:t xml:space="preserve">задолженности </w:t>
      </w:r>
      <w:r w:rsidRPr="00E32AC5">
        <w:rPr>
          <w:rStyle w:val="FontStyle22"/>
          <w:lang w:val="ru-RU" w:eastAsia="ru-RU"/>
        </w:rPr>
        <w:t>налогоплательщиков</w:t>
      </w:r>
      <w:r>
        <w:rPr>
          <w:rStyle w:val="FontStyle22"/>
          <w:lang w:val="ru-RU" w:eastAsia="ru-RU"/>
        </w:rPr>
        <w:t xml:space="preserve"> </w:t>
      </w:r>
      <w:r w:rsidRPr="001D0846">
        <w:rPr>
          <w:rFonts w:ascii="Times New Roman" w:eastAsia="Times New Roman" w:hAnsi="Times New Roman" w:cs="Times New Roman"/>
          <w:sz w:val="28"/>
          <w:szCs w:val="28"/>
        </w:rPr>
        <w:t>(29,9</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rPr>
        <w:t xml:space="preserve">); </w:t>
      </w:r>
      <w:r w:rsidRPr="001D0846">
        <w:rPr>
          <w:rFonts w:ascii="Times New Roman" w:eastAsia="Times New Roman" w:hAnsi="Times New Roman" w:cs="Times New Roman"/>
          <w:i/>
          <w:sz w:val="28"/>
          <w:szCs w:val="28"/>
        </w:rPr>
        <w:t>(iv)</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sz w:val="28"/>
          <w:szCs w:val="28"/>
          <w:lang w:val="ru-RU"/>
        </w:rPr>
        <w:t xml:space="preserve">продажа арестованного имущества </w:t>
      </w:r>
      <w:r w:rsidRPr="001D0846">
        <w:rPr>
          <w:rFonts w:ascii="Times New Roman" w:eastAsia="Times New Roman" w:hAnsi="Times New Roman" w:cs="Times New Roman"/>
          <w:sz w:val="28"/>
          <w:szCs w:val="28"/>
        </w:rPr>
        <w:t>(0,4</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и оплата недоимки с возвратом арестованного имущества </w:t>
      </w:r>
      <w:r w:rsidRPr="001D0846">
        <w:rPr>
          <w:rFonts w:ascii="Times New Roman" w:eastAsia="Times New Roman" w:hAnsi="Times New Roman" w:cs="Times New Roman"/>
          <w:sz w:val="28"/>
          <w:szCs w:val="28"/>
        </w:rPr>
        <w:t>(46,5</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sz w:val="28"/>
          <w:szCs w:val="28"/>
          <w:lang w:val="ru-RU"/>
        </w:rPr>
        <w:t>млн. леев</w:t>
      </w:r>
      <w:r w:rsidRPr="001D0846">
        <w:rPr>
          <w:rFonts w:ascii="Times New Roman" w:eastAsia="Times New Roman" w:hAnsi="Times New Roman" w:cs="Times New Roman"/>
          <w:sz w:val="28"/>
          <w:szCs w:val="28"/>
        </w:rPr>
        <w:t>).</w:t>
      </w:r>
    </w:p>
    <w:p w:rsidR="00215E28" w:rsidRPr="00C64398" w:rsidRDefault="00215E28" w:rsidP="00215E28">
      <w:pPr>
        <w:spacing w:after="0"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Проведенный аудитом анализ касательно взыскания недоимок в НПБ путем применения способов </w:t>
      </w:r>
      <w:r w:rsidRPr="00E32AC5">
        <w:rPr>
          <w:rFonts w:ascii="Times New Roman" w:eastAsia="Calibri" w:hAnsi="Times New Roman" w:cs="Times New Roman"/>
          <w:bCs/>
          <w:sz w:val="28"/>
          <w:szCs w:val="28"/>
          <w:lang w:val="ru-RU"/>
        </w:rPr>
        <w:t xml:space="preserve">принудительного </w:t>
      </w:r>
      <w:r w:rsidRPr="00E32AC5">
        <w:rPr>
          <w:rFonts w:ascii="Times New Roman" w:eastAsia="Times New Roman" w:hAnsi="Times New Roman" w:cs="Times New Roman"/>
          <w:bCs/>
          <w:sz w:val="28"/>
          <w:szCs w:val="28"/>
          <w:lang w:val="ru-RU"/>
        </w:rPr>
        <w:t>исполнения</w:t>
      </w:r>
      <w:r>
        <w:rPr>
          <w:rFonts w:ascii="Times New Roman" w:eastAsia="Times New Roman" w:hAnsi="Times New Roman" w:cs="Times New Roman"/>
          <w:sz w:val="28"/>
          <w:szCs w:val="28"/>
          <w:lang w:val="ru-RU"/>
        </w:rPr>
        <w:t xml:space="preserve"> </w:t>
      </w:r>
      <w:r w:rsidRPr="00E32AC5">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E32AC5">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 xml:space="preserve">а в период </w:t>
      </w:r>
      <w:r w:rsidRPr="00020547">
        <w:rPr>
          <w:rFonts w:ascii="Times New Roman" w:eastAsia="Times New Roman" w:hAnsi="Times New Roman" w:cs="Times New Roman"/>
          <w:sz w:val="28"/>
          <w:szCs w:val="28"/>
        </w:rPr>
        <w:t>2014-2017</w:t>
      </w:r>
      <w:r>
        <w:rPr>
          <w:rFonts w:ascii="Times New Roman" w:eastAsia="Times New Roman" w:hAnsi="Times New Roman" w:cs="Times New Roman"/>
          <w:sz w:val="28"/>
          <w:szCs w:val="28"/>
          <w:lang w:val="ru-RU"/>
        </w:rPr>
        <w:t xml:space="preserve"> годов показывает, что значительный </w:t>
      </w:r>
      <w:r w:rsidRPr="00E32AC5">
        <w:rPr>
          <w:rFonts w:ascii="Times New Roman" w:eastAsia="Times New Roman" w:hAnsi="Times New Roman" w:cs="Times New Roman"/>
          <w:sz w:val="28"/>
          <w:szCs w:val="28"/>
          <w:lang w:val="ru-RU"/>
        </w:rPr>
        <w:t xml:space="preserve">удельный вес </w:t>
      </w:r>
      <w:r>
        <w:rPr>
          <w:rFonts w:ascii="Times New Roman" w:eastAsia="Times New Roman" w:hAnsi="Times New Roman" w:cs="Times New Roman"/>
          <w:sz w:val="28"/>
          <w:szCs w:val="28"/>
          <w:lang w:val="ru-RU"/>
        </w:rPr>
        <w:t xml:space="preserve">в общих взысканных доходах </w:t>
      </w:r>
      <w:r w:rsidRPr="00020547">
        <w:rPr>
          <w:rFonts w:ascii="Times New Roman" w:eastAsia="Times New Roman" w:hAnsi="Times New Roman" w:cs="Times New Roman"/>
          <w:sz w:val="28"/>
          <w:szCs w:val="28"/>
        </w:rPr>
        <w:t>(81,5%)</w:t>
      </w:r>
      <w:r>
        <w:rPr>
          <w:rFonts w:ascii="Times New Roman" w:eastAsia="Times New Roman" w:hAnsi="Times New Roman" w:cs="Times New Roman"/>
          <w:sz w:val="28"/>
          <w:szCs w:val="28"/>
          <w:lang w:val="ru-RU"/>
        </w:rPr>
        <w:t xml:space="preserve"> занимают налоги и сборы, полученные путем </w:t>
      </w:r>
      <w:r>
        <w:rPr>
          <w:rFonts w:ascii="Times New Roman" w:eastAsia="Times New Roman" w:hAnsi="Times New Roman" w:cs="Times New Roman"/>
          <w:bCs/>
          <w:sz w:val="28"/>
          <w:szCs w:val="28"/>
          <w:lang w:val="ru-RU" w:eastAsia="ru-RU"/>
        </w:rPr>
        <w:t xml:space="preserve">взыскания денежных средств с банковских счетов </w:t>
      </w:r>
      <w:r w:rsidRPr="00E32AC5">
        <w:rPr>
          <w:rStyle w:val="FontStyle22"/>
          <w:lang w:val="ru-RU" w:eastAsia="ru-RU"/>
        </w:rPr>
        <w:t>налогоплательщиков</w:t>
      </w:r>
      <w:r>
        <w:rPr>
          <w:rStyle w:val="FontStyle22"/>
          <w:lang w:val="ru-RU" w:eastAsia="ru-RU"/>
        </w:rPr>
        <w:t xml:space="preserve"> должников, которые составляют </w:t>
      </w:r>
      <w:r w:rsidRPr="001D0846">
        <w:rPr>
          <w:rFonts w:ascii="Times New Roman" w:eastAsia="Times New Roman" w:hAnsi="Times New Roman" w:cs="Times New Roman"/>
          <w:sz w:val="28"/>
          <w:szCs w:val="28"/>
        </w:rPr>
        <w:t>2800,5</w:t>
      </w:r>
      <w:r>
        <w:rPr>
          <w:rFonts w:ascii="Times New Roman" w:eastAsia="Times New Roman" w:hAnsi="Times New Roman" w:cs="Times New Roman"/>
          <w:sz w:val="28"/>
          <w:szCs w:val="28"/>
          <w:lang w:val="ru-RU"/>
        </w:rPr>
        <w:t xml:space="preserve"> </w:t>
      </w:r>
      <w:r w:rsidRPr="00C64398">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Доходы, полученные путем применения других способов </w:t>
      </w:r>
      <w:r w:rsidRPr="00C64398">
        <w:rPr>
          <w:rFonts w:ascii="Times New Roman" w:eastAsia="Calibri" w:hAnsi="Times New Roman" w:cs="Times New Roman"/>
          <w:bCs/>
          <w:sz w:val="28"/>
          <w:szCs w:val="28"/>
          <w:lang w:val="ru-RU"/>
        </w:rPr>
        <w:t xml:space="preserve">принудительного </w:t>
      </w:r>
      <w:r w:rsidRPr="00C64398">
        <w:rPr>
          <w:rFonts w:ascii="Times New Roman" w:eastAsia="Times New Roman" w:hAnsi="Times New Roman" w:cs="Times New Roman"/>
          <w:bCs/>
          <w:sz w:val="28"/>
          <w:szCs w:val="28"/>
          <w:lang w:val="ru-RU"/>
        </w:rPr>
        <w:t>исполнения</w:t>
      </w:r>
      <w:r>
        <w:rPr>
          <w:rFonts w:ascii="Times New Roman" w:eastAsia="Times New Roman" w:hAnsi="Times New Roman" w:cs="Times New Roman"/>
          <w:bCs/>
          <w:sz w:val="28"/>
          <w:szCs w:val="28"/>
          <w:lang w:val="ru-RU"/>
        </w:rPr>
        <w:t>,</w:t>
      </w:r>
      <w:r>
        <w:rPr>
          <w:rFonts w:ascii="Times New Roman" w:eastAsia="Times New Roman" w:hAnsi="Times New Roman" w:cs="Times New Roman"/>
          <w:sz w:val="28"/>
          <w:szCs w:val="28"/>
          <w:lang w:val="ru-RU"/>
        </w:rPr>
        <w:t xml:space="preserve"> занимают </w:t>
      </w:r>
      <w:r w:rsidRPr="00C64398">
        <w:rPr>
          <w:rFonts w:ascii="Times New Roman" w:eastAsia="Times New Roman" w:hAnsi="Times New Roman" w:cs="Times New Roman"/>
          <w:sz w:val="28"/>
          <w:szCs w:val="28"/>
          <w:lang w:val="ru-RU"/>
        </w:rPr>
        <w:t>удельный вес</w:t>
      </w:r>
      <w:r>
        <w:rPr>
          <w:rFonts w:ascii="Times New Roman" w:eastAsia="Times New Roman" w:hAnsi="Times New Roman" w:cs="Times New Roman"/>
          <w:sz w:val="28"/>
          <w:szCs w:val="28"/>
          <w:lang w:val="ru-RU"/>
        </w:rPr>
        <w:t xml:space="preserve">, который колеблется между </w:t>
      </w:r>
      <w:r w:rsidRPr="001D0846">
        <w:rPr>
          <w:rFonts w:ascii="Times New Roman" w:eastAsia="Times New Roman" w:hAnsi="Times New Roman" w:cs="Times New Roman"/>
          <w:sz w:val="28"/>
          <w:szCs w:val="28"/>
        </w:rPr>
        <w:t xml:space="preserve">3,3% </w:t>
      </w:r>
      <w:r>
        <w:rPr>
          <w:rFonts w:ascii="Times New Roman" w:eastAsia="Times New Roman" w:hAnsi="Times New Roman" w:cs="Times New Roman"/>
          <w:sz w:val="28"/>
          <w:szCs w:val="28"/>
        </w:rPr>
        <w:t>и</w:t>
      </w:r>
      <w:r w:rsidRPr="001D0846">
        <w:rPr>
          <w:rFonts w:ascii="Times New Roman" w:eastAsia="Times New Roman" w:hAnsi="Times New Roman" w:cs="Times New Roman"/>
          <w:sz w:val="28"/>
          <w:szCs w:val="28"/>
        </w:rPr>
        <w:t xml:space="preserve"> 8,7%.</w:t>
      </w:r>
    </w:p>
    <w:p w:rsidR="00215E28" w:rsidRPr="00C64398" w:rsidRDefault="00215E28" w:rsidP="00215E28">
      <w:pPr>
        <w:spacing w:after="0"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Проверки, проведенные аудитом относительно </w:t>
      </w:r>
      <w:r w:rsidRPr="00C64398">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и</w:t>
      </w:r>
      <w:r w:rsidRPr="00C64398">
        <w:rPr>
          <w:rFonts w:ascii="Times New Roman" w:eastAsia="Times New Roman" w:hAnsi="Times New Roman" w:cs="Times New Roman"/>
          <w:sz w:val="28"/>
          <w:szCs w:val="28"/>
          <w:lang w:val="ru-RU"/>
        </w:rPr>
        <w:t xml:space="preserve"> и </w:t>
      </w:r>
      <w:r w:rsidRPr="00C64398">
        <w:rPr>
          <w:rFonts w:ascii="Times New Roman" w:eastAsia="Times New Roman" w:hAnsi="Times New Roman" w:cs="Times New Roman"/>
          <w:sz w:val="28"/>
          <w:szCs w:val="28"/>
          <w:lang w:val="ru-RU" w:eastAsia="ru-RU"/>
        </w:rPr>
        <w:t>результативност</w:t>
      </w:r>
      <w:r>
        <w:rPr>
          <w:rFonts w:ascii="Times New Roman" w:eastAsia="Times New Roman" w:hAnsi="Times New Roman" w:cs="Times New Roman"/>
          <w:sz w:val="28"/>
          <w:szCs w:val="28"/>
          <w:lang w:val="ru-RU" w:eastAsia="ru-RU"/>
        </w:rPr>
        <w:t xml:space="preserve">и процесса </w:t>
      </w:r>
      <w:r w:rsidRPr="00C64398">
        <w:rPr>
          <w:rFonts w:ascii="Times New Roman" w:eastAsia="Calibri" w:hAnsi="Times New Roman" w:cs="Times New Roman"/>
          <w:bCs/>
          <w:sz w:val="28"/>
          <w:szCs w:val="28"/>
          <w:lang w:val="ru-RU" w:eastAsia="ru-RU"/>
        </w:rPr>
        <w:t xml:space="preserve">принудительного </w:t>
      </w:r>
      <w:r w:rsidRPr="00C64398">
        <w:rPr>
          <w:rFonts w:ascii="Times New Roman" w:eastAsia="Times New Roman" w:hAnsi="Times New Roman" w:cs="Times New Roman"/>
          <w:bCs/>
          <w:sz w:val="28"/>
          <w:szCs w:val="28"/>
          <w:lang w:val="ru-RU" w:eastAsia="ru-RU"/>
        </w:rPr>
        <w:t>исполнения</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Cs/>
          <w:sz w:val="28"/>
          <w:szCs w:val="28"/>
          <w:lang w:val="ru-RU" w:eastAsia="ru-RU"/>
        </w:rPr>
        <w:t xml:space="preserve">налогового обязательства ГНС, свидетельствуют о некоторых уязвимостях и проблемах, которые ограничивают институциональную </w:t>
      </w:r>
      <w:r w:rsidRPr="00C64398">
        <w:rPr>
          <w:rFonts w:ascii="Times New Roman" w:eastAsia="Times New Roman" w:hAnsi="Times New Roman" w:cs="Times New Roman"/>
          <w:bCs/>
          <w:sz w:val="28"/>
          <w:szCs w:val="28"/>
          <w:lang w:val="ru-RU" w:eastAsia="ru-RU"/>
        </w:rPr>
        <w:t>эффективност</w:t>
      </w:r>
      <w:r>
        <w:rPr>
          <w:rFonts w:ascii="Times New Roman" w:eastAsia="Times New Roman" w:hAnsi="Times New Roman" w:cs="Times New Roman"/>
          <w:bCs/>
          <w:sz w:val="28"/>
          <w:szCs w:val="28"/>
          <w:lang w:val="ru-RU" w:eastAsia="ru-RU"/>
        </w:rPr>
        <w:t xml:space="preserve">ь в </w:t>
      </w:r>
      <w:r w:rsidRPr="00C64398">
        <w:rPr>
          <w:rFonts w:ascii="Times New Roman" w:eastAsia="Times New Roman" w:hAnsi="Times New Roman" w:cs="Times New Roman"/>
          <w:bCs/>
          <w:sz w:val="28"/>
          <w:szCs w:val="28"/>
          <w:lang w:eastAsia="ru-RU"/>
        </w:rPr>
        <w:t>администрировани</w:t>
      </w:r>
      <w:r>
        <w:rPr>
          <w:rFonts w:ascii="Times New Roman" w:eastAsia="Times New Roman" w:hAnsi="Times New Roman" w:cs="Times New Roman"/>
          <w:bCs/>
          <w:sz w:val="28"/>
          <w:szCs w:val="28"/>
          <w:lang w:eastAsia="ru-RU"/>
        </w:rPr>
        <w:t>и недоимок в НПБ, а именно:</w:t>
      </w:r>
    </w:p>
    <w:p w:rsidR="00215E28" w:rsidRPr="007153F2" w:rsidRDefault="00215E28" w:rsidP="00215E28">
      <w:pPr>
        <w:pStyle w:val="ListParagraph"/>
        <w:numPr>
          <w:ilvl w:val="0"/>
          <w:numId w:val="33"/>
        </w:numPr>
        <w:tabs>
          <w:tab w:val="left" w:pos="284"/>
        </w:tabs>
        <w:spacing w:after="0" w:line="276" w:lineRule="auto"/>
        <w:ind w:left="0" w:firstLine="270"/>
        <w:jc w:val="both"/>
        <w:rPr>
          <w:rStyle w:val="FontStyle22"/>
          <w:lang w:val="ru-RU" w:eastAsia="ru-RU"/>
        </w:rPr>
      </w:pPr>
      <w:r w:rsidRPr="007153F2">
        <w:rPr>
          <w:rFonts w:ascii="Times New Roman" w:eastAsia="Times New Roman" w:hAnsi="Times New Roman" w:cs="Times New Roman"/>
          <w:sz w:val="28"/>
          <w:szCs w:val="28"/>
          <w:lang w:val="ru-RU" w:eastAsia="ru-RU"/>
        </w:rPr>
        <w:t xml:space="preserve">порядок </w:t>
      </w:r>
      <w:r w:rsidRPr="007153F2">
        <w:rPr>
          <w:rFonts w:ascii="Times New Roman" w:eastAsia="Times New Roman" w:hAnsi="Times New Roman" w:cs="Times New Roman"/>
          <w:sz w:val="28"/>
          <w:szCs w:val="28"/>
          <w:lang w:eastAsia="ru-RU"/>
        </w:rPr>
        <w:t xml:space="preserve">администрирования недоимок в НПБ некоторыми </w:t>
      </w:r>
      <w:r w:rsidRPr="007153F2">
        <w:rPr>
          <w:rStyle w:val="FontStyle22"/>
          <w:lang w:val="ru-RU" w:eastAsia="ru-RU"/>
        </w:rPr>
        <w:t xml:space="preserve">налогоплательщиками (с объемом свыше 1,0 млн. леев) свидетельствует о неприменении ГНС быстро и результативно, в некоторых случаях, мер с целью поступления недоимок в бюджет, что генерирует постоянное их увеличение. Так, </w:t>
      </w:r>
      <w:r>
        <w:rPr>
          <w:rStyle w:val="FontStyle22"/>
          <w:lang w:val="ru-RU" w:eastAsia="ru-RU"/>
        </w:rPr>
        <w:t xml:space="preserve">проведенное тестирование по выборке из 41 налогоплательщика, которые </w:t>
      </w:r>
      <w:r w:rsidRPr="007153F2">
        <w:rPr>
          <w:rStyle w:val="FontStyle22"/>
          <w:lang w:val="ru-RU" w:eastAsia="ru-RU"/>
        </w:rPr>
        <w:t xml:space="preserve">по состоянию на </w:t>
      </w:r>
      <w:r w:rsidRPr="001D0846">
        <w:rPr>
          <w:rFonts w:ascii="Times New Roman" w:eastAsia="Times New Roman" w:hAnsi="Times New Roman" w:cs="Times New Roman"/>
          <w:sz w:val="28"/>
          <w:szCs w:val="28"/>
          <w:lang w:eastAsia="ru-RU"/>
        </w:rPr>
        <w:t>31.12.2017</w:t>
      </w:r>
      <w:r>
        <w:rPr>
          <w:rFonts w:ascii="Times New Roman" w:eastAsia="Times New Roman" w:hAnsi="Times New Roman" w:cs="Times New Roman"/>
          <w:sz w:val="28"/>
          <w:szCs w:val="28"/>
          <w:lang w:val="ru-RU" w:eastAsia="ru-RU"/>
        </w:rPr>
        <w:t xml:space="preserve"> </w:t>
      </w:r>
      <w:r w:rsidRPr="007153F2">
        <w:rPr>
          <w:rFonts w:ascii="Times New Roman" w:eastAsia="Times New Roman" w:hAnsi="Times New Roman" w:cs="Times New Roman"/>
          <w:bCs/>
          <w:sz w:val="28"/>
          <w:szCs w:val="28"/>
          <w:lang w:eastAsia="ru-RU"/>
        </w:rPr>
        <w:t>рег</w:t>
      </w:r>
      <w:r>
        <w:rPr>
          <w:rFonts w:ascii="Times New Roman" w:eastAsia="Times New Roman" w:hAnsi="Times New Roman" w:cs="Times New Roman"/>
          <w:bCs/>
          <w:sz w:val="28"/>
          <w:szCs w:val="28"/>
          <w:lang w:eastAsia="ru-RU"/>
        </w:rPr>
        <w:t xml:space="preserve">истрировали недоимки общей стоимостью </w:t>
      </w:r>
      <w:r w:rsidRPr="001D0846">
        <w:rPr>
          <w:rFonts w:ascii="Times New Roman" w:eastAsia="Times New Roman" w:hAnsi="Times New Roman" w:cs="Times New Roman"/>
          <w:sz w:val="28"/>
          <w:szCs w:val="28"/>
          <w:lang w:eastAsia="ru-RU"/>
        </w:rPr>
        <w:t>762</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7153F2">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или </w:t>
      </w:r>
      <w:r w:rsidRPr="001D0846">
        <w:rPr>
          <w:rFonts w:ascii="Times New Roman" w:eastAsia="Times New Roman" w:hAnsi="Times New Roman" w:cs="Times New Roman"/>
          <w:sz w:val="28"/>
          <w:szCs w:val="28"/>
          <w:lang w:eastAsia="ru-RU"/>
        </w:rPr>
        <w:t>34,9</w:t>
      </w:r>
      <w:r>
        <w:rPr>
          <w:rFonts w:ascii="Times New Roman" w:eastAsia="Times New Roman" w:hAnsi="Times New Roman" w:cs="Times New Roman"/>
          <w:sz w:val="28"/>
          <w:szCs w:val="28"/>
          <w:lang w:val="ru-RU" w:eastAsia="ru-RU"/>
        </w:rPr>
        <w:t xml:space="preserve">% от общей суммы </w:t>
      </w:r>
      <w:r w:rsidRPr="007153F2">
        <w:rPr>
          <w:rStyle w:val="FontStyle22"/>
          <w:lang w:val="ru-RU" w:eastAsia="ru-RU"/>
        </w:rPr>
        <w:t>недоимки</w:t>
      </w:r>
      <w:r>
        <w:rPr>
          <w:rStyle w:val="FontStyle22"/>
          <w:lang w:val="ru-RU" w:eastAsia="ru-RU"/>
        </w:rPr>
        <w:t xml:space="preserve"> в НПБ </w:t>
      </w:r>
      <w:r w:rsidRPr="001D0846">
        <w:rPr>
          <w:rFonts w:ascii="Times New Roman" w:eastAsia="Times New Roman" w:hAnsi="Times New Roman" w:cs="Times New Roman"/>
          <w:sz w:val="28"/>
          <w:szCs w:val="28"/>
          <w:lang w:eastAsia="ru-RU"/>
        </w:rPr>
        <w:t>(2182</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ru-RU" w:eastAsia="ru-RU"/>
        </w:rPr>
        <w:t xml:space="preserve"> </w:t>
      </w:r>
      <w:r w:rsidRPr="007153F2">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указывает, что в 2018 году </w:t>
      </w:r>
      <w:r w:rsidRPr="001D08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на </w:t>
      </w:r>
      <w:r w:rsidRPr="001D0846">
        <w:rPr>
          <w:rFonts w:ascii="Times New Roman" w:eastAsia="Times New Roman" w:hAnsi="Times New Roman" w:cs="Times New Roman"/>
          <w:sz w:val="28"/>
          <w:szCs w:val="28"/>
          <w:lang w:eastAsia="ru-RU"/>
        </w:rPr>
        <w:t>02.05.2018)</w:t>
      </w:r>
      <w:r>
        <w:rPr>
          <w:rFonts w:ascii="Times New Roman" w:eastAsia="Times New Roman" w:hAnsi="Times New Roman" w:cs="Times New Roman"/>
          <w:sz w:val="28"/>
          <w:szCs w:val="28"/>
          <w:lang w:val="ru-RU" w:eastAsia="ru-RU"/>
        </w:rPr>
        <w:t xml:space="preserve"> недоимки этих </w:t>
      </w:r>
      <w:r w:rsidRPr="007153F2">
        <w:rPr>
          <w:rStyle w:val="FontStyle22"/>
          <w:lang w:val="ru-RU" w:eastAsia="ru-RU"/>
        </w:rPr>
        <w:t xml:space="preserve">налогоплательщиков </w:t>
      </w:r>
      <w:r w:rsidRPr="007153F2">
        <w:rPr>
          <w:rFonts w:ascii="Times New Roman" w:hAnsi="Times New Roman" w:cs="Times New Roman"/>
          <w:sz w:val="28"/>
          <w:szCs w:val="28"/>
          <w:lang w:val="ru-RU"/>
        </w:rPr>
        <w:t xml:space="preserve">составят </w:t>
      </w:r>
      <w:r w:rsidRPr="001D0846">
        <w:rPr>
          <w:rFonts w:ascii="Times New Roman" w:eastAsia="Times New Roman" w:hAnsi="Times New Roman" w:cs="Times New Roman"/>
          <w:sz w:val="28"/>
          <w:szCs w:val="28"/>
          <w:lang w:eastAsia="ru-RU"/>
        </w:rPr>
        <w:t>796,8</w:t>
      </w:r>
      <w:r>
        <w:rPr>
          <w:rFonts w:ascii="Times New Roman" w:eastAsia="Times New Roman" w:hAnsi="Times New Roman" w:cs="Times New Roman"/>
          <w:sz w:val="28"/>
          <w:szCs w:val="28"/>
          <w:lang w:val="ru-RU" w:eastAsia="ru-RU"/>
        </w:rPr>
        <w:t xml:space="preserve"> </w:t>
      </w:r>
      <w:r w:rsidRPr="007153F2">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увеличившись на </w:t>
      </w:r>
      <w:r w:rsidRPr="001D0846">
        <w:rPr>
          <w:rFonts w:ascii="Times New Roman" w:eastAsia="Times New Roman" w:hAnsi="Times New Roman" w:cs="Times New Roman"/>
          <w:sz w:val="28"/>
          <w:szCs w:val="28"/>
          <w:lang w:eastAsia="ru-RU"/>
        </w:rPr>
        <w:t>34,8</w:t>
      </w:r>
      <w:r>
        <w:rPr>
          <w:rFonts w:ascii="Times New Roman" w:eastAsia="Times New Roman" w:hAnsi="Times New Roman" w:cs="Times New Roman"/>
          <w:sz w:val="28"/>
          <w:szCs w:val="28"/>
          <w:lang w:val="ru-RU" w:eastAsia="ru-RU"/>
        </w:rPr>
        <w:t xml:space="preserve"> </w:t>
      </w:r>
      <w:r w:rsidRPr="007153F2">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по причине роста пени по основным платежам. </w:t>
      </w:r>
    </w:p>
    <w:p w:rsidR="00215E28" w:rsidRPr="00360419" w:rsidRDefault="00215E28" w:rsidP="00215E28">
      <w:pPr>
        <w:pStyle w:val="ListParagraph"/>
        <w:numPr>
          <w:ilvl w:val="0"/>
          <w:numId w:val="33"/>
        </w:numPr>
        <w:tabs>
          <w:tab w:val="left" w:pos="284"/>
        </w:tabs>
        <w:spacing w:after="0" w:line="276" w:lineRule="auto"/>
        <w:ind w:left="0" w:firstLine="2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Для обеспечения надлежащего налогового </w:t>
      </w:r>
      <w:r w:rsidRPr="00DF02B9">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я недоимок в НПБ, в 2017 году приказом ГНС</w:t>
      </w:r>
      <w:r w:rsidRPr="00DF02B9">
        <w:rPr>
          <w:rStyle w:val="FootnoteReference"/>
          <w:rFonts w:ascii="Times New Roman" w:eastAsia="Times New Roman" w:hAnsi="Times New Roman" w:cs="Times New Roman"/>
          <w:sz w:val="28"/>
          <w:szCs w:val="28"/>
          <w:lang w:eastAsia="ru-RU"/>
        </w:rPr>
        <w:footnoteReference w:id="17"/>
      </w:r>
      <w:r w:rsidRPr="00DF02B9">
        <w:rPr>
          <w:rFonts w:ascii="Times New Roman" w:eastAsia="Times New Roman" w:hAnsi="Times New Roman" w:cs="Times New Roman"/>
          <w:sz w:val="28"/>
          <w:szCs w:val="28"/>
          <w:lang w:eastAsia="ru-RU"/>
        </w:rPr>
        <w:t xml:space="preserve"> были созданы рабочие группы </w:t>
      </w:r>
      <w:r w:rsidRPr="00DF02B9">
        <w:rPr>
          <w:rFonts w:ascii="Times New Roman" w:eastAsia="Times New Roman" w:hAnsi="Times New Roman" w:cs="Times New Roman"/>
          <w:sz w:val="28"/>
          <w:szCs w:val="28"/>
          <w:lang w:eastAsia="ru-RU"/>
        </w:rPr>
        <w:lastRenderedPageBreak/>
        <w:t xml:space="preserve">в рамках ГУНА, которые </w:t>
      </w:r>
      <w:r>
        <w:rPr>
          <w:rFonts w:ascii="Times New Roman" w:eastAsia="Times New Roman" w:hAnsi="Times New Roman" w:cs="Times New Roman"/>
          <w:sz w:val="28"/>
          <w:szCs w:val="28"/>
          <w:lang w:eastAsia="ru-RU"/>
        </w:rPr>
        <w:t xml:space="preserve">проводят </w:t>
      </w:r>
      <w:r>
        <w:rPr>
          <w:rFonts w:ascii="Times New Roman" w:eastAsia="Times New Roman" w:hAnsi="Times New Roman" w:cs="Times New Roman"/>
          <w:sz w:val="28"/>
          <w:szCs w:val="28"/>
          <w:lang w:val="ru-RU" w:eastAsia="ru-RU"/>
        </w:rPr>
        <w:t xml:space="preserve">инвентаризацию всех дел </w:t>
      </w:r>
      <w:r w:rsidRPr="00DF02B9">
        <w:rPr>
          <w:rStyle w:val="FontStyle22"/>
          <w:lang w:val="ru-RU" w:eastAsia="ru-RU"/>
        </w:rPr>
        <w:t xml:space="preserve">налогоплательщиков </w:t>
      </w:r>
      <w:r w:rsidRPr="00DF02B9">
        <w:rPr>
          <w:rFonts w:ascii="Times New Roman" w:hAnsi="Times New Roman" w:cs="Times New Roman"/>
          <w:sz w:val="28"/>
          <w:szCs w:val="28"/>
          <w:lang w:val="ru-RU"/>
        </w:rPr>
        <w:t xml:space="preserve">по разделу </w:t>
      </w:r>
      <w:r w:rsidRPr="00DF02B9">
        <w:rPr>
          <w:rFonts w:ascii="Times New Roman" w:eastAsia="Calibri" w:hAnsi="Times New Roman" w:cs="Times New Roman"/>
          <w:bCs/>
          <w:sz w:val="28"/>
          <w:szCs w:val="28"/>
          <w:lang w:val="ru-RU"/>
        </w:rPr>
        <w:t xml:space="preserve">принудительного </w:t>
      </w:r>
      <w:r w:rsidRPr="00DF02B9">
        <w:rPr>
          <w:rFonts w:ascii="Times New Roman" w:eastAsia="Times New Roman" w:hAnsi="Times New Roman" w:cs="Times New Roman"/>
          <w:bCs/>
          <w:sz w:val="28"/>
          <w:szCs w:val="28"/>
          <w:lang w:val="ru-RU"/>
        </w:rPr>
        <w:t>исполнения</w:t>
      </w:r>
      <w:r>
        <w:rPr>
          <w:rFonts w:ascii="Times New Roman" w:hAnsi="Times New Roman" w:cs="Times New Roman"/>
          <w:sz w:val="28"/>
          <w:szCs w:val="28"/>
          <w:lang w:val="ru-RU"/>
        </w:rPr>
        <w:t xml:space="preserve">. Согласно отчету о результатах инвентаризации, представленному аудиту, процедуры по инвентаризации проводились в ГУНА и ГУАКН, были </w:t>
      </w:r>
      <w:r w:rsidRPr="00DF02B9">
        <w:rPr>
          <w:rFonts w:ascii="Times New Roman" w:hAnsi="Times New Roman" w:cs="Times New Roman"/>
          <w:sz w:val="28"/>
          <w:szCs w:val="28"/>
          <w:lang w:val="ru-RU"/>
        </w:rPr>
        <w:t>инвентаризи</w:t>
      </w:r>
      <w:r>
        <w:rPr>
          <w:rFonts w:ascii="Times New Roman" w:hAnsi="Times New Roman" w:cs="Times New Roman"/>
          <w:sz w:val="28"/>
          <w:szCs w:val="28"/>
          <w:lang w:val="ru-RU"/>
        </w:rPr>
        <w:t xml:space="preserve">ровано арестованное </w:t>
      </w:r>
      <w:r w:rsidRPr="00360419">
        <w:rPr>
          <w:rFonts w:ascii="Times New Roman" w:hAnsi="Times New Roman" w:cs="Times New Roman"/>
          <w:sz w:val="28"/>
          <w:szCs w:val="28"/>
          <w:lang w:val="ru-RU"/>
        </w:rPr>
        <w:t>имущество</w:t>
      </w:r>
      <w:r>
        <w:rPr>
          <w:rFonts w:ascii="Times New Roman" w:hAnsi="Times New Roman" w:cs="Times New Roman"/>
          <w:sz w:val="28"/>
          <w:szCs w:val="28"/>
          <w:lang w:val="ru-RU"/>
        </w:rPr>
        <w:t xml:space="preserve"> </w:t>
      </w:r>
      <w:r w:rsidRPr="001D0846">
        <w:rPr>
          <w:rFonts w:ascii="Times New Roman" w:hAnsi="Times New Roman"/>
          <w:sz w:val="28"/>
          <w:szCs w:val="28"/>
        </w:rPr>
        <w:t>223</w:t>
      </w:r>
      <w:r>
        <w:rPr>
          <w:rFonts w:ascii="Times New Roman" w:hAnsi="Times New Roman"/>
          <w:sz w:val="28"/>
          <w:szCs w:val="28"/>
          <w:lang w:val="ru-RU"/>
        </w:rPr>
        <w:t xml:space="preserve"> </w:t>
      </w:r>
      <w:r w:rsidRPr="00360419">
        <w:rPr>
          <w:rStyle w:val="FontStyle22"/>
          <w:lang w:val="ru-RU" w:eastAsia="ru-RU"/>
        </w:rPr>
        <w:t>налогоплательщиков</w:t>
      </w:r>
      <w:r w:rsidRPr="00360419">
        <w:rPr>
          <w:rFonts w:ascii="Times New Roman" w:hAnsi="Times New Roman" w:cs="Times New Roman"/>
          <w:sz w:val="28"/>
          <w:szCs w:val="28"/>
          <w:lang w:val="ru-RU"/>
        </w:rPr>
        <w:t xml:space="preserve"> общей стоимостью </w:t>
      </w:r>
      <w:r w:rsidRPr="001D0846">
        <w:rPr>
          <w:rFonts w:ascii="Times New Roman" w:hAnsi="Times New Roman" w:cs="Times New Roman"/>
          <w:sz w:val="28"/>
          <w:szCs w:val="28"/>
        </w:rPr>
        <w:t>203,1</w:t>
      </w:r>
      <w:r>
        <w:rPr>
          <w:rFonts w:ascii="Times New Roman" w:hAnsi="Times New Roman" w:cs="Times New Roman"/>
          <w:sz w:val="28"/>
          <w:szCs w:val="28"/>
          <w:lang w:val="ru-RU"/>
        </w:rPr>
        <w:t xml:space="preserve"> </w:t>
      </w:r>
      <w:r w:rsidRPr="0036041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установив следующее:</w:t>
      </w:r>
    </w:p>
    <w:p w:rsidR="00215E28" w:rsidRPr="00360419" w:rsidRDefault="00215E28" w:rsidP="00215E28">
      <w:pPr>
        <w:pStyle w:val="ListParagraph"/>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отсутствие арестованного имущества стоимостью </w:t>
      </w:r>
      <w:r w:rsidRPr="001D0846">
        <w:rPr>
          <w:rFonts w:ascii="Times New Roman" w:hAnsi="Times New Roman" w:cs="Times New Roman"/>
          <w:sz w:val="28"/>
          <w:szCs w:val="28"/>
        </w:rPr>
        <w:t>5</w:t>
      </w:r>
      <w:r>
        <w:rPr>
          <w:rFonts w:ascii="Times New Roman" w:hAnsi="Times New Roman" w:cs="Times New Roman"/>
          <w:sz w:val="28"/>
          <w:szCs w:val="28"/>
        </w:rPr>
        <w:t>,0</w:t>
      </w:r>
      <w:r>
        <w:rPr>
          <w:rFonts w:ascii="Times New Roman" w:hAnsi="Times New Roman" w:cs="Times New Roman"/>
          <w:sz w:val="28"/>
          <w:szCs w:val="28"/>
          <w:lang w:val="ru-RU"/>
        </w:rPr>
        <w:t xml:space="preserve"> </w:t>
      </w:r>
      <w:r w:rsidRPr="0036041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на месте хранения;</w:t>
      </w:r>
    </w:p>
    <w:p w:rsidR="00215E28" w:rsidRPr="00360419" w:rsidRDefault="00215E28" w:rsidP="00215E28">
      <w:pPr>
        <w:pStyle w:val="ListParagraph"/>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наложение ареста на </w:t>
      </w:r>
      <w:r w:rsidRPr="00360419">
        <w:rPr>
          <w:rFonts w:ascii="Times New Roman" w:hAnsi="Times New Roman" w:cs="Times New Roman"/>
          <w:sz w:val="28"/>
          <w:szCs w:val="28"/>
          <w:lang w:val="ru-RU"/>
        </w:rPr>
        <w:t>имущество</w:t>
      </w:r>
      <w:r>
        <w:rPr>
          <w:rFonts w:ascii="Times New Roman" w:hAnsi="Times New Roman" w:cs="Times New Roman"/>
          <w:sz w:val="28"/>
          <w:szCs w:val="28"/>
          <w:lang w:val="ru-RU"/>
        </w:rPr>
        <w:t xml:space="preserve"> стоимостью 0,2 </w:t>
      </w:r>
      <w:r w:rsidRPr="0036041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которое на момент ареста было взято в залог банком, что противоречит ст.200 </w:t>
      </w:r>
      <w:r w:rsidRPr="001D0846">
        <w:rPr>
          <w:rFonts w:ascii="Times New Roman" w:hAnsi="Times New Roman" w:cs="Times New Roman"/>
          <w:sz w:val="28"/>
          <w:szCs w:val="28"/>
        </w:rPr>
        <w:t>(6)</w:t>
      </w:r>
      <w:r>
        <w:rPr>
          <w:rFonts w:ascii="Times New Roman" w:hAnsi="Times New Roman" w:cs="Times New Roman"/>
          <w:sz w:val="28"/>
          <w:szCs w:val="28"/>
          <w:lang w:val="ru-RU"/>
        </w:rPr>
        <w:t xml:space="preserve"> из НК;</w:t>
      </w:r>
    </w:p>
    <w:p w:rsidR="00215E28" w:rsidRPr="00BD6368" w:rsidRDefault="00215E28" w:rsidP="00215E28">
      <w:pPr>
        <w:pStyle w:val="ListParagraph"/>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непринятие мер к 6 </w:t>
      </w:r>
      <w:r w:rsidRPr="00BD6368">
        <w:rPr>
          <w:rFonts w:ascii="Times New Roman" w:eastAsia="Times New Roman" w:hAnsi="Times New Roman" w:cs="Times New Roman"/>
          <w:bCs/>
          <w:sz w:val="28"/>
          <w:szCs w:val="28"/>
          <w:lang w:eastAsia="ru-RU"/>
        </w:rPr>
        <w:t>экономическим агент</w:t>
      </w:r>
      <w:r w:rsidRPr="00BD6368">
        <w:rPr>
          <w:rFonts w:ascii="Times New Roman" w:eastAsia="Times New Roman" w:hAnsi="Times New Roman" w:cs="Times New Roman"/>
          <w:sz w:val="28"/>
          <w:szCs w:val="28"/>
          <w:lang w:eastAsia="ru-RU"/>
        </w:rPr>
        <w:t xml:space="preserve">ам, которые произвели отчуждение арестованного ГНС имущества общей стоимостью </w:t>
      </w:r>
      <w:r w:rsidRPr="00BD6368">
        <w:rPr>
          <w:rFonts w:ascii="Times New Roman" w:hAnsi="Times New Roman" w:cs="Times New Roman"/>
          <w:sz w:val="28"/>
          <w:szCs w:val="28"/>
        </w:rPr>
        <w:t xml:space="preserve">3,33 </w:t>
      </w:r>
      <w:r w:rsidRPr="00BD6368">
        <w:rPr>
          <w:rFonts w:ascii="Times New Roman" w:eastAsia="Times New Roman" w:hAnsi="Times New Roman" w:cs="Times New Roman"/>
          <w:sz w:val="28"/>
          <w:szCs w:val="28"/>
        </w:rPr>
        <w:t>млн. леев</w:t>
      </w:r>
      <w:r w:rsidRPr="00BD6368">
        <w:rPr>
          <w:rFonts w:ascii="Times New Roman" w:hAnsi="Times New Roman" w:cs="Times New Roman"/>
          <w:sz w:val="28"/>
          <w:szCs w:val="28"/>
        </w:rPr>
        <w:t>;</w:t>
      </w:r>
    </w:p>
    <w:p w:rsidR="00215E28" w:rsidRPr="00360419" w:rsidRDefault="00215E28" w:rsidP="00215E28">
      <w:pPr>
        <w:pStyle w:val="ListParagraph"/>
        <w:numPr>
          <w:ilvl w:val="0"/>
          <w:numId w:val="34"/>
        </w:numPr>
        <w:tabs>
          <w:tab w:val="left" w:pos="540"/>
        </w:tabs>
        <w:spacing w:after="0" w:line="276" w:lineRule="auto"/>
        <w:ind w:left="0" w:firstLine="567"/>
        <w:jc w:val="both"/>
        <w:rPr>
          <w:rStyle w:val="FontStyle22"/>
          <w:color w:val="auto"/>
          <w:lang w:val="ru-RU" w:eastAsia="ru-RU"/>
        </w:rPr>
      </w:pPr>
      <w:r w:rsidRPr="00BD6368">
        <w:rPr>
          <w:rFonts w:ascii="Times New Roman" w:hAnsi="Times New Roman" w:cs="Times New Roman"/>
          <w:sz w:val="28"/>
          <w:szCs w:val="28"/>
        </w:rPr>
        <w:t>наложение ареста на нефункционирующее</w:t>
      </w:r>
      <w:r>
        <w:rPr>
          <w:rFonts w:ascii="Times New Roman" w:hAnsi="Times New Roman" w:cs="Times New Roman"/>
          <w:sz w:val="28"/>
          <w:szCs w:val="28"/>
        </w:rPr>
        <w:t xml:space="preserve"> движимое</w:t>
      </w:r>
      <w:r w:rsidRPr="00BD6368">
        <w:rPr>
          <w:rFonts w:ascii="Times New Roman" w:hAnsi="Times New Roman" w:cs="Times New Roman"/>
          <w:sz w:val="28"/>
          <w:szCs w:val="28"/>
        </w:rPr>
        <w:t xml:space="preserve"> имущество. В этой связи приводится пример по одному </w:t>
      </w:r>
      <w:r w:rsidRPr="00BD6368">
        <w:rPr>
          <w:rFonts w:ascii="Times New Roman" w:eastAsia="Times New Roman" w:hAnsi="Times New Roman" w:cs="Times New Roman"/>
          <w:bCs/>
          <w:sz w:val="28"/>
          <w:szCs w:val="28"/>
        </w:rPr>
        <w:t>экономическому агент</w:t>
      </w:r>
      <w:r w:rsidRPr="00BD6368">
        <w:rPr>
          <w:rFonts w:ascii="Times New Roman" w:hAnsi="Times New Roman" w:cs="Times New Roman"/>
          <w:sz w:val="28"/>
          <w:szCs w:val="28"/>
        </w:rPr>
        <w:t xml:space="preserve">у, у которого </w:t>
      </w:r>
      <w:r w:rsidRPr="00BD6368">
        <w:rPr>
          <w:rFonts w:ascii="Times New Roman" w:hAnsi="Times New Roman"/>
          <w:sz w:val="28"/>
          <w:szCs w:val="28"/>
        </w:rPr>
        <w:t>30.01.2014 были арестованы транспортные средства в</w:t>
      </w:r>
      <w:r>
        <w:rPr>
          <w:rFonts w:ascii="Times New Roman" w:hAnsi="Times New Roman"/>
          <w:sz w:val="28"/>
          <w:szCs w:val="28"/>
          <w:lang w:val="ru-RU"/>
        </w:rPr>
        <w:t xml:space="preserve"> нефункционирующем состоянии стоимостью 0,1 </w:t>
      </w:r>
      <w:r w:rsidRPr="00360419">
        <w:rPr>
          <w:rFonts w:ascii="Times New Roman" w:eastAsia="Times New Roman" w:hAnsi="Times New Roman"/>
          <w:sz w:val="28"/>
          <w:szCs w:val="28"/>
          <w:lang w:val="ru-RU"/>
        </w:rPr>
        <w:t>млн. леев</w:t>
      </w:r>
      <w:r>
        <w:rPr>
          <w:rFonts w:ascii="Times New Roman" w:hAnsi="Times New Roman"/>
          <w:sz w:val="28"/>
          <w:szCs w:val="28"/>
          <w:lang w:val="ru-RU"/>
        </w:rPr>
        <w:t xml:space="preserve">, которые в ходе были списаны и реализованы </w:t>
      </w:r>
      <w:r>
        <w:rPr>
          <w:rStyle w:val="FontStyle22"/>
          <w:lang w:val="ru-RU" w:eastAsia="ru-RU"/>
        </w:rPr>
        <w:t xml:space="preserve">налогоплательщику как металлолом, поступившая сумма составила 4,2 </w:t>
      </w:r>
      <w:r w:rsidRPr="00360419">
        <w:rPr>
          <w:rStyle w:val="FontStyle22"/>
          <w:spacing w:val="-4"/>
          <w:lang w:val="ru-RU" w:eastAsia="ru-RU"/>
        </w:rPr>
        <w:t>тыс. леев</w:t>
      </w:r>
      <w:r>
        <w:rPr>
          <w:rStyle w:val="FontStyle22"/>
          <w:lang w:val="ru-RU" w:eastAsia="ru-RU"/>
        </w:rPr>
        <w:t>;</w:t>
      </w:r>
    </w:p>
    <w:p w:rsidR="00215E28" w:rsidRPr="001E3B32" w:rsidRDefault="00215E28" w:rsidP="00215E28">
      <w:pPr>
        <w:pStyle w:val="ListParagraph"/>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Style w:val="FontStyle22"/>
          <w:lang w:val="ru-RU" w:eastAsia="ru-RU"/>
        </w:rPr>
        <w:t xml:space="preserve">в некоторых случаях арестованное </w:t>
      </w:r>
      <w:r w:rsidRPr="00360419">
        <w:rPr>
          <w:rStyle w:val="FontStyle22"/>
          <w:lang w:val="ru-RU" w:eastAsia="ru-RU"/>
        </w:rPr>
        <w:t>имущество</w:t>
      </w:r>
      <w:r>
        <w:rPr>
          <w:rStyle w:val="FontStyle22"/>
          <w:lang w:val="ru-RU" w:eastAsia="ru-RU"/>
        </w:rPr>
        <w:t xml:space="preserve"> было оценено по смехотворным ценам. Так, приводится случай по одному </w:t>
      </w:r>
      <w:r>
        <w:rPr>
          <w:rStyle w:val="FontStyle22"/>
          <w:lang w:eastAsia="ru-RU"/>
        </w:rPr>
        <w:t>экономическому</w:t>
      </w:r>
      <w:r w:rsidRPr="00360419">
        <w:rPr>
          <w:rStyle w:val="FontStyle22"/>
          <w:lang w:eastAsia="ru-RU"/>
        </w:rPr>
        <w:t xml:space="preserve"> агент</w:t>
      </w:r>
      <w:r>
        <w:rPr>
          <w:rStyle w:val="FontStyle22"/>
          <w:lang w:val="ru-RU" w:eastAsia="ru-RU"/>
        </w:rPr>
        <w:t xml:space="preserve">у, у которого в периоды, предшествующие 2017 году, был наложен арест на </w:t>
      </w:r>
      <w:r w:rsidRPr="001D0846">
        <w:rPr>
          <w:rFonts w:ascii="Times New Roman" w:hAnsi="Times New Roman"/>
          <w:sz w:val="28"/>
          <w:szCs w:val="28"/>
        </w:rPr>
        <w:t>44000</w:t>
      </w:r>
      <w:r>
        <w:rPr>
          <w:rFonts w:ascii="Times New Roman" w:hAnsi="Times New Roman"/>
          <w:sz w:val="28"/>
          <w:szCs w:val="28"/>
          <w:lang w:val="ru-RU"/>
        </w:rPr>
        <w:t xml:space="preserve"> бутылок вина по цене 0,3 леев/бутылка, общая стоимость арестованных ценностей составила 13,2 </w:t>
      </w:r>
      <w:r w:rsidRPr="00FC5D51">
        <w:rPr>
          <w:rFonts w:ascii="Times New Roman" w:hAnsi="Times New Roman"/>
          <w:spacing w:val="-4"/>
          <w:sz w:val="28"/>
          <w:szCs w:val="28"/>
          <w:lang w:val="ru-RU"/>
        </w:rPr>
        <w:t>тыс. леев</w:t>
      </w:r>
      <w:r>
        <w:rPr>
          <w:rFonts w:ascii="Times New Roman" w:hAnsi="Times New Roman"/>
          <w:sz w:val="28"/>
          <w:szCs w:val="28"/>
          <w:lang w:val="ru-RU"/>
        </w:rPr>
        <w:t xml:space="preserve">; </w:t>
      </w:r>
    </w:p>
    <w:p w:rsidR="00215E28" w:rsidRPr="001E3B32" w:rsidRDefault="00215E28" w:rsidP="00215E28">
      <w:pPr>
        <w:pStyle w:val="ListParagraph"/>
        <w:numPr>
          <w:ilvl w:val="0"/>
          <w:numId w:val="34"/>
        </w:numPr>
        <w:tabs>
          <w:tab w:val="left" w:pos="540"/>
        </w:tabs>
        <w:spacing w:after="0" w:line="276" w:lineRule="auto"/>
        <w:ind w:left="0" w:firstLine="567"/>
        <w:jc w:val="both"/>
        <w:rPr>
          <w:rFonts w:ascii="Times New Roman" w:eastAsia="Times New Roman" w:hAnsi="Times New Roman" w:cs="Times New Roman"/>
          <w:sz w:val="28"/>
          <w:szCs w:val="28"/>
          <w:lang w:val="ru-RU" w:eastAsia="ru-RU"/>
        </w:rPr>
      </w:pPr>
      <w:r>
        <w:rPr>
          <w:rFonts w:ascii="Times New Roman" w:hAnsi="Times New Roman"/>
          <w:sz w:val="28"/>
          <w:szCs w:val="28"/>
          <w:lang w:val="ru-RU"/>
        </w:rPr>
        <w:t xml:space="preserve">в течение 2017 года не были организованы торги по продаже арестованного имущества ГУНА </w:t>
      </w:r>
      <w:r w:rsidRPr="001E3B32">
        <w:rPr>
          <w:rFonts w:ascii="Times New Roman" w:hAnsi="Times New Roman" w:cs="Times New Roman"/>
          <w:sz w:val="28"/>
          <w:szCs w:val="28"/>
          <w:lang w:val="ru-RU"/>
        </w:rPr>
        <w:t>мун. Кишинэу</w:t>
      </w:r>
      <w:r>
        <w:rPr>
          <w:rFonts w:ascii="Times New Roman" w:hAnsi="Times New Roman" w:cs="Times New Roman"/>
          <w:sz w:val="28"/>
          <w:szCs w:val="28"/>
          <w:lang w:val="ru-RU"/>
        </w:rPr>
        <w:t>, ГУНА Центра, ГУНА Юг, за исключением ГУНА Север, которое организовало посредством УТБМ 10 торгов по продаже арестованного имущества;</w:t>
      </w:r>
    </w:p>
    <w:p w:rsidR="00215E28" w:rsidRPr="00D91510" w:rsidRDefault="00215E28" w:rsidP="00215E28">
      <w:pPr>
        <w:pStyle w:val="ListParagraph"/>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sz w:val="28"/>
          <w:szCs w:val="28"/>
          <w:lang w:val="ru-RU" w:eastAsia="ru-RU"/>
        </w:rPr>
        <w:t>- не</w:t>
      </w:r>
      <w:r w:rsidRPr="001E3B32">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 </w:t>
      </w:r>
      <w:r>
        <w:rPr>
          <w:rFonts w:ascii="Times New Roman" w:hAnsi="Times New Roman" w:cs="Times New Roman"/>
          <w:sz w:val="28"/>
          <w:szCs w:val="28"/>
          <w:lang w:val="ru-RU"/>
        </w:rPr>
        <w:t xml:space="preserve">арестованного имущества генерирует ежегодное повышение числа налагаемых арестов, будучи низким уровень взыскания недоимок в НПБ, а также </w:t>
      </w:r>
      <w:r>
        <w:rPr>
          <w:rFonts w:ascii="Times New Roman" w:eastAsia="Times New Roman" w:hAnsi="Times New Roman" w:cs="Times New Roman"/>
          <w:sz w:val="28"/>
          <w:szCs w:val="28"/>
          <w:lang w:val="ru-RU" w:eastAsia="ru-RU"/>
        </w:rPr>
        <w:t xml:space="preserve">результативность этого способа </w:t>
      </w:r>
      <w:r w:rsidRPr="001E3B32">
        <w:rPr>
          <w:rFonts w:ascii="Times New Roman" w:eastAsia="Calibri" w:hAnsi="Times New Roman" w:cs="Times New Roman"/>
          <w:bCs/>
          <w:sz w:val="28"/>
          <w:szCs w:val="28"/>
          <w:lang w:val="ru-RU" w:eastAsia="ru-RU"/>
        </w:rPr>
        <w:t xml:space="preserve">принудительного </w:t>
      </w:r>
      <w:r w:rsidRPr="001E3B32">
        <w:rPr>
          <w:rFonts w:ascii="Times New Roman" w:eastAsia="Times New Roman" w:hAnsi="Times New Roman" w:cs="Times New Roman"/>
          <w:bCs/>
          <w:sz w:val="28"/>
          <w:szCs w:val="28"/>
          <w:lang w:val="ru-RU" w:eastAsia="ru-RU"/>
        </w:rPr>
        <w:t>исполнения</w:t>
      </w:r>
      <w:r>
        <w:rPr>
          <w:rFonts w:ascii="Times New Roman" w:eastAsia="Times New Roman" w:hAnsi="Times New Roman" w:cs="Times New Roman"/>
          <w:sz w:val="28"/>
          <w:szCs w:val="28"/>
          <w:lang w:val="ru-RU" w:eastAsia="ru-RU"/>
        </w:rPr>
        <w:t xml:space="preserve"> налогового обязательства. </w:t>
      </w:r>
      <w:r w:rsidRPr="00BD6368">
        <w:rPr>
          <w:rFonts w:ascii="Times New Roman" w:eastAsia="Times New Roman" w:hAnsi="Times New Roman" w:cs="Times New Roman"/>
          <w:i/>
          <w:sz w:val="28"/>
          <w:szCs w:val="28"/>
          <w:lang w:val="ru-RU" w:eastAsia="ru-RU"/>
        </w:rPr>
        <w:t xml:space="preserve">Ситуация о результатах продажи </w:t>
      </w:r>
      <w:r w:rsidRPr="00BD6368">
        <w:rPr>
          <w:rFonts w:ascii="Times New Roman" w:hAnsi="Times New Roman" w:cs="Times New Roman"/>
          <w:i/>
          <w:sz w:val="28"/>
          <w:szCs w:val="28"/>
          <w:lang w:val="ru-RU"/>
        </w:rPr>
        <w:t xml:space="preserve">арестованного имущества в период </w:t>
      </w:r>
      <w:r w:rsidRPr="00E76097">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w:t>
      </w:r>
      <w:r>
        <w:rPr>
          <w:rFonts w:ascii="Times New Roman" w:eastAsia="Times New Roman" w:hAnsi="Times New Roman" w:cs="Times New Roman"/>
          <w:i/>
          <w:sz w:val="28"/>
          <w:szCs w:val="28"/>
          <w:lang w:eastAsia="ru-RU"/>
        </w:rPr>
        <w:t xml:space="preserve">представлена в таблице №17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BD6368" w:rsidRDefault="00215E28" w:rsidP="00215E28">
      <w:pPr>
        <w:spacing w:after="0" w:line="276"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Анализ данных, представленных в таблице, показывает, что сумма доходов, поступивших от продажи </w:t>
      </w:r>
      <w:r>
        <w:rPr>
          <w:rFonts w:ascii="Times New Roman" w:hAnsi="Times New Roman" w:cs="Times New Roman"/>
          <w:sz w:val="28"/>
          <w:szCs w:val="28"/>
          <w:lang w:val="ru-RU"/>
        </w:rPr>
        <w:t xml:space="preserve">арестованного имущества в течение </w:t>
      </w:r>
      <w:r w:rsidRPr="00E76097">
        <w:rPr>
          <w:rFonts w:ascii="Times New Roman" w:eastAsia="Times New Roman" w:hAnsi="Times New Roman" w:cs="Times New Roman"/>
          <w:sz w:val="28"/>
          <w:szCs w:val="28"/>
        </w:rPr>
        <w:t>2015-2017</w:t>
      </w:r>
      <w:r>
        <w:rPr>
          <w:rFonts w:ascii="Times New Roman" w:eastAsia="Times New Roman" w:hAnsi="Times New Roman" w:cs="Times New Roman"/>
          <w:sz w:val="28"/>
          <w:szCs w:val="28"/>
          <w:lang w:val="ru-RU"/>
        </w:rPr>
        <w:t xml:space="preserve"> годов, является незначительной, колеблясь от </w:t>
      </w:r>
      <w:r w:rsidRPr="00E76097">
        <w:rPr>
          <w:rFonts w:ascii="Times New Roman" w:eastAsia="Times New Roman" w:hAnsi="Times New Roman" w:cs="Times New Roman"/>
          <w:sz w:val="28"/>
          <w:szCs w:val="28"/>
        </w:rPr>
        <w:t xml:space="preserve">3151,1 </w:t>
      </w:r>
      <w:r w:rsidRPr="00BD6368">
        <w:rPr>
          <w:rFonts w:ascii="Times New Roman" w:eastAsia="Times New Roman" w:hAnsi="Times New Roman" w:cs="Times New Roman"/>
          <w:spacing w:val="-4"/>
          <w:sz w:val="28"/>
          <w:szCs w:val="28"/>
          <w:lang w:val="ru-RU"/>
        </w:rPr>
        <w:t>тыс. леев</w:t>
      </w:r>
      <w:r>
        <w:rPr>
          <w:rFonts w:ascii="Times New Roman" w:eastAsia="Times New Roman" w:hAnsi="Times New Roman" w:cs="Times New Roman"/>
          <w:sz w:val="28"/>
          <w:szCs w:val="28"/>
          <w:lang w:val="ru-RU"/>
        </w:rPr>
        <w:t xml:space="preserve"> в </w:t>
      </w:r>
      <w:r w:rsidRPr="00E7609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lang w:val="ru-RU"/>
        </w:rPr>
        <w:t xml:space="preserve">году до </w:t>
      </w:r>
      <w:r>
        <w:rPr>
          <w:rFonts w:ascii="Times New Roman" w:eastAsia="Times New Roman" w:hAnsi="Times New Roman" w:cs="Times New Roman"/>
          <w:sz w:val="28"/>
          <w:szCs w:val="28"/>
        </w:rPr>
        <w:t>6157,1</w:t>
      </w:r>
      <w:r>
        <w:rPr>
          <w:rFonts w:ascii="Times New Roman" w:eastAsia="Times New Roman" w:hAnsi="Times New Roman" w:cs="Times New Roman"/>
          <w:sz w:val="28"/>
          <w:szCs w:val="28"/>
          <w:lang w:val="ru-RU"/>
        </w:rPr>
        <w:t xml:space="preserve"> </w:t>
      </w:r>
      <w:r w:rsidRPr="00BD6368">
        <w:rPr>
          <w:rFonts w:ascii="Times New Roman" w:eastAsia="Times New Roman" w:hAnsi="Times New Roman" w:cs="Times New Roman"/>
          <w:spacing w:val="-4"/>
          <w:sz w:val="28"/>
          <w:szCs w:val="28"/>
          <w:lang w:val="ru-RU"/>
        </w:rPr>
        <w:t>тыс. леев</w:t>
      </w:r>
      <w:r>
        <w:rPr>
          <w:rFonts w:ascii="Times New Roman" w:eastAsia="Times New Roman" w:hAnsi="Times New Roman" w:cs="Times New Roman"/>
          <w:sz w:val="28"/>
          <w:szCs w:val="28"/>
          <w:lang w:val="ru-RU"/>
        </w:rPr>
        <w:t xml:space="preserve"> в </w:t>
      </w:r>
      <w:r w:rsidRPr="00E76097">
        <w:rPr>
          <w:rFonts w:ascii="Times New Roman" w:eastAsia="Times New Roman" w:hAnsi="Times New Roman" w:cs="Times New Roman"/>
          <w:sz w:val="28"/>
          <w:szCs w:val="28"/>
        </w:rPr>
        <w:t>2017</w:t>
      </w:r>
      <w:r>
        <w:rPr>
          <w:rFonts w:ascii="Times New Roman" w:eastAsia="Times New Roman" w:hAnsi="Times New Roman" w:cs="Times New Roman"/>
          <w:sz w:val="28"/>
          <w:szCs w:val="28"/>
          <w:lang w:val="ru-RU"/>
        </w:rPr>
        <w:t xml:space="preserve"> году</w:t>
      </w:r>
      <w:r w:rsidRPr="00E76097">
        <w:rPr>
          <w:rFonts w:ascii="Times New Roman" w:eastAsia="Times New Roman" w:hAnsi="Times New Roman" w:cs="Times New Roman"/>
          <w:sz w:val="28"/>
          <w:szCs w:val="28"/>
        </w:rPr>
        <w:t>.</w:t>
      </w:r>
    </w:p>
    <w:p w:rsidR="00215E28" w:rsidRPr="008F6310" w:rsidRDefault="00215E28" w:rsidP="00215E28">
      <w:pPr>
        <w:spacing w:after="0" w:line="276" w:lineRule="auto"/>
        <w:ind w:firstLine="709"/>
        <w:jc w:val="both"/>
        <w:rPr>
          <w:rFonts w:ascii="Times New Roman" w:eastAsia="Times New Roman" w:hAnsi="Times New Roman" w:cs="Times New Roman"/>
          <w:iCs/>
          <w:sz w:val="16"/>
          <w:szCs w:val="16"/>
        </w:rPr>
      </w:pPr>
    </w:p>
    <w:p w:rsidR="00215E28" w:rsidRPr="00D91510" w:rsidRDefault="00215E28" w:rsidP="00215E28">
      <w:pPr>
        <w:pStyle w:val="ListParagraph"/>
        <w:spacing w:after="0" w:line="276" w:lineRule="auto"/>
        <w:ind w:left="0" w:firstLine="708"/>
        <w:jc w:val="both"/>
        <w:rPr>
          <w:rFonts w:ascii="Times New Roman" w:eastAsia="Times New Roman" w:hAnsi="Times New Roman" w:cs="Times New Roman"/>
          <w:bCs/>
          <w:color w:val="000000"/>
          <w:sz w:val="28"/>
          <w:szCs w:val="28"/>
          <w:lang w:val="ru-RU"/>
        </w:rPr>
      </w:pPr>
      <w:r w:rsidRPr="00477706">
        <w:rPr>
          <w:rFonts w:ascii="Times New Roman" w:eastAsia="Times New Roman" w:hAnsi="Times New Roman" w:cs="Times New Roman"/>
          <w:b/>
          <w:i/>
          <w:sz w:val="28"/>
          <w:szCs w:val="28"/>
        </w:rPr>
        <w:t>3.5.2.</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lang w:val="ru-RU"/>
        </w:rPr>
        <w:t xml:space="preserve">Недоимки, </w:t>
      </w:r>
      <w:r>
        <w:rPr>
          <w:rFonts w:ascii="Times New Roman" w:eastAsia="Times New Roman" w:hAnsi="Times New Roman" w:cs="Times New Roman"/>
          <w:sz w:val="28"/>
          <w:szCs w:val="28"/>
          <w:lang w:eastAsia="ru-RU"/>
        </w:rPr>
        <w:t xml:space="preserve">администрируемые ТС, регистрируют возрастающую ситуацию, увеличившись с </w:t>
      </w:r>
      <w:r w:rsidRPr="00E76097">
        <w:rPr>
          <w:rFonts w:ascii="Times New Roman" w:eastAsia="Times New Roman" w:hAnsi="Times New Roman" w:cs="Times New Roman"/>
          <w:sz w:val="28"/>
          <w:szCs w:val="28"/>
        </w:rPr>
        <w:t>307,2</w:t>
      </w:r>
      <w:r>
        <w:rPr>
          <w:rFonts w:ascii="Times New Roman" w:eastAsia="Times New Roman" w:hAnsi="Times New Roman" w:cs="Times New Roman"/>
          <w:sz w:val="28"/>
          <w:szCs w:val="28"/>
          <w:lang w:val="ru-RU"/>
        </w:rPr>
        <w:t xml:space="preserve"> </w:t>
      </w:r>
      <w:r w:rsidRPr="00BE2113">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w:t>
      </w:r>
      <w:r w:rsidRPr="00E76097">
        <w:rPr>
          <w:rFonts w:ascii="Times New Roman" w:eastAsia="Times New Roman" w:hAnsi="Times New Roman" w:cs="Times New Roman"/>
          <w:sz w:val="28"/>
          <w:szCs w:val="28"/>
        </w:rPr>
        <w:t>2015</w:t>
      </w:r>
      <w:r>
        <w:rPr>
          <w:rFonts w:ascii="Times New Roman" w:eastAsia="Times New Roman" w:hAnsi="Times New Roman" w:cs="Times New Roman"/>
          <w:sz w:val="28"/>
          <w:szCs w:val="28"/>
          <w:lang w:val="ru-RU"/>
        </w:rPr>
        <w:t xml:space="preserve"> году до </w:t>
      </w:r>
      <w:r w:rsidRPr="00E76097">
        <w:rPr>
          <w:rFonts w:ascii="Times New Roman" w:eastAsia="Times New Roman" w:hAnsi="Times New Roman" w:cs="Times New Roman"/>
          <w:sz w:val="28"/>
          <w:szCs w:val="28"/>
        </w:rPr>
        <w:t>385,8</w:t>
      </w:r>
      <w:r>
        <w:rPr>
          <w:rFonts w:ascii="Times New Roman" w:eastAsia="Times New Roman" w:hAnsi="Times New Roman" w:cs="Times New Roman"/>
          <w:sz w:val="28"/>
          <w:szCs w:val="28"/>
          <w:lang w:val="ru-RU"/>
        </w:rPr>
        <w:t xml:space="preserve"> </w:t>
      </w:r>
      <w:r w:rsidRPr="00BE2113">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 </w:t>
      </w:r>
      <w:r w:rsidRPr="00E76097">
        <w:rPr>
          <w:rFonts w:ascii="Times New Roman" w:eastAsia="Times New Roman" w:hAnsi="Times New Roman" w:cs="Times New Roman"/>
          <w:sz w:val="28"/>
          <w:szCs w:val="28"/>
        </w:rPr>
        <w:t>2017</w:t>
      </w:r>
      <w:r>
        <w:rPr>
          <w:rFonts w:ascii="Times New Roman" w:eastAsia="Times New Roman" w:hAnsi="Times New Roman" w:cs="Times New Roman"/>
          <w:sz w:val="28"/>
          <w:szCs w:val="28"/>
          <w:lang w:val="ru-RU"/>
        </w:rPr>
        <w:t xml:space="preserve"> году</w:t>
      </w:r>
      <w:r w:rsidRPr="00E76097">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i/>
          <w:sz w:val="28"/>
          <w:szCs w:val="28"/>
          <w:lang w:val="ru-RU"/>
        </w:rPr>
        <w:t>Информация об эволюции н</w:t>
      </w:r>
      <w:r w:rsidRPr="00BE2113">
        <w:rPr>
          <w:rFonts w:ascii="Times New Roman" w:eastAsia="Times New Roman" w:hAnsi="Times New Roman" w:cs="Times New Roman"/>
          <w:i/>
          <w:sz w:val="28"/>
          <w:szCs w:val="28"/>
          <w:lang w:val="ru-RU"/>
        </w:rPr>
        <w:t>едоим</w:t>
      </w:r>
      <w:r>
        <w:rPr>
          <w:rFonts w:ascii="Times New Roman" w:eastAsia="Times New Roman" w:hAnsi="Times New Roman" w:cs="Times New Roman"/>
          <w:i/>
          <w:sz w:val="28"/>
          <w:szCs w:val="28"/>
          <w:lang w:val="ru-RU"/>
        </w:rPr>
        <w:t>о</w:t>
      </w:r>
      <w:r w:rsidRPr="00BE2113">
        <w:rPr>
          <w:rFonts w:ascii="Times New Roman" w:eastAsia="Times New Roman" w:hAnsi="Times New Roman" w:cs="Times New Roman"/>
          <w:i/>
          <w:sz w:val="28"/>
          <w:szCs w:val="28"/>
          <w:lang w:val="ru-RU"/>
        </w:rPr>
        <w:t>к</w:t>
      </w:r>
      <w:r>
        <w:rPr>
          <w:rFonts w:ascii="Times New Roman" w:eastAsia="Times New Roman" w:hAnsi="Times New Roman" w:cs="Times New Roman"/>
          <w:i/>
          <w:sz w:val="28"/>
          <w:szCs w:val="28"/>
          <w:lang w:val="ru-RU"/>
        </w:rPr>
        <w:t xml:space="preserve"> в ГБ</w:t>
      </w:r>
      <w:r w:rsidRPr="00BE2113">
        <w:rPr>
          <w:rFonts w:ascii="Times New Roman" w:eastAsia="Times New Roman" w:hAnsi="Times New Roman" w:cs="Times New Roman"/>
          <w:i/>
          <w:sz w:val="28"/>
          <w:szCs w:val="28"/>
          <w:lang w:val="ru-RU"/>
        </w:rPr>
        <w:t>, администрируемы</w:t>
      </w:r>
      <w:r>
        <w:rPr>
          <w:rFonts w:ascii="Times New Roman" w:eastAsia="Times New Roman" w:hAnsi="Times New Roman" w:cs="Times New Roman"/>
          <w:i/>
          <w:sz w:val="28"/>
          <w:szCs w:val="28"/>
          <w:lang w:val="ru-RU"/>
        </w:rPr>
        <w:t>х</w:t>
      </w:r>
      <w:r w:rsidRPr="00BE2113">
        <w:rPr>
          <w:rFonts w:ascii="Times New Roman" w:eastAsia="Times New Roman" w:hAnsi="Times New Roman" w:cs="Times New Roman"/>
          <w:i/>
          <w:sz w:val="28"/>
          <w:szCs w:val="28"/>
          <w:lang w:val="ru-RU"/>
        </w:rPr>
        <w:t xml:space="preserve"> ТС</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eastAsia="ru-RU"/>
        </w:rPr>
        <w:t xml:space="preserve">представлена в таблице №18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BE2113" w:rsidRDefault="00215E28" w:rsidP="00215E28">
      <w:pPr>
        <w:pStyle w:val="NormalWeb"/>
        <w:spacing w:after="0" w:line="276" w:lineRule="auto"/>
        <w:ind w:firstLine="720"/>
        <w:jc w:val="both"/>
        <w:rPr>
          <w:sz w:val="28"/>
          <w:szCs w:val="28"/>
          <w:lang w:val="ru-RU"/>
        </w:rPr>
      </w:pPr>
      <w:r>
        <w:rPr>
          <w:sz w:val="28"/>
          <w:szCs w:val="28"/>
          <w:lang w:val="ru-RU"/>
        </w:rPr>
        <w:t xml:space="preserve">Данные из таблицы указывают на рост недоимки в ГБ в </w:t>
      </w:r>
      <w:r w:rsidRPr="001D0846">
        <w:rPr>
          <w:sz w:val="28"/>
          <w:szCs w:val="28"/>
        </w:rPr>
        <w:t>2017</w:t>
      </w:r>
      <w:r>
        <w:rPr>
          <w:sz w:val="28"/>
          <w:szCs w:val="28"/>
          <w:lang w:val="ru-RU"/>
        </w:rPr>
        <w:t xml:space="preserve"> оду на </w:t>
      </w:r>
      <w:r w:rsidRPr="001D0846">
        <w:rPr>
          <w:color w:val="000000"/>
          <w:sz w:val="28"/>
          <w:szCs w:val="28"/>
        </w:rPr>
        <w:t>66,3</w:t>
      </w:r>
      <w:r>
        <w:rPr>
          <w:color w:val="000000"/>
          <w:sz w:val="28"/>
          <w:szCs w:val="28"/>
          <w:lang w:val="ru-RU"/>
        </w:rPr>
        <w:t xml:space="preserve"> </w:t>
      </w:r>
      <w:r w:rsidRPr="00BE2113">
        <w:rPr>
          <w:rFonts w:eastAsia="Times New Roman"/>
          <w:color w:val="000000"/>
          <w:sz w:val="28"/>
          <w:szCs w:val="28"/>
          <w:lang w:val="ru-RU"/>
        </w:rPr>
        <w:t>млн. леев</w:t>
      </w:r>
      <w:r>
        <w:rPr>
          <w:color w:val="000000"/>
          <w:sz w:val="28"/>
          <w:szCs w:val="28"/>
          <w:lang w:val="ru-RU"/>
        </w:rPr>
        <w:t xml:space="preserve"> по сравнению с </w:t>
      </w:r>
      <w:r w:rsidRPr="001D0846">
        <w:rPr>
          <w:color w:val="000000"/>
          <w:sz w:val="28"/>
          <w:szCs w:val="28"/>
        </w:rPr>
        <w:t>2016</w:t>
      </w:r>
      <w:r>
        <w:rPr>
          <w:color w:val="000000"/>
          <w:sz w:val="28"/>
          <w:szCs w:val="28"/>
          <w:lang w:val="ru-RU"/>
        </w:rPr>
        <w:t xml:space="preserve"> годом и на </w:t>
      </w:r>
      <w:r w:rsidRPr="001D0846">
        <w:rPr>
          <w:color w:val="000000"/>
          <w:sz w:val="28"/>
          <w:szCs w:val="28"/>
        </w:rPr>
        <w:t>78,6</w:t>
      </w:r>
      <w:r>
        <w:rPr>
          <w:color w:val="000000"/>
          <w:sz w:val="28"/>
          <w:szCs w:val="28"/>
          <w:lang w:val="ru-RU"/>
        </w:rPr>
        <w:t xml:space="preserve"> </w:t>
      </w:r>
      <w:r w:rsidRPr="00615869">
        <w:rPr>
          <w:rFonts w:eastAsia="Times New Roman"/>
          <w:color w:val="000000"/>
          <w:sz w:val="28"/>
          <w:szCs w:val="28"/>
          <w:lang w:val="ru-RU"/>
        </w:rPr>
        <w:t>млн. леев</w:t>
      </w:r>
      <w:r>
        <w:rPr>
          <w:color w:val="000000"/>
          <w:sz w:val="28"/>
          <w:szCs w:val="28"/>
          <w:lang w:val="ru-RU"/>
        </w:rPr>
        <w:t xml:space="preserve"> против </w:t>
      </w:r>
      <w:r w:rsidRPr="001D0846">
        <w:rPr>
          <w:color w:val="000000"/>
          <w:sz w:val="28"/>
          <w:szCs w:val="28"/>
        </w:rPr>
        <w:t>2015</w:t>
      </w:r>
      <w:r>
        <w:rPr>
          <w:color w:val="000000"/>
          <w:sz w:val="28"/>
          <w:szCs w:val="28"/>
          <w:lang w:val="ru-RU"/>
        </w:rPr>
        <w:t xml:space="preserve"> года</w:t>
      </w:r>
      <w:r w:rsidRPr="001D0846">
        <w:rPr>
          <w:color w:val="000000"/>
          <w:sz w:val="28"/>
          <w:szCs w:val="28"/>
        </w:rPr>
        <w:t>.</w:t>
      </w:r>
    </w:p>
    <w:p w:rsidR="00215E28" w:rsidRPr="00615869" w:rsidRDefault="00215E28" w:rsidP="00215E28">
      <w:pPr>
        <w:pStyle w:val="NormalWeb"/>
        <w:spacing w:after="0" w:line="276" w:lineRule="auto"/>
        <w:ind w:firstLine="720"/>
        <w:jc w:val="both"/>
        <w:rPr>
          <w:sz w:val="28"/>
          <w:szCs w:val="28"/>
          <w:lang w:val="ru-RU"/>
        </w:rPr>
      </w:pPr>
      <w:r>
        <w:rPr>
          <w:sz w:val="28"/>
          <w:szCs w:val="28"/>
          <w:lang w:val="ru-RU"/>
        </w:rPr>
        <w:t xml:space="preserve">Анализ, проведенный аудитом относительно порядка формирования и эволюции недоимок в хронологическом аспекте, </w:t>
      </w:r>
      <w:r w:rsidRPr="00615869">
        <w:rPr>
          <w:sz w:val="28"/>
          <w:szCs w:val="28"/>
          <w:lang w:val="ru-RU"/>
        </w:rPr>
        <w:t>свидетельствует</w:t>
      </w:r>
      <w:r>
        <w:rPr>
          <w:sz w:val="28"/>
          <w:szCs w:val="28"/>
          <w:lang w:val="ru-RU"/>
        </w:rPr>
        <w:t xml:space="preserve"> о возрастающей динамике недоимок со сроком более 6 лет, с высоким риском невозврата.</w:t>
      </w:r>
      <w:r w:rsidRPr="00615869">
        <w:rPr>
          <w:rFonts w:eastAsia="Times New Roman"/>
          <w:i/>
          <w:sz w:val="28"/>
          <w:szCs w:val="28"/>
          <w:lang w:val="ru-RU"/>
        </w:rPr>
        <w:t xml:space="preserve"> </w:t>
      </w:r>
      <w:r>
        <w:rPr>
          <w:rFonts w:eastAsia="Times New Roman"/>
          <w:i/>
          <w:sz w:val="28"/>
          <w:szCs w:val="28"/>
          <w:lang w:val="ru-RU"/>
        </w:rPr>
        <w:t>Информация о динамике н</w:t>
      </w:r>
      <w:r w:rsidRPr="00BE2113">
        <w:rPr>
          <w:rFonts w:eastAsia="Times New Roman"/>
          <w:i/>
          <w:sz w:val="28"/>
          <w:szCs w:val="28"/>
          <w:lang w:val="ru-RU"/>
        </w:rPr>
        <w:t>едоим</w:t>
      </w:r>
      <w:r>
        <w:rPr>
          <w:rFonts w:eastAsia="Times New Roman"/>
          <w:i/>
          <w:sz w:val="28"/>
          <w:szCs w:val="28"/>
          <w:lang w:val="ru-RU"/>
        </w:rPr>
        <w:t>о</w:t>
      </w:r>
      <w:r w:rsidRPr="00BE2113">
        <w:rPr>
          <w:rFonts w:eastAsia="Times New Roman"/>
          <w:i/>
          <w:sz w:val="28"/>
          <w:szCs w:val="28"/>
          <w:lang w:val="ru-RU"/>
        </w:rPr>
        <w:t>к</w:t>
      </w:r>
      <w:r>
        <w:rPr>
          <w:rFonts w:eastAsia="Times New Roman"/>
          <w:i/>
          <w:sz w:val="28"/>
          <w:szCs w:val="28"/>
          <w:lang w:val="ru-RU"/>
        </w:rPr>
        <w:t xml:space="preserve"> в ГБ </w:t>
      </w:r>
      <w:r w:rsidRPr="00615869">
        <w:rPr>
          <w:rFonts w:eastAsia="Times New Roman"/>
          <w:i/>
          <w:sz w:val="28"/>
          <w:szCs w:val="28"/>
          <w:lang w:val="ru-RU"/>
        </w:rPr>
        <w:t>со сроком более 6 лет</w:t>
      </w:r>
      <w:r w:rsidRPr="00BE2113">
        <w:rPr>
          <w:rFonts w:eastAsia="Times New Roman"/>
          <w:i/>
          <w:sz w:val="28"/>
          <w:szCs w:val="28"/>
          <w:lang w:val="ru-RU"/>
        </w:rPr>
        <w:t>, администрируемы</w:t>
      </w:r>
      <w:r>
        <w:rPr>
          <w:rFonts w:eastAsia="Times New Roman"/>
          <w:i/>
          <w:sz w:val="28"/>
          <w:szCs w:val="28"/>
          <w:lang w:val="ru-RU"/>
        </w:rPr>
        <w:t>х</w:t>
      </w:r>
      <w:r w:rsidRPr="00BE2113">
        <w:rPr>
          <w:rFonts w:eastAsia="Times New Roman"/>
          <w:i/>
          <w:sz w:val="28"/>
          <w:szCs w:val="28"/>
          <w:lang w:val="ru-RU"/>
        </w:rPr>
        <w:t xml:space="preserve"> ТС</w:t>
      </w:r>
      <w:r>
        <w:rPr>
          <w:rFonts w:eastAsia="Times New Roman"/>
          <w:i/>
          <w:sz w:val="28"/>
          <w:szCs w:val="28"/>
          <w:lang w:val="ru-RU"/>
        </w:rPr>
        <w:t xml:space="preserve">, </w:t>
      </w:r>
      <w:r>
        <w:rPr>
          <w:rFonts w:eastAsia="Times New Roman"/>
          <w:i/>
          <w:sz w:val="28"/>
          <w:szCs w:val="28"/>
          <w:lang w:eastAsia="ru-RU"/>
        </w:rPr>
        <w:t>представлена на диаграмме №13.</w:t>
      </w:r>
    </w:p>
    <w:p w:rsidR="00215E28" w:rsidRDefault="00215E28" w:rsidP="00215E28">
      <w:pPr>
        <w:pStyle w:val="NormalWeb"/>
        <w:spacing w:after="0" w:line="276" w:lineRule="auto"/>
        <w:jc w:val="right"/>
        <w:rPr>
          <w:b/>
          <w:i/>
          <w:color w:val="000000"/>
          <w:sz w:val="28"/>
          <w:szCs w:val="28"/>
        </w:rPr>
      </w:pPr>
      <w:r>
        <w:rPr>
          <w:b/>
          <w:i/>
          <w:sz w:val="28"/>
          <w:szCs w:val="28"/>
          <w:lang w:val="ru-RU"/>
        </w:rPr>
        <w:t>Диаграмма №</w:t>
      </w:r>
      <w:r>
        <w:rPr>
          <w:b/>
          <w:i/>
          <w:color w:val="000000"/>
          <w:sz w:val="28"/>
          <w:szCs w:val="28"/>
        </w:rPr>
        <w:t>13</w:t>
      </w:r>
    </w:p>
    <w:p w:rsidR="00215E28" w:rsidRPr="00852CF1" w:rsidRDefault="00215E28" w:rsidP="00215E28">
      <w:pPr>
        <w:pStyle w:val="NormalWeb"/>
        <w:spacing w:after="0" w:line="276" w:lineRule="auto"/>
        <w:jc w:val="right"/>
        <w:rPr>
          <w:i/>
          <w:color w:val="000000"/>
          <w:sz w:val="28"/>
          <w:szCs w:val="28"/>
        </w:rPr>
      </w:pPr>
      <w:r w:rsidRPr="00852CF1">
        <w:rPr>
          <w:i/>
          <w:color w:val="000000"/>
          <w:sz w:val="28"/>
          <w:szCs w:val="28"/>
        </w:rPr>
        <w:t>(</w:t>
      </w:r>
      <w:r w:rsidRPr="00615869">
        <w:rPr>
          <w:rFonts w:eastAsia="Times New Roman"/>
          <w:i/>
          <w:color w:val="000000"/>
          <w:sz w:val="28"/>
          <w:szCs w:val="28"/>
          <w:lang w:val="ru-RU"/>
        </w:rPr>
        <w:t>млн. леев</w:t>
      </w:r>
      <w:r w:rsidRPr="00852CF1">
        <w:rPr>
          <w:i/>
          <w:color w:val="000000"/>
          <w:sz w:val="28"/>
          <w:szCs w:val="28"/>
        </w:rPr>
        <w:t>)</w:t>
      </w:r>
    </w:p>
    <w:p w:rsidR="00215E28" w:rsidRPr="001D0846" w:rsidRDefault="00215E28" w:rsidP="00215E28">
      <w:pPr>
        <w:pStyle w:val="NormalWeb"/>
        <w:spacing w:after="0" w:line="276" w:lineRule="auto"/>
        <w:ind w:left="-90"/>
        <w:jc w:val="center"/>
        <w:rPr>
          <w:color w:val="000000"/>
          <w:sz w:val="28"/>
          <w:szCs w:val="28"/>
        </w:rPr>
      </w:pPr>
      <w:r w:rsidRPr="001D0846">
        <w:rPr>
          <w:noProof/>
          <w:lang w:val="en-GB" w:eastAsia="en-GB"/>
        </w:rPr>
        <w:drawing>
          <wp:inline distT="0" distB="0" distL="0" distR="0" wp14:anchorId="3F1E0C0B" wp14:editId="7EC0E25A">
            <wp:extent cx="5935980" cy="2506980"/>
            <wp:effectExtent l="0" t="0" r="7620" b="762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5E28" w:rsidRPr="008F6310" w:rsidRDefault="00215E28" w:rsidP="00215E28">
      <w:pPr>
        <w:spacing w:before="120" w:after="120" w:line="240" w:lineRule="auto"/>
        <w:ind w:right="45"/>
        <w:jc w:val="both"/>
        <w:rPr>
          <w:rFonts w:ascii="Times New Roman" w:eastAsia="Calibri" w:hAnsi="Times New Roman" w:cs="Times New Roman"/>
          <w:b/>
          <w:i/>
          <w:sz w:val="20"/>
          <w:szCs w:val="20"/>
        </w:rPr>
      </w:pPr>
      <w:r>
        <w:rPr>
          <w:rFonts w:ascii="Times New Roman" w:eastAsia="Calibri" w:hAnsi="Times New Roman" w:cs="Times New Roman"/>
          <w:b/>
          <w:i/>
          <w:sz w:val="20"/>
          <w:szCs w:val="20"/>
          <w:lang w:val="ru-RU"/>
        </w:rPr>
        <w:t>Источник</w:t>
      </w:r>
      <w:r w:rsidRPr="008F6310">
        <w:rPr>
          <w:rFonts w:ascii="Times New Roman" w:eastAsia="Calibri" w:hAnsi="Times New Roman" w:cs="Times New Roman"/>
          <w:b/>
          <w:i/>
          <w:sz w:val="20"/>
          <w:szCs w:val="20"/>
        </w:rPr>
        <w:t xml:space="preserve">. </w:t>
      </w:r>
      <w:r w:rsidRPr="008F6310">
        <w:rPr>
          <w:rFonts w:ascii="Times New Roman" w:eastAsia="Calibri" w:hAnsi="Times New Roman" w:cs="Times New Roman"/>
          <w:i/>
          <w:sz w:val="20"/>
          <w:szCs w:val="20"/>
        </w:rPr>
        <w:t xml:space="preserve">Данные обобщены аудиторской группой на основании информации из отчетов о задолженностях </w:t>
      </w:r>
      <w:r w:rsidRPr="008F6310">
        <w:rPr>
          <w:rFonts w:ascii="Times New Roman" w:eastAsia="Times New Roman" w:hAnsi="Times New Roman" w:cs="Times New Roman"/>
          <w:bCs/>
          <w:i/>
          <w:sz w:val="20"/>
          <w:szCs w:val="20"/>
        </w:rPr>
        <w:t>экономических агент</w:t>
      </w:r>
      <w:r w:rsidRPr="008F6310">
        <w:rPr>
          <w:rFonts w:ascii="Times New Roman" w:eastAsia="Calibri" w:hAnsi="Times New Roman" w:cs="Times New Roman"/>
          <w:i/>
          <w:sz w:val="20"/>
          <w:szCs w:val="20"/>
        </w:rPr>
        <w:t>ов перед ГБ за 2015-2017 годы.</w:t>
      </w:r>
    </w:p>
    <w:p w:rsidR="00215E28" w:rsidRPr="00E36F1C" w:rsidRDefault="00215E28" w:rsidP="00215E28">
      <w:pPr>
        <w:pStyle w:val="NormalWeb"/>
        <w:spacing w:after="0" w:line="276" w:lineRule="auto"/>
        <w:ind w:firstLine="720"/>
        <w:jc w:val="both"/>
        <w:rPr>
          <w:color w:val="000000"/>
          <w:sz w:val="28"/>
          <w:szCs w:val="28"/>
        </w:rPr>
      </w:pPr>
      <w:r>
        <w:rPr>
          <w:color w:val="000000"/>
          <w:sz w:val="28"/>
          <w:szCs w:val="28"/>
          <w:lang w:val="ru-RU"/>
        </w:rPr>
        <w:t xml:space="preserve">Аудит установил, что в 2017 году недоимки </w:t>
      </w:r>
      <w:r>
        <w:rPr>
          <w:sz w:val="28"/>
          <w:szCs w:val="28"/>
          <w:lang w:val="ru-RU"/>
        </w:rPr>
        <w:t xml:space="preserve">со сроком более 6 лет возросли на </w:t>
      </w:r>
      <w:r w:rsidRPr="001D0846">
        <w:rPr>
          <w:color w:val="000000"/>
          <w:sz w:val="28"/>
          <w:szCs w:val="28"/>
        </w:rPr>
        <w:t>19,2</w:t>
      </w:r>
      <w:r>
        <w:rPr>
          <w:color w:val="000000"/>
          <w:sz w:val="28"/>
          <w:szCs w:val="28"/>
          <w:lang w:val="ru-RU"/>
        </w:rPr>
        <w:t xml:space="preserve"> </w:t>
      </w:r>
      <w:r w:rsidRPr="008F6310">
        <w:rPr>
          <w:rFonts w:eastAsia="Times New Roman"/>
          <w:color w:val="000000"/>
          <w:sz w:val="28"/>
          <w:szCs w:val="28"/>
          <w:lang w:val="ru-RU"/>
        </w:rPr>
        <w:t>млн. леев</w:t>
      </w:r>
      <w:r>
        <w:rPr>
          <w:color w:val="000000"/>
          <w:sz w:val="28"/>
          <w:szCs w:val="28"/>
          <w:lang w:val="ru-RU"/>
        </w:rPr>
        <w:t xml:space="preserve"> по сравнению с </w:t>
      </w:r>
      <w:r w:rsidRPr="001D0846">
        <w:rPr>
          <w:color w:val="000000"/>
          <w:sz w:val="28"/>
          <w:szCs w:val="28"/>
        </w:rPr>
        <w:t>2016</w:t>
      </w:r>
      <w:r>
        <w:rPr>
          <w:color w:val="000000"/>
          <w:sz w:val="28"/>
          <w:szCs w:val="28"/>
          <w:lang w:val="ru-RU"/>
        </w:rPr>
        <w:t xml:space="preserve"> годом и на 19,6 </w:t>
      </w:r>
      <w:r w:rsidRPr="008F6310">
        <w:rPr>
          <w:rFonts w:eastAsia="Times New Roman"/>
          <w:color w:val="000000"/>
          <w:sz w:val="28"/>
          <w:szCs w:val="28"/>
          <w:lang w:val="ru-RU"/>
        </w:rPr>
        <w:t>млн. леев</w:t>
      </w:r>
      <w:r>
        <w:rPr>
          <w:color w:val="000000"/>
          <w:sz w:val="28"/>
          <w:szCs w:val="28"/>
          <w:lang w:val="ru-RU"/>
        </w:rPr>
        <w:t xml:space="preserve"> против 2015 года. Непринятие мер с целью возмещения этих недоимок генерирует риск формирования невозмещаемых недоимок и переход </w:t>
      </w:r>
      <w:r w:rsidRPr="00E36F1C">
        <w:rPr>
          <w:rFonts w:eastAsia="Times New Roman"/>
          <w:bCs/>
          <w:color w:val="000000"/>
          <w:sz w:val="28"/>
          <w:szCs w:val="28"/>
        </w:rPr>
        <w:t>экономически</w:t>
      </w:r>
      <w:r>
        <w:rPr>
          <w:rFonts w:eastAsia="Times New Roman"/>
          <w:bCs/>
          <w:color w:val="000000"/>
          <w:sz w:val="28"/>
          <w:szCs w:val="28"/>
        </w:rPr>
        <w:t>х</w:t>
      </w:r>
      <w:r w:rsidRPr="00E36F1C">
        <w:rPr>
          <w:rFonts w:eastAsia="Times New Roman"/>
          <w:bCs/>
          <w:color w:val="000000"/>
          <w:sz w:val="28"/>
          <w:szCs w:val="28"/>
        </w:rPr>
        <w:t xml:space="preserve"> агент</w:t>
      </w:r>
      <w:r>
        <w:rPr>
          <w:color w:val="000000"/>
          <w:sz w:val="28"/>
          <w:szCs w:val="28"/>
        </w:rPr>
        <w:t>ов в специальное состояние (несостоятельность, ликвидация).</w:t>
      </w:r>
    </w:p>
    <w:p w:rsidR="00215E28" w:rsidRPr="00E36F1C" w:rsidRDefault="00215E28" w:rsidP="00215E28">
      <w:pPr>
        <w:pStyle w:val="NormalWeb"/>
        <w:spacing w:after="0" w:line="276" w:lineRule="auto"/>
        <w:ind w:firstLine="720"/>
        <w:jc w:val="both"/>
        <w:rPr>
          <w:sz w:val="28"/>
          <w:szCs w:val="28"/>
          <w:lang w:val="ru-RU"/>
        </w:rPr>
      </w:pPr>
      <w:r>
        <w:rPr>
          <w:sz w:val="28"/>
          <w:szCs w:val="28"/>
          <w:lang w:val="ru-RU"/>
        </w:rPr>
        <w:lastRenderedPageBreak/>
        <w:t xml:space="preserve">Согласно мотивации </w:t>
      </w:r>
      <w:r w:rsidRPr="00E36F1C">
        <w:rPr>
          <w:rFonts w:eastAsia="Times New Roman"/>
          <w:sz w:val="28"/>
          <w:szCs w:val="28"/>
          <w:lang w:val="ru-RU" w:eastAsia="ru-RU"/>
        </w:rPr>
        <w:t>ответственн</w:t>
      </w:r>
      <w:r>
        <w:rPr>
          <w:sz w:val="28"/>
          <w:szCs w:val="28"/>
          <w:lang w:val="ru-RU"/>
        </w:rPr>
        <w:t xml:space="preserve">ых лиц ТС, в соответствующей </w:t>
      </w:r>
      <w:r w:rsidRPr="00E36F1C">
        <w:rPr>
          <w:rFonts w:eastAsia="Times New Roman"/>
          <w:sz w:val="28"/>
          <w:szCs w:val="28"/>
          <w:lang w:val="ru-RU" w:eastAsia="ru-RU"/>
        </w:rPr>
        <w:t>дебиторской</w:t>
      </w:r>
      <w:r>
        <w:rPr>
          <w:sz w:val="28"/>
          <w:szCs w:val="28"/>
          <w:lang w:val="ru-RU"/>
        </w:rPr>
        <w:t xml:space="preserve"> сумме, которая увеличивается против предыдущих лет, накапливаются и суммы, исчисленные по дебиторам, в отношении которых была начата процедура </w:t>
      </w:r>
      <w:r w:rsidRPr="00E36F1C">
        <w:rPr>
          <w:sz w:val="28"/>
          <w:szCs w:val="28"/>
          <w:lang w:val="ru-RU"/>
        </w:rPr>
        <w:t>несостоятельност</w:t>
      </w:r>
      <w:r>
        <w:rPr>
          <w:sz w:val="28"/>
          <w:szCs w:val="28"/>
          <w:lang w:val="ru-RU"/>
        </w:rPr>
        <w:t xml:space="preserve">и, которая, </w:t>
      </w:r>
      <w:r w:rsidRPr="00E36F1C">
        <w:rPr>
          <w:rFonts w:eastAsia="Times New Roman"/>
          <w:sz w:val="28"/>
          <w:szCs w:val="28"/>
          <w:lang w:val="ru-RU" w:eastAsia="ru-RU"/>
        </w:rPr>
        <w:t>соответств</w:t>
      </w:r>
      <w:r>
        <w:rPr>
          <w:rFonts w:eastAsia="Times New Roman"/>
          <w:sz w:val="28"/>
          <w:szCs w:val="28"/>
          <w:lang w:val="ru-RU" w:eastAsia="ru-RU"/>
        </w:rPr>
        <w:t xml:space="preserve">енно, одновременно с </w:t>
      </w:r>
      <w:r>
        <w:rPr>
          <w:rFonts w:eastAsia="Calibri"/>
          <w:sz w:val="28"/>
          <w:szCs w:val="28"/>
          <w:lang w:val="ru-RU" w:eastAsia="ru-RU"/>
        </w:rPr>
        <w:t xml:space="preserve">инициированием этой процедуры, запрещает индивидуально отслеживать </w:t>
      </w:r>
      <w:r>
        <w:rPr>
          <w:rStyle w:val="FontStyle22"/>
          <w:rFonts w:eastAsia="Calibri"/>
          <w:lang w:val="ru-RU" w:eastAsia="ro-RO"/>
        </w:rPr>
        <w:t>кредиторами</w:t>
      </w:r>
      <w:r w:rsidRPr="00E36F1C">
        <w:rPr>
          <w:rFonts w:eastAsia="Times New Roman"/>
          <w:sz w:val="28"/>
          <w:szCs w:val="28"/>
          <w:lang w:val="ru-RU" w:eastAsia="ru-RU"/>
        </w:rPr>
        <w:t xml:space="preserve"> </w:t>
      </w:r>
      <w:r>
        <w:rPr>
          <w:rFonts w:eastAsia="Times New Roman"/>
          <w:sz w:val="28"/>
          <w:szCs w:val="28"/>
          <w:lang w:val="ru-RU" w:eastAsia="ru-RU"/>
        </w:rPr>
        <w:t xml:space="preserve">(ТС и ТБ) </w:t>
      </w:r>
      <w:r w:rsidRPr="00E36F1C">
        <w:rPr>
          <w:rFonts w:eastAsia="Times New Roman"/>
          <w:sz w:val="28"/>
          <w:szCs w:val="28"/>
          <w:lang w:val="ru-RU" w:eastAsia="ru-RU"/>
        </w:rPr>
        <w:t>де</w:t>
      </w:r>
      <w:r>
        <w:rPr>
          <w:rFonts w:eastAsia="Times New Roman"/>
          <w:sz w:val="28"/>
          <w:szCs w:val="28"/>
          <w:lang w:val="ru-RU" w:eastAsia="ru-RU"/>
        </w:rPr>
        <w:t xml:space="preserve">биторские </w:t>
      </w:r>
      <w:r>
        <w:rPr>
          <w:rStyle w:val="FontStyle22"/>
          <w:rFonts w:eastAsia="Calibri"/>
          <w:lang w:val="ru-RU" w:eastAsia="ro-RO"/>
        </w:rPr>
        <w:t xml:space="preserve">задолженности и приостанавливать срок давности, что приводит к росту долгов, а также и сроку отслеживания и, </w:t>
      </w:r>
      <w:r w:rsidRPr="00E36F1C">
        <w:rPr>
          <w:rStyle w:val="FontStyle22"/>
          <w:lang w:val="ru-RU" w:eastAsia="ru-RU"/>
        </w:rPr>
        <w:t>соответств</w:t>
      </w:r>
      <w:r>
        <w:rPr>
          <w:rStyle w:val="FontStyle22"/>
          <w:lang w:val="ru-RU" w:eastAsia="ru-RU"/>
        </w:rPr>
        <w:t xml:space="preserve">енно, взыскания. </w:t>
      </w:r>
      <w:r w:rsidRPr="0010308A">
        <w:rPr>
          <w:rStyle w:val="FontStyle22"/>
          <w:lang w:val="ru-RU" w:eastAsia="ru-RU"/>
        </w:rPr>
        <w:t>Вместе с тем</w:t>
      </w:r>
      <w:r>
        <w:rPr>
          <w:rStyle w:val="FontStyle22"/>
          <w:lang w:val="ru-RU" w:eastAsia="ru-RU"/>
        </w:rPr>
        <w:t xml:space="preserve">, часть из этих недоимок относится и на дебиторов, в отношении которых судебными инстанциями приняты заключения по приостановлению </w:t>
      </w:r>
      <w:r w:rsidRPr="0010308A">
        <w:rPr>
          <w:rStyle w:val="FontStyle22"/>
          <w:rFonts w:eastAsia="Calibri"/>
          <w:lang w:val="ru-RU" w:eastAsia="ru-RU"/>
        </w:rPr>
        <w:t xml:space="preserve">принудительного </w:t>
      </w:r>
      <w:r w:rsidRPr="0010308A">
        <w:rPr>
          <w:rStyle w:val="FontStyle22"/>
          <w:lang w:val="ru-RU" w:eastAsia="ru-RU"/>
        </w:rPr>
        <w:t>исполнения</w:t>
      </w:r>
      <w:r>
        <w:rPr>
          <w:rStyle w:val="FontStyle22"/>
          <w:lang w:val="ru-RU" w:eastAsia="ru-RU"/>
        </w:rPr>
        <w:t xml:space="preserve"> </w:t>
      </w:r>
      <w:r w:rsidRPr="0010308A">
        <w:rPr>
          <w:rStyle w:val="FontStyle22"/>
          <w:lang w:val="ru-RU" w:eastAsia="ru-RU"/>
        </w:rPr>
        <w:t>налогов</w:t>
      </w:r>
      <w:r>
        <w:rPr>
          <w:rStyle w:val="FontStyle22"/>
          <w:lang w:val="ru-RU" w:eastAsia="ru-RU"/>
        </w:rPr>
        <w:t>ого</w:t>
      </w:r>
      <w:r w:rsidRPr="0010308A">
        <w:rPr>
          <w:rStyle w:val="FontStyle22"/>
          <w:lang w:val="ru-RU" w:eastAsia="ru-RU"/>
        </w:rPr>
        <w:t xml:space="preserve"> обязательств</w:t>
      </w:r>
      <w:r>
        <w:rPr>
          <w:rStyle w:val="FontStyle22"/>
          <w:lang w:val="ru-RU" w:eastAsia="ru-RU"/>
        </w:rPr>
        <w:t>а.</w:t>
      </w:r>
      <w:r w:rsidRPr="0010308A">
        <w:rPr>
          <w:rStyle w:val="FontStyle22"/>
          <w:lang w:val="ru-RU" w:eastAsia="ru-RU"/>
        </w:rPr>
        <w:t xml:space="preserve"> </w:t>
      </w:r>
    </w:p>
    <w:p w:rsidR="00215E28" w:rsidRPr="0010308A" w:rsidRDefault="00215E28" w:rsidP="00215E28">
      <w:pPr>
        <w:spacing w:after="0" w:line="276" w:lineRule="auto"/>
        <w:ind w:firstLine="706"/>
        <w:jc w:val="both"/>
        <w:rPr>
          <w:rFonts w:ascii="Times New Roman" w:hAnsi="Times New Roman"/>
          <w:sz w:val="28"/>
          <w:szCs w:val="28"/>
          <w:lang w:val="ru-RU"/>
        </w:rPr>
      </w:pPr>
      <w:r>
        <w:rPr>
          <w:rFonts w:ascii="Times New Roman" w:hAnsi="Times New Roman"/>
          <w:sz w:val="28"/>
          <w:szCs w:val="28"/>
          <w:lang w:val="ru-RU"/>
        </w:rPr>
        <w:t>Так</w:t>
      </w:r>
      <w:r w:rsidRPr="0010308A">
        <w:rPr>
          <w:rFonts w:ascii="Times New Roman" w:hAnsi="Times New Roman"/>
          <w:sz w:val="28"/>
          <w:szCs w:val="28"/>
          <w:lang w:val="ru-RU"/>
        </w:rPr>
        <w:t xml:space="preserve">, </w:t>
      </w:r>
      <w:r w:rsidRPr="0010308A">
        <w:rPr>
          <w:rFonts w:ascii="Times New Roman" w:eastAsia="Times New Roman" w:hAnsi="Times New Roman" w:cs="Times New Roman"/>
          <w:bCs/>
          <w:color w:val="000000"/>
          <w:sz w:val="28"/>
          <w:szCs w:val="28"/>
          <w:lang w:val="ru-RU" w:eastAsia="ru-RU"/>
        </w:rPr>
        <w:t xml:space="preserve">по состоянию на </w:t>
      </w:r>
      <w:r>
        <w:rPr>
          <w:rFonts w:ascii="Times New Roman" w:hAnsi="Times New Roman"/>
          <w:sz w:val="28"/>
          <w:szCs w:val="28"/>
        </w:rPr>
        <w:t>31.12.2017</w:t>
      </w:r>
      <w:r>
        <w:rPr>
          <w:rFonts w:ascii="Times New Roman" w:hAnsi="Times New Roman"/>
          <w:sz w:val="28"/>
          <w:szCs w:val="28"/>
          <w:lang w:val="ru-RU"/>
        </w:rPr>
        <w:t xml:space="preserve"> в процессе </w:t>
      </w:r>
      <w:r w:rsidRPr="00E36F1C">
        <w:rPr>
          <w:rFonts w:ascii="Times New Roman" w:hAnsi="Times New Roman"/>
          <w:sz w:val="28"/>
          <w:szCs w:val="28"/>
          <w:lang w:val="ru-RU"/>
        </w:rPr>
        <w:t>несостоятельност</w:t>
      </w:r>
      <w:r>
        <w:rPr>
          <w:rFonts w:ascii="Times New Roman" w:hAnsi="Times New Roman"/>
          <w:sz w:val="28"/>
          <w:szCs w:val="28"/>
          <w:lang w:val="ru-RU"/>
        </w:rPr>
        <w:t xml:space="preserve">и, </w:t>
      </w:r>
      <w:r>
        <w:rPr>
          <w:rFonts w:ascii="Times New Roman" w:eastAsia="Times New Roman" w:hAnsi="Times New Roman"/>
          <w:sz w:val="28"/>
          <w:szCs w:val="28"/>
          <w:lang w:eastAsia="ru-RU"/>
        </w:rPr>
        <w:t xml:space="preserve">администрируемом ТС, находилось 97 таможенных дебиторов, которые </w:t>
      </w:r>
      <w:r>
        <w:rPr>
          <w:rFonts w:ascii="Times New Roman" w:eastAsia="Times New Roman" w:hAnsi="Times New Roman" w:cs="Times New Roman"/>
          <w:sz w:val="28"/>
          <w:szCs w:val="28"/>
          <w:lang w:val="ru-RU" w:eastAsia="ru-RU"/>
        </w:rPr>
        <w:t xml:space="preserve">зарегистрировали </w:t>
      </w:r>
      <w:r>
        <w:rPr>
          <w:rStyle w:val="FontStyle22"/>
          <w:rFonts w:eastAsia="Calibri"/>
          <w:lang w:val="ru-RU" w:eastAsia="ro-RO"/>
        </w:rPr>
        <w:t xml:space="preserve">задолженности перед ГБ </w:t>
      </w:r>
      <w:r w:rsidRPr="0010308A">
        <w:rPr>
          <w:rStyle w:val="FontStyle22"/>
          <w:rFonts w:eastAsia="Calibri"/>
          <w:lang w:val="ru-RU" w:eastAsia="ro-RO"/>
        </w:rPr>
        <w:t>на общую сумму</w:t>
      </w:r>
      <w:r>
        <w:rPr>
          <w:rStyle w:val="FontStyle22"/>
          <w:rFonts w:eastAsia="Calibri"/>
          <w:noProof/>
          <w:lang w:eastAsia="ro-RO"/>
        </w:rPr>
        <w:t xml:space="preserve"> </w:t>
      </w:r>
      <w:r>
        <w:rPr>
          <w:rFonts w:ascii="Times New Roman" w:hAnsi="Times New Roman"/>
          <w:sz w:val="28"/>
          <w:szCs w:val="28"/>
        </w:rPr>
        <w:t>53,2</w:t>
      </w:r>
      <w:r>
        <w:rPr>
          <w:rFonts w:ascii="Times New Roman" w:hAnsi="Times New Roman"/>
          <w:sz w:val="28"/>
          <w:szCs w:val="28"/>
          <w:lang w:val="ru-RU"/>
        </w:rPr>
        <w:t xml:space="preserve"> </w:t>
      </w:r>
      <w:r w:rsidRPr="0010308A">
        <w:rPr>
          <w:rFonts w:ascii="Times New Roman" w:eastAsia="Times New Roman" w:hAnsi="Times New Roman"/>
          <w:sz w:val="28"/>
          <w:szCs w:val="28"/>
          <w:lang w:val="ru-RU"/>
        </w:rPr>
        <w:t>млн. леев</w:t>
      </w:r>
      <w:r>
        <w:rPr>
          <w:rFonts w:ascii="Times New Roman" w:hAnsi="Times New Roman"/>
          <w:sz w:val="28"/>
          <w:szCs w:val="28"/>
          <w:lang w:val="ru-RU"/>
        </w:rPr>
        <w:t>.</w:t>
      </w:r>
    </w:p>
    <w:p w:rsidR="00215E28" w:rsidRPr="00D91510" w:rsidRDefault="00215E28" w:rsidP="00215E28">
      <w:pPr>
        <w:pStyle w:val="ListParagraph"/>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hAnsi="Times New Roman"/>
          <w:sz w:val="28"/>
          <w:szCs w:val="28"/>
          <w:lang w:val="ru-RU"/>
        </w:rPr>
        <w:t xml:space="preserve">Анализ недоимки в аспекте видов таможенных платежей показывает, что наиболее существенные суммы недоимки были </w:t>
      </w:r>
      <w:r w:rsidRPr="0010308A">
        <w:rPr>
          <w:rFonts w:ascii="Times New Roman" w:hAnsi="Times New Roman" w:cs="Times New Roman"/>
          <w:sz w:val="28"/>
          <w:szCs w:val="28"/>
          <w:lang w:val="ru-RU" w:eastAsia="ru-RU"/>
        </w:rPr>
        <w:t>зарегистрированы</w:t>
      </w:r>
      <w:r>
        <w:rPr>
          <w:rFonts w:ascii="Times New Roman" w:hAnsi="Times New Roman"/>
          <w:sz w:val="28"/>
          <w:szCs w:val="28"/>
          <w:lang w:val="ru-RU"/>
        </w:rPr>
        <w:t xml:space="preserve"> по НДС, которые </w:t>
      </w:r>
      <w:r w:rsidRPr="0010308A">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eastAsia="Times New Roman" w:hAnsi="Times New Roman" w:cs="Times New Roman"/>
          <w:iCs/>
          <w:sz w:val="28"/>
          <w:szCs w:val="28"/>
        </w:rPr>
        <w:t>31.12.2017</w:t>
      </w:r>
      <w:r>
        <w:rPr>
          <w:rFonts w:ascii="Times New Roman" w:eastAsia="Times New Roman" w:hAnsi="Times New Roman" w:cs="Times New Roman"/>
          <w:iCs/>
          <w:sz w:val="28"/>
          <w:szCs w:val="28"/>
          <w:lang w:val="ru-RU"/>
        </w:rPr>
        <w:t xml:space="preserve"> составляли </w:t>
      </w:r>
      <w:r w:rsidRPr="001D0846">
        <w:rPr>
          <w:rFonts w:ascii="Times New Roman" w:eastAsia="Times New Roman" w:hAnsi="Times New Roman" w:cs="Times New Roman"/>
          <w:iCs/>
          <w:sz w:val="28"/>
          <w:szCs w:val="28"/>
        </w:rPr>
        <w:t>273,2</w:t>
      </w:r>
      <w:r>
        <w:rPr>
          <w:rFonts w:ascii="Times New Roman" w:eastAsia="Times New Roman" w:hAnsi="Times New Roman" w:cs="Times New Roman"/>
          <w:iCs/>
          <w:sz w:val="28"/>
          <w:szCs w:val="28"/>
          <w:lang w:val="ru-RU"/>
        </w:rPr>
        <w:t xml:space="preserve"> </w:t>
      </w:r>
      <w:r w:rsidRPr="0010308A">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или </w:t>
      </w:r>
      <w:r w:rsidRPr="001D0846">
        <w:rPr>
          <w:rFonts w:ascii="Times New Roman" w:eastAsia="Times New Roman" w:hAnsi="Times New Roman" w:cs="Times New Roman"/>
          <w:iCs/>
          <w:sz w:val="28"/>
          <w:szCs w:val="28"/>
        </w:rPr>
        <w:t>70%</w:t>
      </w:r>
      <w:r>
        <w:rPr>
          <w:rFonts w:ascii="Times New Roman" w:eastAsia="Times New Roman" w:hAnsi="Times New Roman" w:cs="Times New Roman"/>
          <w:iCs/>
          <w:sz w:val="28"/>
          <w:szCs w:val="28"/>
          <w:lang w:val="ru-RU"/>
        </w:rPr>
        <w:t xml:space="preserve"> от общей суммы недоимки в ГБ, </w:t>
      </w:r>
      <w:r>
        <w:rPr>
          <w:rFonts w:ascii="Times New Roman" w:eastAsia="Times New Roman" w:hAnsi="Times New Roman" w:cs="Times New Roman"/>
          <w:iCs/>
          <w:sz w:val="28"/>
          <w:szCs w:val="28"/>
          <w:lang w:eastAsia="ru-RU"/>
        </w:rPr>
        <w:t xml:space="preserve">администрируемой ТС. По сравнению с </w:t>
      </w:r>
      <w:r w:rsidRPr="001D0846">
        <w:rPr>
          <w:rFonts w:ascii="Times New Roman" w:eastAsia="Times New Roman" w:hAnsi="Times New Roman" w:cs="Times New Roman"/>
          <w:iCs/>
          <w:sz w:val="28"/>
          <w:szCs w:val="28"/>
        </w:rPr>
        <w:t>2015</w:t>
      </w: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ru-RU"/>
        </w:rPr>
        <w:t>и</w:t>
      </w:r>
      <w:r>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iCs/>
          <w:sz w:val="28"/>
          <w:szCs w:val="28"/>
        </w:rPr>
        <w:t>2016</w:t>
      </w:r>
      <w:r>
        <w:rPr>
          <w:rFonts w:ascii="Times New Roman" w:eastAsia="Times New Roman" w:hAnsi="Times New Roman" w:cs="Times New Roman"/>
          <w:iCs/>
          <w:sz w:val="28"/>
          <w:szCs w:val="28"/>
          <w:lang w:val="ru-RU"/>
        </w:rPr>
        <w:t xml:space="preserve"> годами недоимки по НДС возросли на </w:t>
      </w:r>
      <w:r w:rsidRPr="001D0846">
        <w:rPr>
          <w:rFonts w:ascii="Times New Roman" w:eastAsia="Times New Roman" w:hAnsi="Times New Roman" w:cs="Times New Roman"/>
          <w:iCs/>
          <w:sz w:val="28"/>
          <w:szCs w:val="28"/>
        </w:rPr>
        <w:t>53,1</w:t>
      </w:r>
      <w:r>
        <w:rPr>
          <w:rFonts w:ascii="Times New Roman" w:eastAsia="Times New Roman" w:hAnsi="Times New Roman" w:cs="Times New Roman"/>
          <w:iCs/>
          <w:sz w:val="28"/>
          <w:szCs w:val="28"/>
          <w:lang w:val="ru-RU"/>
        </w:rPr>
        <w:t xml:space="preserve"> </w:t>
      </w:r>
      <w:r w:rsidRPr="0010308A">
        <w:rPr>
          <w:rFonts w:ascii="Times New Roman" w:eastAsia="Times New Roman" w:hAnsi="Times New Roman" w:cs="Times New Roman"/>
          <w:iCs/>
          <w:sz w:val="28"/>
          <w:szCs w:val="28"/>
          <w:lang w:val="ru-RU"/>
        </w:rPr>
        <w:t>млн. леев</w:t>
      </w:r>
      <w:r>
        <w:rPr>
          <w:rFonts w:ascii="Times New Roman" w:eastAsia="Times New Roman" w:hAnsi="Times New Roman" w:cs="Times New Roman"/>
          <w:iCs/>
          <w:sz w:val="28"/>
          <w:szCs w:val="28"/>
          <w:lang w:val="ru-RU"/>
        </w:rPr>
        <w:t xml:space="preserve"> и, </w:t>
      </w:r>
      <w:r w:rsidRPr="0010308A">
        <w:rPr>
          <w:rFonts w:ascii="Times New Roman" w:eastAsia="Times New Roman" w:hAnsi="Times New Roman" w:cs="Times New Roman"/>
          <w:iCs/>
          <w:sz w:val="28"/>
          <w:szCs w:val="28"/>
          <w:lang w:val="ru-RU" w:eastAsia="ru-RU"/>
        </w:rPr>
        <w:t>соответств</w:t>
      </w:r>
      <w:r>
        <w:rPr>
          <w:rFonts w:ascii="Times New Roman" w:eastAsia="Times New Roman" w:hAnsi="Times New Roman" w:cs="Times New Roman"/>
          <w:iCs/>
          <w:sz w:val="28"/>
          <w:szCs w:val="28"/>
          <w:lang w:val="ru-RU" w:eastAsia="ru-RU"/>
        </w:rPr>
        <w:t xml:space="preserve">енно, на </w:t>
      </w:r>
      <w:r w:rsidRPr="001D0846">
        <w:rPr>
          <w:rFonts w:ascii="Times New Roman" w:eastAsia="Times New Roman" w:hAnsi="Times New Roman" w:cs="Times New Roman"/>
          <w:iCs/>
          <w:sz w:val="28"/>
          <w:szCs w:val="28"/>
        </w:rPr>
        <w:t>36,5</w:t>
      </w:r>
      <w:r>
        <w:rPr>
          <w:rFonts w:ascii="Times New Roman" w:eastAsia="Times New Roman" w:hAnsi="Times New Roman" w:cs="Times New Roman"/>
          <w:iCs/>
          <w:sz w:val="28"/>
          <w:szCs w:val="28"/>
          <w:lang w:val="ru-RU"/>
        </w:rPr>
        <w:t xml:space="preserve"> </w:t>
      </w:r>
      <w:r w:rsidRPr="0010308A">
        <w:rPr>
          <w:rFonts w:ascii="Times New Roman" w:eastAsia="Times New Roman" w:hAnsi="Times New Roman" w:cs="Times New Roman"/>
          <w:iCs/>
          <w:sz w:val="28"/>
          <w:szCs w:val="28"/>
          <w:lang w:val="ru-RU"/>
        </w:rPr>
        <w:t>млн. леев</w:t>
      </w:r>
      <w:r>
        <w:rPr>
          <w:rFonts w:ascii="Times New Roman" w:hAnsi="Times New Roman"/>
          <w:sz w:val="28"/>
          <w:szCs w:val="28"/>
        </w:rPr>
        <w:t>.</w:t>
      </w:r>
      <w:r>
        <w:rPr>
          <w:rFonts w:ascii="Times New Roman" w:hAnsi="Times New Roman"/>
          <w:sz w:val="28"/>
          <w:szCs w:val="28"/>
          <w:lang w:val="ru-RU"/>
        </w:rPr>
        <w:t xml:space="preserve"> Возрастающая эволюция </w:t>
      </w:r>
      <w:r w:rsidRPr="0010308A">
        <w:rPr>
          <w:rFonts w:ascii="Times New Roman" w:hAnsi="Times New Roman" w:cs="Times New Roman"/>
          <w:bCs/>
          <w:sz w:val="28"/>
          <w:szCs w:val="28"/>
          <w:lang w:val="ru-RU" w:eastAsia="ro-RO"/>
        </w:rPr>
        <w:t>отмечается</w:t>
      </w:r>
      <w:r>
        <w:rPr>
          <w:rFonts w:ascii="Times New Roman" w:hAnsi="Times New Roman"/>
          <w:sz w:val="28"/>
          <w:szCs w:val="28"/>
          <w:lang w:val="ru-RU"/>
        </w:rPr>
        <w:t xml:space="preserve"> и по недоимкам по таможенным сборам, штрафам, пени и сборам по таможенным процедурам. </w:t>
      </w:r>
      <w:r>
        <w:rPr>
          <w:rFonts w:ascii="Times New Roman" w:eastAsia="Times New Roman" w:hAnsi="Times New Roman" w:cs="Times New Roman"/>
          <w:i/>
          <w:sz w:val="28"/>
          <w:szCs w:val="28"/>
          <w:lang w:val="ru-RU"/>
        </w:rPr>
        <w:t>Информация об эволюции н</w:t>
      </w:r>
      <w:r w:rsidRPr="00BE2113">
        <w:rPr>
          <w:rFonts w:ascii="Times New Roman" w:eastAsia="Times New Roman" w:hAnsi="Times New Roman" w:cs="Times New Roman"/>
          <w:i/>
          <w:sz w:val="28"/>
          <w:szCs w:val="28"/>
          <w:lang w:val="ru-RU"/>
        </w:rPr>
        <w:t>едоим</w:t>
      </w:r>
      <w:r>
        <w:rPr>
          <w:rFonts w:ascii="Times New Roman" w:eastAsia="Times New Roman" w:hAnsi="Times New Roman" w:cs="Times New Roman"/>
          <w:i/>
          <w:sz w:val="28"/>
          <w:szCs w:val="28"/>
          <w:lang w:val="ru-RU"/>
        </w:rPr>
        <w:t>о</w:t>
      </w:r>
      <w:r w:rsidRPr="00BE2113">
        <w:rPr>
          <w:rFonts w:ascii="Times New Roman" w:eastAsia="Times New Roman" w:hAnsi="Times New Roman" w:cs="Times New Roman"/>
          <w:i/>
          <w:sz w:val="28"/>
          <w:szCs w:val="28"/>
          <w:lang w:val="ru-RU"/>
        </w:rPr>
        <w:t>к</w:t>
      </w:r>
      <w:r>
        <w:rPr>
          <w:rFonts w:ascii="Times New Roman" w:eastAsia="Times New Roman" w:hAnsi="Times New Roman" w:cs="Times New Roman"/>
          <w:i/>
          <w:sz w:val="28"/>
          <w:szCs w:val="28"/>
          <w:lang w:val="ru-RU"/>
        </w:rPr>
        <w:t xml:space="preserve"> в аспекте видов таможенных платежей </w:t>
      </w:r>
      <w:r>
        <w:rPr>
          <w:rFonts w:ascii="Times New Roman" w:eastAsia="Times New Roman" w:hAnsi="Times New Roman" w:cs="Times New Roman"/>
          <w:i/>
          <w:sz w:val="28"/>
          <w:szCs w:val="28"/>
          <w:lang w:eastAsia="ru-RU"/>
        </w:rPr>
        <w:t xml:space="preserve">представлена на диаграмме №14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D91510" w:rsidRDefault="00215E28" w:rsidP="00215E28">
      <w:pPr>
        <w:pStyle w:val="ListParagraph"/>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hAnsi="Times New Roman"/>
          <w:color w:val="000000"/>
          <w:sz w:val="28"/>
          <w:szCs w:val="28"/>
          <w:lang w:val="ru-RU"/>
        </w:rPr>
        <w:t xml:space="preserve">Рассмотрение порядка формирования и эволюции недоимок в хронологическом аспекте </w:t>
      </w:r>
      <w:r w:rsidRPr="008365B6">
        <w:rPr>
          <w:rFonts w:ascii="Times New Roman" w:hAnsi="Times New Roman" w:cs="Times New Roman"/>
          <w:color w:val="000000"/>
          <w:sz w:val="28"/>
          <w:szCs w:val="28"/>
          <w:lang w:val="ru-RU"/>
        </w:rPr>
        <w:t>свидетельствует</w:t>
      </w:r>
      <w:r>
        <w:rPr>
          <w:rFonts w:ascii="Times New Roman" w:hAnsi="Times New Roman"/>
          <w:color w:val="000000"/>
          <w:sz w:val="28"/>
          <w:szCs w:val="28"/>
          <w:lang w:val="ru-RU"/>
        </w:rPr>
        <w:t xml:space="preserve"> о в</w:t>
      </w:r>
      <w:r>
        <w:rPr>
          <w:rFonts w:ascii="Times New Roman" w:hAnsi="Times New Roman"/>
          <w:sz w:val="28"/>
          <w:szCs w:val="28"/>
          <w:lang w:val="ru-RU"/>
        </w:rPr>
        <w:t xml:space="preserve">озрастающей динамике исторических недоимок. </w:t>
      </w:r>
      <w:r>
        <w:rPr>
          <w:rFonts w:ascii="Times New Roman" w:eastAsia="Times New Roman" w:hAnsi="Times New Roman" w:cs="Times New Roman"/>
          <w:i/>
          <w:sz w:val="28"/>
          <w:szCs w:val="28"/>
          <w:lang w:val="ru-RU"/>
        </w:rPr>
        <w:t>Информация об эволюции исторических н</w:t>
      </w:r>
      <w:r w:rsidRPr="00BE2113">
        <w:rPr>
          <w:rFonts w:ascii="Times New Roman" w:eastAsia="Times New Roman" w:hAnsi="Times New Roman" w:cs="Times New Roman"/>
          <w:i/>
          <w:sz w:val="28"/>
          <w:szCs w:val="28"/>
          <w:lang w:val="ru-RU"/>
        </w:rPr>
        <w:t>едоим</w:t>
      </w:r>
      <w:r>
        <w:rPr>
          <w:rFonts w:ascii="Times New Roman" w:eastAsia="Times New Roman" w:hAnsi="Times New Roman" w:cs="Times New Roman"/>
          <w:i/>
          <w:sz w:val="28"/>
          <w:szCs w:val="28"/>
          <w:lang w:val="ru-RU"/>
        </w:rPr>
        <w:t>о</w:t>
      </w:r>
      <w:r w:rsidRPr="00BE2113">
        <w:rPr>
          <w:rFonts w:ascii="Times New Roman" w:eastAsia="Times New Roman" w:hAnsi="Times New Roman" w:cs="Times New Roman"/>
          <w:i/>
          <w:sz w:val="28"/>
          <w:szCs w:val="28"/>
          <w:lang w:val="ru-RU"/>
        </w:rPr>
        <w:t>к</w:t>
      </w:r>
      <w:r>
        <w:rPr>
          <w:rFonts w:ascii="Times New Roman" w:eastAsia="Times New Roman" w:hAnsi="Times New Roman" w:cs="Times New Roman"/>
          <w:i/>
          <w:sz w:val="28"/>
          <w:szCs w:val="28"/>
          <w:lang w:val="ru-RU"/>
        </w:rPr>
        <w:t xml:space="preserve"> в ГБ</w:t>
      </w:r>
      <w:r w:rsidRPr="00BE2113">
        <w:rPr>
          <w:rFonts w:ascii="Times New Roman" w:eastAsia="Times New Roman" w:hAnsi="Times New Roman" w:cs="Times New Roman"/>
          <w:i/>
          <w:sz w:val="28"/>
          <w:szCs w:val="28"/>
          <w:lang w:val="ru-RU"/>
        </w:rPr>
        <w:t>, администрируемы</w:t>
      </w:r>
      <w:r>
        <w:rPr>
          <w:rFonts w:ascii="Times New Roman" w:eastAsia="Times New Roman" w:hAnsi="Times New Roman" w:cs="Times New Roman"/>
          <w:i/>
          <w:sz w:val="28"/>
          <w:szCs w:val="28"/>
          <w:lang w:val="ru-RU"/>
        </w:rPr>
        <w:t>х</w:t>
      </w:r>
      <w:r w:rsidRPr="00BE2113">
        <w:rPr>
          <w:rFonts w:ascii="Times New Roman" w:eastAsia="Times New Roman" w:hAnsi="Times New Roman" w:cs="Times New Roman"/>
          <w:i/>
          <w:sz w:val="28"/>
          <w:szCs w:val="28"/>
          <w:lang w:val="ru-RU"/>
        </w:rPr>
        <w:t xml:space="preserve"> ТС</w:t>
      </w:r>
      <w:r>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lang w:eastAsia="ru-RU"/>
        </w:rPr>
        <w:t xml:space="preserve">представлена в таблице №18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E36F1C" w:rsidRDefault="00215E28" w:rsidP="00215E28">
      <w:pPr>
        <w:pStyle w:val="NormalWeb"/>
        <w:spacing w:after="0" w:line="276" w:lineRule="auto"/>
        <w:ind w:firstLine="720"/>
        <w:jc w:val="both"/>
        <w:rPr>
          <w:color w:val="000000"/>
          <w:sz w:val="28"/>
          <w:szCs w:val="28"/>
        </w:rPr>
      </w:pPr>
      <w:r>
        <w:rPr>
          <w:color w:val="000000"/>
          <w:sz w:val="28"/>
          <w:szCs w:val="28"/>
          <w:lang w:val="ru-RU"/>
        </w:rPr>
        <w:t xml:space="preserve">Данные, представленные в таблице, показывают, что </w:t>
      </w:r>
      <w:r>
        <w:rPr>
          <w:sz w:val="28"/>
          <w:szCs w:val="28"/>
        </w:rPr>
        <w:t>62,3</w:t>
      </w:r>
      <w:r w:rsidRPr="001D0846">
        <w:rPr>
          <w:sz w:val="28"/>
          <w:szCs w:val="28"/>
        </w:rPr>
        <w:t>%</w:t>
      </w:r>
      <w:r>
        <w:rPr>
          <w:sz w:val="28"/>
          <w:szCs w:val="28"/>
          <w:lang w:val="ru-RU"/>
        </w:rPr>
        <w:t xml:space="preserve"> из недоимки по основным платежам, </w:t>
      </w:r>
      <w:r>
        <w:rPr>
          <w:sz w:val="28"/>
          <w:szCs w:val="28"/>
          <w:lang w:val="ru-RU" w:eastAsia="ru-RU"/>
        </w:rPr>
        <w:t xml:space="preserve">зарегистрированной </w:t>
      </w:r>
      <w:r w:rsidRPr="008365B6">
        <w:rPr>
          <w:rFonts w:eastAsia="Times New Roman"/>
          <w:bCs/>
          <w:color w:val="000000"/>
          <w:sz w:val="28"/>
          <w:szCs w:val="28"/>
          <w:lang w:val="ru-RU" w:eastAsia="ru-RU"/>
        </w:rPr>
        <w:t xml:space="preserve">по состоянию на </w:t>
      </w:r>
      <w:r w:rsidRPr="001D0846">
        <w:rPr>
          <w:sz w:val="28"/>
          <w:szCs w:val="28"/>
        </w:rPr>
        <w:t>31.12.2017</w:t>
      </w:r>
      <w:r>
        <w:rPr>
          <w:sz w:val="28"/>
          <w:szCs w:val="28"/>
        </w:rPr>
        <w:t>,</w:t>
      </w:r>
      <w:r>
        <w:rPr>
          <w:sz w:val="28"/>
          <w:szCs w:val="28"/>
          <w:lang w:val="ru-RU"/>
        </w:rPr>
        <w:t xml:space="preserve"> было сформировано до </w:t>
      </w:r>
      <w:r w:rsidRPr="001D0846">
        <w:rPr>
          <w:sz w:val="28"/>
          <w:szCs w:val="28"/>
        </w:rPr>
        <w:t>2014</w:t>
      </w:r>
      <w:r>
        <w:rPr>
          <w:sz w:val="28"/>
          <w:szCs w:val="28"/>
          <w:lang w:val="ru-RU"/>
        </w:rPr>
        <w:t xml:space="preserve"> года</w:t>
      </w:r>
      <w:r w:rsidRPr="001D0846">
        <w:rPr>
          <w:sz w:val="28"/>
          <w:szCs w:val="28"/>
        </w:rPr>
        <w:t xml:space="preserve">, 7,8% </w:t>
      </w:r>
      <w:r>
        <w:rPr>
          <w:sz w:val="28"/>
          <w:szCs w:val="28"/>
        </w:rPr>
        <w:t xml:space="preserve">- </w:t>
      </w:r>
      <w:r>
        <w:rPr>
          <w:sz w:val="28"/>
          <w:szCs w:val="28"/>
          <w:lang w:val="ru-RU"/>
        </w:rPr>
        <w:t xml:space="preserve">в </w:t>
      </w:r>
      <w:r w:rsidRPr="001D0846">
        <w:rPr>
          <w:sz w:val="28"/>
          <w:szCs w:val="28"/>
        </w:rPr>
        <w:t>2015</w:t>
      </w:r>
      <w:r>
        <w:rPr>
          <w:sz w:val="28"/>
          <w:szCs w:val="28"/>
          <w:lang w:val="ru-RU"/>
        </w:rPr>
        <w:t xml:space="preserve"> году</w:t>
      </w:r>
      <w:r w:rsidRPr="001D0846">
        <w:rPr>
          <w:sz w:val="28"/>
          <w:szCs w:val="28"/>
        </w:rPr>
        <w:t xml:space="preserve">, 11,4% </w:t>
      </w:r>
      <w:r>
        <w:rPr>
          <w:sz w:val="28"/>
          <w:szCs w:val="28"/>
        </w:rPr>
        <w:t>-</w:t>
      </w:r>
      <w:r>
        <w:rPr>
          <w:sz w:val="28"/>
          <w:szCs w:val="28"/>
          <w:lang w:val="ru-RU"/>
        </w:rPr>
        <w:t xml:space="preserve"> в </w:t>
      </w:r>
      <w:r w:rsidRPr="001D0846">
        <w:rPr>
          <w:sz w:val="28"/>
          <w:szCs w:val="28"/>
        </w:rPr>
        <w:t>2016</w:t>
      </w:r>
      <w:r>
        <w:rPr>
          <w:sz w:val="28"/>
          <w:szCs w:val="28"/>
          <w:lang w:val="ru-RU"/>
        </w:rPr>
        <w:t xml:space="preserve"> году</w:t>
      </w:r>
      <w:r w:rsidRPr="001D0846">
        <w:rPr>
          <w:sz w:val="28"/>
          <w:szCs w:val="28"/>
        </w:rPr>
        <w:t xml:space="preserve">, </w:t>
      </w:r>
      <w:r>
        <w:rPr>
          <w:sz w:val="28"/>
          <w:szCs w:val="28"/>
          <w:lang w:val="ru-RU"/>
        </w:rPr>
        <w:t>а</w:t>
      </w:r>
      <w:r w:rsidRPr="001D0846">
        <w:rPr>
          <w:sz w:val="28"/>
          <w:szCs w:val="28"/>
        </w:rPr>
        <w:t xml:space="preserve"> 18,4% </w:t>
      </w:r>
      <w:r>
        <w:rPr>
          <w:sz w:val="28"/>
          <w:szCs w:val="28"/>
        </w:rPr>
        <w:t xml:space="preserve">- </w:t>
      </w:r>
      <w:r>
        <w:rPr>
          <w:sz w:val="28"/>
          <w:szCs w:val="28"/>
          <w:lang w:val="ru-RU"/>
        </w:rPr>
        <w:t xml:space="preserve">в </w:t>
      </w:r>
      <w:r w:rsidRPr="001D0846">
        <w:rPr>
          <w:sz w:val="28"/>
          <w:szCs w:val="28"/>
        </w:rPr>
        <w:t>2017</w:t>
      </w:r>
      <w:r>
        <w:rPr>
          <w:sz w:val="28"/>
          <w:szCs w:val="28"/>
          <w:lang w:val="ru-RU"/>
        </w:rPr>
        <w:t xml:space="preserve"> году</w:t>
      </w:r>
      <w:r w:rsidRPr="001D0846">
        <w:rPr>
          <w:sz w:val="28"/>
          <w:szCs w:val="28"/>
        </w:rPr>
        <w:t>.</w:t>
      </w:r>
      <w:r>
        <w:rPr>
          <w:sz w:val="28"/>
          <w:szCs w:val="28"/>
          <w:lang w:val="ru-RU"/>
        </w:rPr>
        <w:t xml:space="preserve"> </w:t>
      </w:r>
      <w:r w:rsidRPr="008365B6">
        <w:rPr>
          <w:bCs/>
          <w:sz w:val="28"/>
          <w:szCs w:val="28"/>
          <w:lang w:val="ru-RU" w:eastAsia="ro-RO"/>
        </w:rPr>
        <w:t>Отмечается</w:t>
      </w:r>
      <w:r>
        <w:rPr>
          <w:sz w:val="28"/>
          <w:szCs w:val="28"/>
          <w:lang w:val="ru-RU"/>
        </w:rPr>
        <w:t xml:space="preserve"> рост исторической недоимки, начиная с 2015 года, хотя в предыдущие периоды динамика этих недоимок снижалась. Аудит указывает, что непринятие мер с целью возмещения исторических недоимок генерирует риск формирования невозмещаемых недоимок и </w:t>
      </w:r>
      <w:r>
        <w:rPr>
          <w:color w:val="000000"/>
          <w:sz w:val="28"/>
          <w:szCs w:val="28"/>
          <w:lang w:val="ru-RU"/>
        </w:rPr>
        <w:t xml:space="preserve">переход </w:t>
      </w:r>
      <w:r w:rsidRPr="00E36F1C">
        <w:rPr>
          <w:rFonts w:eastAsia="Times New Roman"/>
          <w:bCs/>
          <w:color w:val="000000"/>
          <w:sz w:val="28"/>
          <w:szCs w:val="28"/>
        </w:rPr>
        <w:t>экономически</w:t>
      </w:r>
      <w:r>
        <w:rPr>
          <w:rFonts w:eastAsia="Times New Roman"/>
          <w:bCs/>
          <w:color w:val="000000"/>
          <w:sz w:val="28"/>
          <w:szCs w:val="28"/>
        </w:rPr>
        <w:t>х</w:t>
      </w:r>
      <w:r w:rsidRPr="00E36F1C">
        <w:rPr>
          <w:rFonts w:eastAsia="Times New Roman"/>
          <w:bCs/>
          <w:color w:val="000000"/>
          <w:sz w:val="28"/>
          <w:szCs w:val="28"/>
        </w:rPr>
        <w:t xml:space="preserve"> агент</w:t>
      </w:r>
      <w:r>
        <w:rPr>
          <w:color w:val="000000"/>
          <w:sz w:val="28"/>
          <w:szCs w:val="28"/>
        </w:rPr>
        <w:t>ов в специальное состояние (несостоятельность, ликвидация).</w:t>
      </w:r>
    </w:p>
    <w:p w:rsidR="00215E28" w:rsidRPr="001D0846" w:rsidRDefault="00215E28" w:rsidP="00215E2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Анализ уровня сбора исторических недоимок </w:t>
      </w:r>
      <w:r w:rsidRPr="00B270D4">
        <w:rPr>
          <w:rFonts w:ascii="Times New Roman" w:hAnsi="Times New Roman" w:cs="Times New Roman"/>
          <w:sz w:val="28"/>
          <w:szCs w:val="28"/>
          <w:lang w:val="ru-RU"/>
        </w:rPr>
        <w:t>свидетельствует</w:t>
      </w:r>
      <w:r>
        <w:rPr>
          <w:rFonts w:ascii="Times New Roman" w:hAnsi="Times New Roman" w:cs="Times New Roman"/>
          <w:sz w:val="28"/>
          <w:szCs w:val="28"/>
          <w:lang w:val="ru-RU"/>
        </w:rPr>
        <w:t xml:space="preserve"> о снижении уровня возмещения, который варьирует от </w:t>
      </w:r>
      <w:r w:rsidRPr="001D0846">
        <w:rPr>
          <w:rFonts w:ascii="Times New Roman" w:hAnsi="Times New Roman" w:cs="Times New Roman"/>
          <w:sz w:val="28"/>
          <w:szCs w:val="28"/>
        </w:rPr>
        <w:t xml:space="preserve">18,1%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2015</w:t>
      </w:r>
      <w:r>
        <w:rPr>
          <w:rFonts w:ascii="Times New Roman" w:hAnsi="Times New Roman" w:cs="Times New Roman"/>
          <w:sz w:val="28"/>
          <w:szCs w:val="28"/>
          <w:lang w:val="ru-RU"/>
        </w:rPr>
        <w:t xml:space="preserve"> году до</w:t>
      </w:r>
      <w:r w:rsidRPr="001D0846">
        <w:rPr>
          <w:rFonts w:ascii="Times New Roman" w:hAnsi="Times New Roman" w:cs="Times New Roman"/>
          <w:sz w:val="28"/>
          <w:szCs w:val="28"/>
        </w:rPr>
        <w:t xml:space="preserve"> 11</w:t>
      </w:r>
      <w:r>
        <w:rPr>
          <w:rFonts w:ascii="Times New Roman" w:hAnsi="Times New Roman" w:cs="Times New Roman"/>
          <w:sz w:val="28"/>
          <w:szCs w:val="28"/>
        </w:rPr>
        <w:t>,0</w:t>
      </w:r>
      <w:r w:rsidRPr="001D0846">
        <w:rPr>
          <w:rFonts w:ascii="Times New Roman" w:hAnsi="Times New Roman" w:cs="Times New Roman"/>
          <w:sz w:val="28"/>
          <w:szCs w:val="28"/>
        </w:rPr>
        <w:t xml:space="preserve">% </w:t>
      </w:r>
      <w:r>
        <w:rPr>
          <w:rFonts w:ascii="Times New Roman" w:hAnsi="Times New Roman" w:cs="Times New Roman"/>
          <w:sz w:val="28"/>
          <w:szCs w:val="28"/>
          <w:lang w:val="ru-RU"/>
        </w:rPr>
        <w:t xml:space="preserve">в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Проведенные аудитом проверки показывают, что недоимки по таможенным платежам, сформированные в 2012 году, были возмещены в период </w:t>
      </w:r>
      <w:r w:rsidRPr="001D0846">
        <w:rPr>
          <w:rFonts w:ascii="Times New Roman" w:hAnsi="Times New Roman" w:cs="Times New Roman"/>
          <w:sz w:val="28"/>
          <w:szCs w:val="28"/>
          <w:shd w:val="clear" w:color="auto" w:fill="FFFFFF"/>
        </w:rPr>
        <w:t>2013-2017</w:t>
      </w:r>
      <w:r>
        <w:rPr>
          <w:rFonts w:ascii="Times New Roman" w:hAnsi="Times New Roman" w:cs="Times New Roman"/>
          <w:sz w:val="28"/>
          <w:szCs w:val="28"/>
          <w:shd w:val="clear" w:color="auto" w:fill="FFFFFF"/>
          <w:lang w:val="ru-RU"/>
        </w:rPr>
        <w:t xml:space="preserve"> годов в пропорции от </w:t>
      </w:r>
      <w:r w:rsidRPr="001D0846">
        <w:rPr>
          <w:rFonts w:ascii="Times New Roman" w:hAnsi="Times New Roman" w:cs="Times New Roman"/>
          <w:sz w:val="28"/>
          <w:szCs w:val="28"/>
          <w:shd w:val="clear" w:color="auto" w:fill="FFFFFF"/>
        </w:rPr>
        <w:t>17,7%</w:t>
      </w:r>
      <w:r>
        <w:rPr>
          <w:rFonts w:ascii="Times New Roman" w:hAnsi="Times New Roman" w:cs="Times New Roman"/>
          <w:sz w:val="28"/>
          <w:szCs w:val="28"/>
          <w:shd w:val="clear" w:color="auto" w:fill="FFFFFF"/>
          <w:lang w:val="ru-RU"/>
        </w:rPr>
        <w:t xml:space="preserve"> до </w:t>
      </w:r>
      <w:r w:rsidRPr="001D0846">
        <w:rPr>
          <w:rFonts w:ascii="Times New Roman" w:hAnsi="Times New Roman" w:cs="Times New Roman"/>
          <w:sz w:val="28"/>
          <w:szCs w:val="28"/>
          <w:shd w:val="clear" w:color="auto" w:fill="FFFFFF"/>
        </w:rPr>
        <w:t>0,2%,</w:t>
      </w:r>
      <w:r>
        <w:rPr>
          <w:rFonts w:ascii="Times New Roman" w:hAnsi="Times New Roman" w:cs="Times New Roman"/>
          <w:sz w:val="28"/>
          <w:szCs w:val="28"/>
          <w:shd w:val="clear" w:color="auto" w:fill="FFFFFF"/>
          <w:lang w:val="ru-RU"/>
        </w:rPr>
        <w:t xml:space="preserve"> остаток их на </w:t>
      </w:r>
      <w:r w:rsidRPr="00DB0CC5">
        <w:rPr>
          <w:rFonts w:ascii="Times New Roman" w:hAnsi="Times New Roman" w:cs="Times New Roman"/>
          <w:sz w:val="28"/>
          <w:szCs w:val="28"/>
          <w:shd w:val="clear" w:color="auto" w:fill="FFFFFF"/>
        </w:rPr>
        <w:t>31.12.2017</w:t>
      </w:r>
      <w:r>
        <w:rPr>
          <w:rFonts w:ascii="Times New Roman" w:hAnsi="Times New Roman" w:cs="Times New Roman"/>
          <w:sz w:val="28"/>
          <w:szCs w:val="28"/>
          <w:shd w:val="clear" w:color="auto" w:fill="FFFFFF"/>
          <w:lang w:val="ru-RU"/>
        </w:rPr>
        <w:t xml:space="preserve"> составлял </w:t>
      </w:r>
      <w:r w:rsidRPr="00DB0CC5">
        <w:rPr>
          <w:rFonts w:ascii="Times New Roman" w:hAnsi="Times New Roman" w:cs="Times New Roman"/>
          <w:sz w:val="28"/>
          <w:szCs w:val="28"/>
          <w:shd w:val="clear" w:color="auto" w:fill="FFFFFF"/>
        </w:rPr>
        <w:t>51,7</w:t>
      </w:r>
      <w:r>
        <w:rPr>
          <w:rFonts w:ascii="Times New Roman" w:hAnsi="Times New Roman" w:cs="Times New Roman"/>
          <w:sz w:val="28"/>
          <w:szCs w:val="28"/>
          <w:shd w:val="clear" w:color="auto" w:fill="FFFFFF"/>
          <w:lang w:val="ru-RU"/>
        </w:rPr>
        <w:t xml:space="preserve"> </w:t>
      </w:r>
      <w:r w:rsidRPr="00B270D4">
        <w:rPr>
          <w:rFonts w:ascii="Times New Roman" w:eastAsia="Times New Roman" w:hAnsi="Times New Roman" w:cs="Times New Roman"/>
          <w:sz w:val="28"/>
          <w:szCs w:val="28"/>
          <w:shd w:val="clear" w:color="auto" w:fill="FFFFFF"/>
          <w:lang w:val="ru-RU"/>
        </w:rPr>
        <w:t>млн. леев</w:t>
      </w:r>
      <w:r>
        <w:rPr>
          <w:rFonts w:ascii="Times New Roman" w:hAnsi="Times New Roman" w:cs="Times New Roman"/>
          <w:sz w:val="28"/>
          <w:szCs w:val="28"/>
          <w:shd w:val="clear" w:color="auto" w:fill="FFFFFF"/>
          <w:lang w:val="ru-RU"/>
        </w:rPr>
        <w:t xml:space="preserve">. Недоимка, </w:t>
      </w:r>
      <w:r>
        <w:rPr>
          <w:rFonts w:ascii="Times New Roman" w:hAnsi="Times New Roman" w:cs="Times New Roman"/>
          <w:sz w:val="28"/>
          <w:szCs w:val="28"/>
          <w:lang w:val="ru-RU"/>
        </w:rPr>
        <w:t xml:space="preserve">сформированная в 2013 году, была возмещена в пропорции от </w:t>
      </w:r>
      <w:r w:rsidRPr="00DB0CC5">
        <w:rPr>
          <w:rFonts w:ascii="Times New Roman" w:hAnsi="Times New Roman" w:cs="Times New Roman"/>
          <w:sz w:val="28"/>
          <w:szCs w:val="28"/>
          <w:shd w:val="clear" w:color="auto" w:fill="FFFFFF"/>
        </w:rPr>
        <w:t xml:space="preserve">14,1% </w:t>
      </w:r>
      <w:r>
        <w:rPr>
          <w:rFonts w:ascii="Times New Roman" w:hAnsi="Times New Roman" w:cs="Times New Roman"/>
          <w:sz w:val="28"/>
          <w:szCs w:val="28"/>
          <w:shd w:val="clear" w:color="auto" w:fill="FFFFFF"/>
          <w:lang w:val="ru-RU"/>
        </w:rPr>
        <w:t xml:space="preserve">до </w:t>
      </w:r>
      <w:r w:rsidRPr="00DB0CC5">
        <w:rPr>
          <w:rFonts w:ascii="Times New Roman" w:hAnsi="Times New Roman" w:cs="Times New Roman"/>
          <w:sz w:val="28"/>
          <w:szCs w:val="28"/>
          <w:shd w:val="clear" w:color="auto" w:fill="FFFFFF"/>
        </w:rPr>
        <w:t>1,4% (</w:t>
      </w:r>
      <w:r>
        <w:rPr>
          <w:rFonts w:ascii="Times New Roman" w:hAnsi="Times New Roman" w:cs="Times New Roman"/>
          <w:sz w:val="28"/>
          <w:szCs w:val="28"/>
          <w:shd w:val="clear" w:color="auto" w:fill="FFFFFF"/>
          <w:lang w:val="ru-RU"/>
        </w:rPr>
        <w:t>остаток на</w:t>
      </w:r>
      <w:r w:rsidRPr="00DB0CC5">
        <w:rPr>
          <w:rFonts w:ascii="Times New Roman" w:hAnsi="Times New Roman" w:cs="Times New Roman"/>
          <w:sz w:val="28"/>
          <w:szCs w:val="28"/>
          <w:shd w:val="clear" w:color="auto" w:fill="FFFFFF"/>
        </w:rPr>
        <w:t xml:space="preserve"> 31.12.2013 – 37,1</w:t>
      </w:r>
      <w:r>
        <w:rPr>
          <w:rFonts w:ascii="Times New Roman" w:hAnsi="Times New Roman" w:cs="Times New Roman"/>
          <w:sz w:val="28"/>
          <w:szCs w:val="28"/>
          <w:shd w:val="clear" w:color="auto" w:fill="FFFFFF"/>
          <w:lang w:val="ru-RU"/>
        </w:rPr>
        <w:t xml:space="preserve"> </w:t>
      </w:r>
      <w:r w:rsidRPr="00036451">
        <w:rPr>
          <w:rFonts w:ascii="Times New Roman" w:eastAsia="Times New Roman" w:hAnsi="Times New Roman" w:cs="Times New Roman"/>
          <w:sz w:val="28"/>
          <w:szCs w:val="28"/>
          <w:shd w:val="clear" w:color="auto" w:fill="FFFFFF"/>
          <w:lang w:val="ru-RU"/>
        </w:rPr>
        <w:t>млн. леев</w:t>
      </w:r>
      <w:r w:rsidRPr="00DB0CC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Недоимка 2014 года была возмещена в пропорции от </w:t>
      </w:r>
      <w:r w:rsidRPr="00DB0CC5">
        <w:rPr>
          <w:rFonts w:ascii="Times New Roman" w:hAnsi="Times New Roman" w:cs="Times New Roman"/>
          <w:sz w:val="28"/>
          <w:szCs w:val="28"/>
          <w:shd w:val="clear" w:color="auto" w:fill="FFFFFF"/>
        </w:rPr>
        <w:t>3,2%</w:t>
      </w:r>
      <w:r>
        <w:rPr>
          <w:rFonts w:ascii="Times New Roman" w:hAnsi="Times New Roman" w:cs="Times New Roman"/>
          <w:sz w:val="28"/>
          <w:szCs w:val="28"/>
          <w:shd w:val="clear" w:color="auto" w:fill="FFFFFF"/>
          <w:lang w:val="ru-RU"/>
        </w:rPr>
        <w:t xml:space="preserve"> до </w:t>
      </w:r>
      <w:r w:rsidRPr="00DB0CC5">
        <w:rPr>
          <w:rFonts w:ascii="Times New Roman" w:hAnsi="Times New Roman" w:cs="Times New Roman"/>
          <w:sz w:val="28"/>
          <w:szCs w:val="28"/>
          <w:shd w:val="clear" w:color="auto" w:fill="FFFFFF"/>
        </w:rPr>
        <w:t>2,4%</w:t>
      </w:r>
      <w:r>
        <w:rPr>
          <w:rFonts w:ascii="Times New Roman" w:hAnsi="Times New Roman" w:cs="Times New Roman"/>
          <w:sz w:val="28"/>
          <w:szCs w:val="28"/>
          <w:shd w:val="clear" w:color="auto" w:fill="FFFFFF"/>
          <w:lang w:val="ru-RU"/>
        </w:rPr>
        <w:t xml:space="preserve"> (остаток на </w:t>
      </w:r>
      <w:r w:rsidRPr="00DB0CC5">
        <w:rPr>
          <w:rFonts w:ascii="Times New Roman" w:hAnsi="Times New Roman" w:cs="Times New Roman"/>
          <w:sz w:val="28"/>
          <w:szCs w:val="28"/>
          <w:shd w:val="clear" w:color="auto" w:fill="FFFFFF"/>
        </w:rPr>
        <w:t>31.12.2014 – 30,2</w:t>
      </w:r>
      <w:r>
        <w:rPr>
          <w:rFonts w:ascii="Times New Roman" w:hAnsi="Times New Roman" w:cs="Times New Roman"/>
          <w:sz w:val="28"/>
          <w:szCs w:val="28"/>
          <w:shd w:val="clear" w:color="auto" w:fill="FFFFFF"/>
          <w:lang w:val="ru-RU"/>
        </w:rPr>
        <w:t xml:space="preserve"> </w:t>
      </w:r>
      <w:r w:rsidRPr="00036451">
        <w:rPr>
          <w:rFonts w:ascii="Times New Roman" w:eastAsia="Times New Roman" w:hAnsi="Times New Roman" w:cs="Times New Roman"/>
          <w:sz w:val="28"/>
          <w:szCs w:val="28"/>
          <w:shd w:val="clear" w:color="auto" w:fill="FFFFFF"/>
          <w:lang w:val="ru-RU"/>
        </w:rPr>
        <w:t>млн. леев</w:t>
      </w:r>
      <w:r>
        <w:rPr>
          <w:rFonts w:ascii="Times New Roman" w:eastAsia="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Недоимка, сформированная в 2015 году, была возмещена в пропорции от </w:t>
      </w:r>
      <w:r w:rsidRPr="00DB0CC5">
        <w:rPr>
          <w:rFonts w:ascii="Times New Roman" w:hAnsi="Times New Roman" w:cs="Times New Roman"/>
          <w:sz w:val="28"/>
          <w:szCs w:val="28"/>
          <w:shd w:val="clear" w:color="auto" w:fill="FFFFFF"/>
        </w:rPr>
        <w:t xml:space="preserve">9,4% </w:t>
      </w:r>
      <w:r>
        <w:rPr>
          <w:rFonts w:ascii="Times New Roman" w:hAnsi="Times New Roman" w:cs="Times New Roman"/>
          <w:sz w:val="28"/>
          <w:szCs w:val="28"/>
          <w:shd w:val="clear" w:color="auto" w:fill="FFFFFF"/>
          <w:lang w:val="ru-RU"/>
        </w:rPr>
        <w:t xml:space="preserve">до </w:t>
      </w:r>
      <w:r w:rsidRPr="00DB0CC5">
        <w:rPr>
          <w:rFonts w:ascii="Times New Roman" w:hAnsi="Times New Roman" w:cs="Times New Roman"/>
          <w:sz w:val="28"/>
          <w:szCs w:val="28"/>
          <w:shd w:val="clear" w:color="auto" w:fill="FFFFFF"/>
        </w:rPr>
        <w:t>2,9% (</w:t>
      </w:r>
      <w:r>
        <w:rPr>
          <w:rFonts w:ascii="Times New Roman" w:hAnsi="Times New Roman" w:cs="Times New Roman"/>
          <w:sz w:val="28"/>
          <w:szCs w:val="28"/>
          <w:shd w:val="clear" w:color="auto" w:fill="FFFFFF"/>
          <w:lang w:val="ru-RU"/>
        </w:rPr>
        <w:t xml:space="preserve">остаток на </w:t>
      </w:r>
      <w:r w:rsidRPr="00DB0CC5">
        <w:rPr>
          <w:rFonts w:ascii="Times New Roman" w:hAnsi="Times New Roman" w:cs="Times New Roman"/>
          <w:sz w:val="28"/>
          <w:szCs w:val="28"/>
          <w:shd w:val="clear" w:color="auto" w:fill="FFFFFF"/>
        </w:rPr>
        <w:t>31.12.2015 – 21,6</w:t>
      </w:r>
      <w:r>
        <w:rPr>
          <w:rFonts w:ascii="Times New Roman" w:hAnsi="Times New Roman" w:cs="Times New Roman"/>
          <w:sz w:val="28"/>
          <w:szCs w:val="28"/>
          <w:shd w:val="clear" w:color="auto" w:fill="FFFFFF"/>
          <w:lang w:val="ru-RU"/>
        </w:rPr>
        <w:t xml:space="preserve"> </w:t>
      </w:r>
      <w:r w:rsidRPr="00036451">
        <w:rPr>
          <w:rFonts w:ascii="Times New Roman" w:eastAsia="Times New Roman" w:hAnsi="Times New Roman" w:cs="Times New Roman"/>
          <w:sz w:val="28"/>
          <w:szCs w:val="28"/>
          <w:shd w:val="clear" w:color="auto" w:fill="FFFFFF"/>
          <w:lang w:val="ru-RU"/>
        </w:rPr>
        <w:t>млн. леев</w:t>
      </w:r>
      <w:r w:rsidRPr="00DB0CC5">
        <w:rPr>
          <w:rFonts w:ascii="Times New Roman" w:hAnsi="Times New Roman" w:cs="Times New Roman"/>
          <w:sz w:val="28"/>
          <w:szCs w:val="28"/>
          <w:shd w:val="clear" w:color="auto" w:fill="FFFFFF"/>
        </w:rPr>
        <w:t>).</w:t>
      </w:r>
      <w:r w:rsidRPr="00036451">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Недоимка 2016 года была возмещена в пропорции </w:t>
      </w:r>
      <w:r w:rsidRPr="00DB0CC5">
        <w:rPr>
          <w:rFonts w:ascii="Times New Roman" w:hAnsi="Times New Roman" w:cs="Times New Roman"/>
          <w:sz w:val="28"/>
          <w:szCs w:val="28"/>
          <w:shd w:val="clear" w:color="auto" w:fill="FFFFFF"/>
        </w:rPr>
        <w:t>11% (</w:t>
      </w:r>
      <w:r>
        <w:rPr>
          <w:rFonts w:ascii="Times New Roman" w:hAnsi="Times New Roman" w:cs="Times New Roman"/>
          <w:sz w:val="28"/>
          <w:szCs w:val="28"/>
          <w:shd w:val="clear" w:color="auto" w:fill="FFFFFF"/>
          <w:lang w:val="ru-RU"/>
        </w:rPr>
        <w:t>остаток на</w:t>
      </w:r>
      <w:r w:rsidRPr="00DB0CC5">
        <w:rPr>
          <w:rFonts w:ascii="Times New Roman" w:hAnsi="Times New Roman" w:cs="Times New Roman"/>
          <w:sz w:val="28"/>
          <w:szCs w:val="28"/>
          <w:shd w:val="clear" w:color="auto" w:fill="FFFFFF"/>
        </w:rPr>
        <w:t xml:space="preserve"> 31.12.2016 – 31,9</w:t>
      </w:r>
      <w:r>
        <w:rPr>
          <w:rFonts w:ascii="Times New Roman" w:hAnsi="Times New Roman" w:cs="Times New Roman"/>
          <w:sz w:val="28"/>
          <w:szCs w:val="28"/>
          <w:shd w:val="clear" w:color="auto" w:fill="FFFFFF"/>
          <w:lang w:val="ru-RU"/>
        </w:rPr>
        <w:t xml:space="preserve"> </w:t>
      </w:r>
      <w:r w:rsidRPr="00036451">
        <w:rPr>
          <w:rFonts w:ascii="Times New Roman" w:eastAsia="Times New Roman" w:hAnsi="Times New Roman" w:cs="Times New Roman"/>
          <w:sz w:val="28"/>
          <w:szCs w:val="28"/>
          <w:shd w:val="clear" w:color="auto" w:fill="FFFFFF"/>
          <w:lang w:val="ru-RU"/>
        </w:rPr>
        <w:t>млн. леев</w:t>
      </w:r>
      <w:r w:rsidRPr="00DB0CC5">
        <w:rPr>
          <w:rFonts w:ascii="Times New Roman" w:hAnsi="Times New Roman" w:cs="Times New Roman"/>
          <w:sz w:val="28"/>
          <w:szCs w:val="28"/>
          <w:shd w:val="clear" w:color="auto" w:fill="FFFFFF"/>
        </w:rPr>
        <w:t>).</w:t>
      </w:r>
      <w:r w:rsidRPr="001D0846">
        <w:rPr>
          <w:rFonts w:ascii="Times New Roman" w:hAnsi="Times New Roman" w:cs="Times New Roman"/>
          <w:sz w:val="28"/>
          <w:szCs w:val="28"/>
          <w:shd w:val="clear" w:color="auto" w:fill="FFFFFF"/>
        </w:rPr>
        <w:t xml:space="preserve"> </w:t>
      </w:r>
    </w:p>
    <w:p w:rsidR="00215E28" w:rsidRPr="00D91510" w:rsidRDefault="00215E28" w:rsidP="00215E28">
      <w:pPr>
        <w:pStyle w:val="ListParagraph"/>
        <w:spacing w:after="0" w:line="276" w:lineRule="auto"/>
        <w:ind w:left="0" w:firstLine="708"/>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shd w:val="clear" w:color="auto" w:fill="FFFFFF"/>
          <w:lang w:val="ru-RU"/>
        </w:rPr>
        <w:t xml:space="preserve">Аналогичная ситуация </w:t>
      </w:r>
      <w:r w:rsidRPr="003E52A4">
        <w:rPr>
          <w:rFonts w:ascii="Times New Roman" w:hAnsi="Times New Roman" w:cs="Times New Roman"/>
          <w:bCs/>
          <w:sz w:val="28"/>
          <w:szCs w:val="28"/>
          <w:shd w:val="clear" w:color="auto" w:fill="FFFFFF"/>
          <w:lang w:val="ru-RU" w:eastAsia="ro-RO"/>
        </w:rPr>
        <w:t>отмечается</w:t>
      </w:r>
      <w:r>
        <w:rPr>
          <w:rFonts w:ascii="Times New Roman" w:hAnsi="Times New Roman" w:cs="Times New Roman"/>
          <w:sz w:val="28"/>
          <w:szCs w:val="28"/>
          <w:shd w:val="clear" w:color="auto" w:fill="FFFFFF"/>
          <w:lang w:val="ru-RU"/>
        </w:rPr>
        <w:t xml:space="preserve"> и по возмещению ТС пени за задержку, сформированных в период </w:t>
      </w:r>
      <w:r w:rsidRPr="001D0846">
        <w:rPr>
          <w:rFonts w:ascii="Times New Roman" w:hAnsi="Times New Roman" w:cs="Times New Roman"/>
          <w:sz w:val="28"/>
          <w:szCs w:val="28"/>
          <w:shd w:val="clear" w:color="auto" w:fill="FFFFFF"/>
        </w:rPr>
        <w:t>2012-2017</w:t>
      </w:r>
      <w:r>
        <w:rPr>
          <w:rFonts w:ascii="Times New Roman" w:hAnsi="Times New Roman" w:cs="Times New Roman"/>
          <w:sz w:val="28"/>
          <w:szCs w:val="28"/>
          <w:shd w:val="clear" w:color="auto" w:fill="FFFFFF"/>
          <w:lang w:val="ru-RU"/>
        </w:rPr>
        <w:t xml:space="preserve"> годов, остаток по которым </w:t>
      </w:r>
      <w:r w:rsidRPr="003E52A4">
        <w:rPr>
          <w:rFonts w:ascii="Times New Roman" w:eastAsia="Times New Roman" w:hAnsi="Times New Roman" w:cs="Times New Roman"/>
          <w:bCs/>
          <w:color w:val="000000"/>
          <w:sz w:val="28"/>
          <w:szCs w:val="28"/>
          <w:shd w:val="clear" w:color="auto" w:fill="FFFFFF"/>
          <w:lang w:val="ru-RU" w:eastAsia="ru-RU"/>
        </w:rPr>
        <w:t xml:space="preserve">по состоянию на </w:t>
      </w:r>
      <w:r w:rsidRPr="001D0846">
        <w:rPr>
          <w:rFonts w:ascii="Times New Roman" w:hAnsi="Times New Roman" w:cs="Times New Roman"/>
          <w:sz w:val="28"/>
          <w:szCs w:val="28"/>
          <w:shd w:val="clear" w:color="auto" w:fill="FFFFFF"/>
        </w:rPr>
        <w:t xml:space="preserve">31.12.2017 </w:t>
      </w:r>
      <w:r>
        <w:rPr>
          <w:rFonts w:ascii="Times New Roman" w:hAnsi="Times New Roman" w:cs="Times New Roman"/>
          <w:sz w:val="28"/>
          <w:szCs w:val="28"/>
          <w:shd w:val="clear" w:color="auto" w:fill="FFFFFF"/>
          <w:lang w:val="ru-RU"/>
        </w:rPr>
        <w:t xml:space="preserve">составлял </w:t>
      </w:r>
      <w:r w:rsidRPr="001D0846">
        <w:rPr>
          <w:rFonts w:ascii="Times New Roman" w:hAnsi="Times New Roman" w:cs="Times New Roman"/>
          <w:sz w:val="28"/>
          <w:szCs w:val="28"/>
          <w:shd w:val="clear" w:color="auto" w:fill="FFFFFF"/>
        </w:rPr>
        <w:t>82,8</w:t>
      </w:r>
      <w:r>
        <w:rPr>
          <w:rFonts w:ascii="Times New Roman" w:hAnsi="Times New Roman" w:cs="Times New Roman"/>
          <w:sz w:val="28"/>
          <w:szCs w:val="28"/>
          <w:shd w:val="clear" w:color="auto" w:fill="FFFFFF"/>
          <w:lang w:val="ru-RU"/>
        </w:rPr>
        <w:t xml:space="preserve"> </w:t>
      </w:r>
      <w:r w:rsidRPr="003E52A4">
        <w:rPr>
          <w:rFonts w:ascii="Times New Roman" w:eastAsia="Times New Roman" w:hAnsi="Times New Roman" w:cs="Times New Roman"/>
          <w:sz w:val="28"/>
          <w:szCs w:val="28"/>
          <w:shd w:val="clear" w:color="auto" w:fill="FFFFFF"/>
          <w:lang w:val="ru-RU"/>
        </w:rPr>
        <w:t>млн. леев</w:t>
      </w:r>
      <w:r>
        <w:rPr>
          <w:rFonts w:ascii="Times New Roman" w:hAnsi="Times New Roman" w:cs="Times New Roman"/>
          <w:sz w:val="28"/>
          <w:szCs w:val="28"/>
          <w:shd w:val="clear" w:color="auto" w:fill="FFFFFF"/>
          <w:lang w:val="ru-RU"/>
        </w:rPr>
        <w:t xml:space="preserve">. </w:t>
      </w:r>
      <w:r w:rsidRPr="003E52A4">
        <w:rPr>
          <w:rFonts w:ascii="Times New Roman" w:hAnsi="Times New Roman" w:cs="Times New Roman"/>
          <w:i/>
          <w:sz w:val="28"/>
          <w:szCs w:val="28"/>
          <w:shd w:val="clear" w:color="auto" w:fill="FFFFFF"/>
          <w:lang w:val="ru-RU"/>
        </w:rPr>
        <w:t xml:space="preserve">Подробная </w:t>
      </w:r>
      <w:r w:rsidRPr="003E52A4">
        <w:rPr>
          <w:rFonts w:ascii="Times New Roman" w:hAnsi="Times New Roman" w:cs="Times New Roman"/>
          <w:bCs/>
          <w:i/>
          <w:sz w:val="28"/>
          <w:szCs w:val="28"/>
          <w:shd w:val="clear" w:color="auto" w:fill="FFFFFF"/>
          <w:lang w:val="ru-RU" w:eastAsia="ro-RO"/>
        </w:rPr>
        <w:t>информация</w:t>
      </w:r>
      <w:r>
        <w:rPr>
          <w:rFonts w:ascii="Times New Roman" w:hAnsi="Times New Roman" w:cs="Times New Roman"/>
          <w:bCs/>
          <w:sz w:val="28"/>
          <w:szCs w:val="28"/>
          <w:shd w:val="clear" w:color="auto" w:fill="FFFFFF"/>
          <w:lang w:val="ru-RU" w:eastAsia="ro-RO"/>
        </w:rPr>
        <w:t xml:space="preserve"> </w:t>
      </w:r>
      <w:r>
        <w:rPr>
          <w:rFonts w:ascii="Times New Roman" w:eastAsia="Times New Roman" w:hAnsi="Times New Roman" w:cs="Times New Roman"/>
          <w:i/>
          <w:sz w:val="28"/>
          <w:szCs w:val="28"/>
          <w:lang w:eastAsia="ru-RU"/>
        </w:rPr>
        <w:t xml:space="preserve">представлена в таблице №19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E13887" w:rsidRDefault="00215E28" w:rsidP="00215E28">
      <w:pPr>
        <w:spacing w:after="0" w:line="276" w:lineRule="auto"/>
        <w:ind w:firstLine="72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Анализ данных, представленных в таблице, </w:t>
      </w:r>
      <w:r w:rsidRPr="00E13887">
        <w:rPr>
          <w:rFonts w:ascii="Times New Roman" w:hAnsi="Times New Roman" w:cs="Times New Roman"/>
          <w:sz w:val="28"/>
          <w:szCs w:val="28"/>
          <w:shd w:val="clear" w:color="auto" w:fill="FFFFFF"/>
          <w:lang w:val="ru-RU"/>
        </w:rPr>
        <w:t>свидетельствует</w:t>
      </w:r>
      <w:r>
        <w:rPr>
          <w:rFonts w:ascii="Times New Roman" w:hAnsi="Times New Roman" w:cs="Times New Roman"/>
          <w:sz w:val="28"/>
          <w:szCs w:val="28"/>
          <w:shd w:val="clear" w:color="auto" w:fill="FFFFFF"/>
          <w:lang w:val="ru-RU"/>
        </w:rPr>
        <w:t xml:space="preserve"> о снижении сумм пени, начисленных в период </w:t>
      </w:r>
      <w:r w:rsidRPr="00DE7EFA">
        <w:rPr>
          <w:rFonts w:ascii="Times New Roman" w:hAnsi="Times New Roman" w:cs="Times New Roman"/>
          <w:sz w:val="28"/>
          <w:szCs w:val="28"/>
          <w:shd w:val="clear" w:color="auto" w:fill="FFFFFF"/>
        </w:rPr>
        <w:t>2015-2017</w:t>
      </w:r>
      <w:r>
        <w:rPr>
          <w:rFonts w:ascii="Times New Roman" w:hAnsi="Times New Roman" w:cs="Times New Roman"/>
          <w:sz w:val="28"/>
          <w:szCs w:val="28"/>
          <w:shd w:val="clear" w:color="auto" w:fill="FFFFFF"/>
          <w:lang w:val="ru-RU"/>
        </w:rPr>
        <w:t xml:space="preserve"> годов</w:t>
      </w:r>
      <w:r w:rsidRPr="00DE7E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данный факт связан с неначислением автоматически АИС ТС пени в размере, установленном Налоговым кодексом за каждый день просрочки при оплате прав на импорт и экспорт, ситуация установлена и в рамках предыдущего аудита, проведенного </w:t>
      </w:r>
      <w:r>
        <w:rPr>
          <w:rFonts w:ascii="Times New Roman" w:eastAsia="Times New Roman" w:hAnsi="Times New Roman" w:cs="Times New Roman"/>
          <w:sz w:val="28"/>
          <w:szCs w:val="28"/>
          <w:shd w:val="clear" w:color="auto" w:fill="FFFFFF"/>
          <w:lang w:val="ru-RU" w:eastAsia="ru-RU"/>
        </w:rPr>
        <w:t>Счетной палатой</w:t>
      </w:r>
      <w:r w:rsidRPr="00DE7EFA">
        <w:rPr>
          <w:rStyle w:val="FootnoteReference"/>
          <w:rFonts w:ascii="Times New Roman" w:hAnsi="Times New Roman"/>
          <w:color w:val="000000"/>
          <w:sz w:val="28"/>
          <w:szCs w:val="28"/>
        </w:rPr>
        <w:footnoteReference w:id="18"/>
      </w:r>
      <w:r w:rsidRPr="00DE7EFA">
        <w:rPr>
          <w:rFonts w:ascii="Times New Roman" w:hAnsi="Times New Roman"/>
          <w:color w:val="000000"/>
          <w:sz w:val="28"/>
          <w:szCs w:val="28"/>
        </w:rPr>
        <w:t>.</w:t>
      </w:r>
      <w:r>
        <w:rPr>
          <w:rFonts w:ascii="Times New Roman" w:hAnsi="Times New Roman"/>
          <w:color w:val="000000"/>
          <w:sz w:val="28"/>
          <w:szCs w:val="28"/>
          <w:lang w:val="ru-RU"/>
        </w:rPr>
        <w:t xml:space="preserve"> Так</w:t>
      </w:r>
      <w:r w:rsidRPr="00E13887">
        <w:rPr>
          <w:rFonts w:ascii="Times New Roman" w:hAnsi="Times New Roman"/>
          <w:color w:val="000000"/>
          <w:sz w:val="28"/>
          <w:szCs w:val="28"/>
          <w:lang w:val="ru-RU"/>
        </w:rPr>
        <w:t xml:space="preserve">, </w:t>
      </w:r>
      <w:r>
        <w:rPr>
          <w:rFonts w:ascii="Times New Roman" w:hAnsi="Times New Roman"/>
          <w:color w:val="000000"/>
          <w:sz w:val="28"/>
          <w:szCs w:val="28"/>
          <w:lang w:val="ru-RU"/>
        </w:rPr>
        <w:t>составленные</w:t>
      </w:r>
      <w:r w:rsidRPr="00E13887">
        <w:rPr>
          <w:rFonts w:ascii="Times New Roman" w:hAnsi="Times New Roman"/>
          <w:color w:val="000000"/>
          <w:sz w:val="28"/>
          <w:szCs w:val="28"/>
          <w:lang w:val="ru-RU"/>
        </w:rPr>
        <w:t xml:space="preserve"> </w:t>
      </w:r>
      <w:r>
        <w:rPr>
          <w:rFonts w:ascii="Times New Roman" w:hAnsi="Times New Roman"/>
          <w:color w:val="000000"/>
          <w:sz w:val="28"/>
          <w:szCs w:val="28"/>
          <w:lang w:val="ru-RU"/>
        </w:rPr>
        <w:t>за</w:t>
      </w:r>
      <w:r w:rsidRPr="00E13887">
        <w:rPr>
          <w:rFonts w:ascii="Times New Roman" w:hAnsi="Times New Roman"/>
          <w:color w:val="000000"/>
          <w:sz w:val="28"/>
          <w:szCs w:val="28"/>
          <w:lang w:val="ru-RU"/>
        </w:rPr>
        <w:t xml:space="preserve"> </w:t>
      </w:r>
      <w:r w:rsidRPr="005F66C3">
        <w:rPr>
          <w:rFonts w:ascii="Times New Roman" w:hAnsi="Times New Roman"/>
          <w:sz w:val="28"/>
          <w:szCs w:val="28"/>
        </w:rPr>
        <w:t>2015-2017</w:t>
      </w:r>
      <w:r>
        <w:rPr>
          <w:rFonts w:ascii="Times New Roman" w:hAnsi="Times New Roman"/>
          <w:sz w:val="28"/>
          <w:szCs w:val="28"/>
          <w:lang w:val="ru-RU"/>
        </w:rPr>
        <w:t xml:space="preserve"> годы отчеты не включают общую сумму пени, которая должна быть начислена к основным платежам, а только пени, исчисленную вручную </w:t>
      </w:r>
      <w:r w:rsidRPr="00E13887">
        <w:rPr>
          <w:rFonts w:ascii="Times New Roman" w:eastAsia="Times New Roman" w:hAnsi="Times New Roman"/>
          <w:sz w:val="28"/>
          <w:szCs w:val="28"/>
          <w:lang w:val="ru-RU" w:eastAsia="ru-RU"/>
        </w:rPr>
        <w:t>ответственн</w:t>
      </w:r>
      <w:r>
        <w:rPr>
          <w:rFonts w:ascii="Times New Roman" w:hAnsi="Times New Roman"/>
          <w:sz w:val="28"/>
          <w:szCs w:val="28"/>
          <w:lang w:val="ru-RU"/>
        </w:rPr>
        <w:t xml:space="preserve">ым лицом ТС за случаи, в которых основная плата таможенного плательщика достигает возмещения или </w:t>
      </w:r>
      <w:r>
        <w:rPr>
          <w:rFonts w:ascii="Times New Roman" w:eastAsia="Calibri" w:hAnsi="Times New Roman" w:cs="Times New Roman"/>
          <w:sz w:val="28"/>
          <w:szCs w:val="28"/>
          <w:lang w:val="ru-RU"/>
        </w:rPr>
        <w:t xml:space="preserve">инициируется процедура </w:t>
      </w:r>
      <w:r w:rsidRPr="00E13887">
        <w:rPr>
          <w:rFonts w:ascii="Times New Roman" w:eastAsia="Calibri" w:hAnsi="Times New Roman" w:cs="Times New Roman"/>
          <w:bCs/>
          <w:sz w:val="28"/>
          <w:szCs w:val="28"/>
          <w:lang w:val="ru-RU"/>
        </w:rPr>
        <w:t xml:space="preserve">принудительного </w:t>
      </w:r>
      <w:r w:rsidRPr="00E13887">
        <w:rPr>
          <w:rFonts w:ascii="Times New Roman" w:eastAsia="Times New Roman" w:hAnsi="Times New Roman" w:cs="Times New Roman"/>
          <w:bCs/>
          <w:sz w:val="28"/>
          <w:szCs w:val="28"/>
          <w:lang w:val="ru-RU"/>
        </w:rPr>
        <w:t>исполнения</w:t>
      </w:r>
      <w:r>
        <w:rPr>
          <w:rFonts w:ascii="Times New Roman" w:eastAsia="Calibri" w:hAnsi="Times New Roman" w:cs="Times New Roman"/>
          <w:sz w:val="28"/>
          <w:szCs w:val="28"/>
          <w:lang w:val="ru-RU"/>
        </w:rPr>
        <w:t xml:space="preserve">. Все указанное связано с неполным отражением в отчетности ситуации относительно </w:t>
      </w:r>
      <w:r>
        <w:rPr>
          <w:rFonts w:ascii="Times New Roman" w:eastAsia="Times New Roman" w:hAnsi="Times New Roman" w:cs="Times New Roman"/>
          <w:sz w:val="28"/>
          <w:szCs w:val="28"/>
          <w:lang w:eastAsia="ru-RU"/>
        </w:rPr>
        <w:t xml:space="preserve">администрируемых недоимках, искажая в то же время </w:t>
      </w:r>
      <w:r>
        <w:rPr>
          <w:rFonts w:ascii="Times New Roman" w:eastAsia="Times New Roman" w:hAnsi="Times New Roman" w:cs="Times New Roman"/>
          <w:sz w:val="28"/>
          <w:szCs w:val="28"/>
          <w:lang w:val="ru-RU" w:eastAsia="ru-RU"/>
        </w:rPr>
        <w:t>соответствующие отчеты.</w:t>
      </w:r>
    </w:p>
    <w:p w:rsidR="00215E28" w:rsidRPr="00E232F9"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изменениям, внесенным в Таможенный кодекс Законом №</w:t>
      </w:r>
      <w:r w:rsidRPr="006E23A6">
        <w:rPr>
          <w:rFonts w:ascii="Times New Roman" w:hAnsi="Times New Roman" w:cs="Times New Roman"/>
          <w:sz w:val="28"/>
          <w:szCs w:val="28"/>
        </w:rPr>
        <w:t xml:space="preserve">324 </w:t>
      </w:r>
      <w:r>
        <w:rPr>
          <w:rFonts w:ascii="Times New Roman" w:hAnsi="Times New Roman" w:cs="Times New Roman"/>
          <w:sz w:val="28"/>
          <w:szCs w:val="28"/>
          <w:lang w:val="ru-RU"/>
        </w:rPr>
        <w:t xml:space="preserve">от </w:t>
      </w:r>
      <w:r w:rsidRPr="006E23A6">
        <w:rPr>
          <w:rFonts w:ascii="Times New Roman" w:hAnsi="Times New Roman" w:cs="Times New Roman"/>
          <w:sz w:val="28"/>
          <w:szCs w:val="28"/>
        </w:rPr>
        <w:t>23.12.2013</w:t>
      </w:r>
      <w:r w:rsidRPr="006E23A6">
        <w:rPr>
          <w:rStyle w:val="FootnoteReference"/>
          <w:rFonts w:ascii="Times New Roman" w:hAnsi="Times New Roman" w:cs="Times New Roman"/>
          <w:iCs/>
          <w:sz w:val="28"/>
          <w:szCs w:val="28"/>
        </w:rPr>
        <w:footnoteReference w:id="19"/>
      </w:r>
      <w:r>
        <w:rPr>
          <w:rFonts w:ascii="Times New Roman" w:hAnsi="Times New Roman" w:cs="Times New Roman"/>
          <w:sz w:val="28"/>
          <w:szCs w:val="28"/>
        </w:rPr>
        <w:t>,</w:t>
      </w:r>
      <w:r>
        <w:rPr>
          <w:rFonts w:ascii="Times New Roman" w:hAnsi="Times New Roman" w:cs="Times New Roman"/>
          <w:sz w:val="28"/>
          <w:szCs w:val="28"/>
          <w:lang w:val="ru-RU"/>
        </w:rPr>
        <w:t xml:space="preserve"> был создан механизм </w:t>
      </w:r>
      <w:r w:rsidRPr="008816FB">
        <w:rPr>
          <w:rFonts w:ascii="Times New Roman" w:eastAsia="Calibri" w:hAnsi="Times New Roman" w:cs="Times New Roman"/>
          <w:bCs/>
          <w:sz w:val="28"/>
          <w:szCs w:val="28"/>
          <w:lang w:val="ru-RU"/>
        </w:rPr>
        <w:t xml:space="preserve">принудительного </w:t>
      </w:r>
      <w:r w:rsidRPr="008816FB">
        <w:rPr>
          <w:rFonts w:ascii="Times New Roman" w:eastAsia="Times New Roman" w:hAnsi="Times New Roman" w:cs="Times New Roman"/>
          <w:bCs/>
          <w:sz w:val="28"/>
          <w:szCs w:val="28"/>
          <w:lang w:val="ru-RU"/>
        </w:rPr>
        <w:t>исполнения</w:t>
      </w:r>
      <w:r>
        <w:rPr>
          <w:rFonts w:ascii="Times New Roman" w:hAnsi="Times New Roman" w:cs="Times New Roman"/>
          <w:sz w:val="28"/>
          <w:szCs w:val="28"/>
          <w:lang w:val="ru-RU"/>
        </w:rPr>
        <w:t xml:space="preserve"> </w:t>
      </w:r>
      <w:r w:rsidRPr="008816FB">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 xml:space="preserve">ого </w:t>
      </w:r>
      <w:r w:rsidRPr="008816FB">
        <w:rPr>
          <w:rFonts w:ascii="Times New Roman" w:eastAsia="Times New Roman" w:hAnsi="Times New Roman" w:cs="Times New Roman"/>
          <w:bCs/>
          <w:sz w:val="28"/>
          <w:szCs w:val="28"/>
          <w:lang w:val="ru-RU" w:eastAsia="ru-RU"/>
        </w:rPr>
        <w:t>обязательств</w:t>
      </w:r>
      <w:r>
        <w:rPr>
          <w:rFonts w:ascii="Times New Roman" w:eastAsia="Times New Roman" w:hAnsi="Times New Roman" w:cs="Times New Roman"/>
          <w:bCs/>
          <w:sz w:val="28"/>
          <w:szCs w:val="28"/>
          <w:lang w:val="ru-RU" w:eastAsia="ru-RU"/>
        </w:rPr>
        <w:t>а, в</w:t>
      </w:r>
      <w:r w:rsidRPr="008816FB">
        <w:rPr>
          <w:rFonts w:ascii="Times New Roman" w:eastAsia="Times New Roman" w:hAnsi="Times New Roman" w:cs="Times New Roman"/>
          <w:bCs/>
          <w:sz w:val="28"/>
          <w:szCs w:val="28"/>
          <w:lang w:val="ru-RU" w:eastAsia="ru-RU"/>
        </w:rPr>
        <w:t xml:space="preserve"> результате </w:t>
      </w:r>
      <w:r>
        <w:rPr>
          <w:rFonts w:ascii="Times New Roman" w:eastAsia="Times New Roman" w:hAnsi="Times New Roman" w:cs="Times New Roman"/>
          <w:bCs/>
          <w:sz w:val="28"/>
          <w:szCs w:val="28"/>
          <w:lang w:val="ru-RU" w:eastAsia="ru-RU"/>
        </w:rPr>
        <w:t>чего</w:t>
      </w:r>
      <w:r w:rsidRPr="008816FB">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 xml:space="preserve">ТС были предоставлены дополнительные рычаги для обеспечения </w:t>
      </w:r>
      <w:r w:rsidRPr="00E232F9">
        <w:rPr>
          <w:rFonts w:ascii="Times New Roman" w:eastAsia="Calibri" w:hAnsi="Times New Roman" w:cs="Times New Roman"/>
          <w:bCs/>
          <w:sz w:val="28"/>
          <w:szCs w:val="28"/>
          <w:lang w:val="ru-RU" w:eastAsia="ru-RU"/>
        </w:rPr>
        <w:t xml:space="preserve">принудительного </w:t>
      </w:r>
      <w:r w:rsidRPr="00E232F9">
        <w:rPr>
          <w:rFonts w:ascii="Times New Roman" w:eastAsia="Times New Roman" w:hAnsi="Times New Roman" w:cs="Times New Roman"/>
          <w:bCs/>
          <w:sz w:val="28"/>
          <w:szCs w:val="28"/>
          <w:lang w:val="ru-RU" w:eastAsia="ru-RU"/>
        </w:rPr>
        <w:t>исполнения</w:t>
      </w:r>
      <w:r>
        <w:rPr>
          <w:rFonts w:ascii="Times New Roman" w:eastAsia="Times New Roman" w:hAnsi="Times New Roman" w:cs="Times New Roman"/>
          <w:bCs/>
          <w:sz w:val="28"/>
          <w:szCs w:val="28"/>
          <w:lang w:val="ru-RU" w:eastAsia="ru-RU"/>
        </w:rPr>
        <w:t xml:space="preserve">/ взыскания недоимок в ГБ. Так, </w:t>
      </w:r>
      <w:r w:rsidRPr="005535CC">
        <w:rPr>
          <w:rFonts w:ascii="Times New Roman" w:eastAsia="Times New Roman" w:hAnsi="Times New Roman" w:cs="Times New Roman"/>
          <w:bCs/>
          <w:sz w:val="28"/>
          <w:szCs w:val="28"/>
          <w:lang w:val="ru-RU" w:eastAsia="ru-RU"/>
        </w:rPr>
        <w:t xml:space="preserve">таможенные органы должны осуществлять </w:t>
      </w:r>
      <w:r w:rsidRPr="005535CC">
        <w:rPr>
          <w:rFonts w:ascii="Times New Roman" w:eastAsia="Times New Roman" w:hAnsi="Times New Roman" w:cs="Times New Roman"/>
          <w:bCs/>
          <w:sz w:val="28"/>
          <w:szCs w:val="28"/>
          <w:lang w:val="ru-RU" w:eastAsia="ru-RU"/>
        </w:rPr>
        <w:lastRenderedPageBreak/>
        <w:t>п</w:t>
      </w:r>
      <w:r w:rsidRPr="005535CC">
        <w:rPr>
          <w:rFonts w:ascii="Times New Roman" w:eastAsia="Times New Roman" w:hAnsi="Times New Roman" w:cs="Times New Roman"/>
          <w:sz w:val="28"/>
          <w:szCs w:val="28"/>
          <w:lang w:val="ru-RU"/>
        </w:rPr>
        <w:t>ринудительное исполнение таможенного обязательства путем:</w:t>
      </w:r>
      <w:r w:rsidRPr="005535CC">
        <w:rPr>
          <w:rFonts w:ascii="Times New Roman" w:eastAsia="Times New Roman" w:hAnsi="Times New Roman" w:cs="Times New Roman"/>
          <w:sz w:val="24"/>
          <w:szCs w:val="24"/>
          <w:lang w:val="ru-RU"/>
        </w:rPr>
        <w:t xml:space="preserve"> </w:t>
      </w:r>
      <w:r w:rsidRPr="005535CC">
        <w:rPr>
          <w:rFonts w:ascii="Times New Roman" w:hAnsi="Times New Roman" w:cs="Times New Roman"/>
          <w:i/>
          <w:sz w:val="28"/>
          <w:szCs w:val="28"/>
        </w:rPr>
        <w:t>(i)</w:t>
      </w:r>
      <w:r w:rsidRPr="005535CC">
        <w:rPr>
          <w:rFonts w:ascii="Times New Roman" w:eastAsia="Times New Roman" w:hAnsi="Times New Roman" w:cs="Times New Roman"/>
          <w:sz w:val="24"/>
          <w:szCs w:val="24"/>
          <w:lang w:val="ru-RU"/>
        </w:rPr>
        <w:t xml:space="preserve"> </w:t>
      </w:r>
      <w:r w:rsidRPr="005535CC">
        <w:rPr>
          <w:rFonts w:ascii="Times New Roman" w:eastAsia="Times New Roman" w:hAnsi="Times New Roman" w:cs="Times New Roman"/>
          <w:sz w:val="28"/>
          <w:szCs w:val="28"/>
          <w:lang w:val="ru-RU"/>
        </w:rPr>
        <w:t>взыскания денежных средств с банковских счетов таможенного плательщика</w:t>
      </w:r>
      <w:r w:rsidRPr="005535CC">
        <w:rPr>
          <w:rFonts w:ascii="Times New Roman" w:hAnsi="Times New Roman" w:cs="Times New Roman"/>
          <w:sz w:val="28"/>
          <w:szCs w:val="28"/>
        </w:rPr>
        <w:t xml:space="preserve">; </w:t>
      </w:r>
      <w:r w:rsidRPr="005535CC">
        <w:rPr>
          <w:rFonts w:ascii="Times New Roman" w:hAnsi="Times New Roman" w:cs="Times New Roman"/>
          <w:i/>
          <w:sz w:val="28"/>
          <w:szCs w:val="28"/>
        </w:rPr>
        <w:t>(ii)</w:t>
      </w:r>
      <w:r w:rsidRPr="005535CC">
        <w:rPr>
          <w:rFonts w:ascii="Times New Roman" w:eastAsia="Times New Roman" w:hAnsi="Times New Roman" w:cs="Times New Roman"/>
          <w:sz w:val="24"/>
          <w:szCs w:val="24"/>
          <w:lang w:val="ru-RU"/>
        </w:rPr>
        <w:t xml:space="preserve"> </w:t>
      </w:r>
      <w:r w:rsidRPr="005535CC">
        <w:rPr>
          <w:rFonts w:ascii="Times New Roman" w:eastAsia="Times New Roman" w:hAnsi="Times New Roman" w:cs="Times New Roman"/>
          <w:sz w:val="28"/>
          <w:szCs w:val="28"/>
          <w:lang w:val="ru-RU"/>
        </w:rPr>
        <w:t>изъятия наличных денежных средств;</w:t>
      </w:r>
      <w:r w:rsidRPr="005535CC">
        <w:rPr>
          <w:rFonts w:ascii="Times New Roman" w:hAnsi="Times New Roman" w:cs="Times New Roman"/>
          <w:i/>
          <w:sz w:val="28"/>
          <w:szCs w:val="28"/>
        </w:rPr>
        <w:t xml:space="preserve"> (iii)</w:t>
      </w:r>
      <w:r w:rsidRPr="005535CC">
        <w:rPr>
          <w:rFonts w:ascii="Times New Roman" w:eastAsia="Times New Roman" w:hAnsi="Times New Roman" w:cs="Times New Roman"/>
          <w:sz w:val="24"/>
          <w:szCs w:val="24"/>
          <w:lang w:val="ru-RU"/>
        </w:rPr>
        <w:t xml:space="preserve"> </w:t>
      </w:r>
      <w:r w:rsidRPr="005535CC">
        <w:rPr>
          <w:rFonts w:ascii="Times New Roman" w:eastAsia="Times New Roman" w:hAnsi="Times New Roman" w:cs="Times New Roman"/>
          <w:sz w:val="28"/>
          <w:szCs w:val="28"/>
          <w:lang w:val="ru-RU"/>
        </w:rPr>
        <w:t xml:space="preserve">обращения взыскания на имущество таможенного плательщика; </w:t>
      </w:r>
      <w:r w:rsidRPr="005535CC">
        <w:rPr>
          <w:rFonts w:ascii="Times New Roman" w:hAnsi="Times New Roman" w:cs="Times New Roman"/>
          <w:i/>
          <w:sz w:val="28"/>
          <w:szCs w:val="28"/>
        </w:rPr>
        <w:t>(iv)</w:t>
      </w:r>
      <w:r w:rsidRPr="005535CC">
        <w:rPr>
          <w:rFonts w:ascii="Times New Roman" w:hAnsi="Times New Roman" w:cs="Times New Roman"/>
          <w:i/>
          <w:sz w:val="28"/>
          <w:szCs w:val="28"/>
          <w:lang w:val="ru-RU"/>
        </w:rPr>
        <w:t xml:space="preserve"> </w:t>
      </w:r>
      <w:r w:rsidRPr="005535CC">
        <w:rPr>
          <w:rFonts w:ascii="Times New Roman" w:eastAsia="Times New Roman" w:hAnsi="Times New Roman" w:cs="Times New Roman"/>
          <w:sz w:val="28"/>
          <w:szCs w:val="28"/>
          <w:lang w:val="ru-RU"/>
        </w:rPr>
        <w:t>обращения взыскания на дебиторскую задолженность таможенного плательщика.</w:t>
      </w:r>
    </w:p>
    <w:p w:rsidR="00215E28" w:rsidRPr="00DD0D5E" w:rsidRDefault="00215E28" w:rsidP="00215E28">
      <w:pPr>
        <w:spacing w:after="0" w:line="276" w:lineRule="auto"/>
        <w:ind w:firstLine="720"/>
        <w:jc w:val="both"/>
        <w:rPr>
          <w:rFonts w:ascii="Times New Roman" w:hAnsi="Times New Roman" w:cs="Times New Roman"/>
          <w:sz w:val="28"/>
          <w:szCs w:val="28"/>
          <w:lang w:val="ru-RU"/>
        </w:rPr>
      </w:pPr>
      <w:r w:rsidRPr="00950442">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в рамках предыдущих аудитов, проведенных в ТС в период </w:t>
      </w:r>
      <w:r w:rsidRPr="001D0846">
        <w:rPr>
          <w:rFonts w:ascii="Times New Roman" w:hAnsi="Times New Roman" w:cs="Times New Roman"/>
          <w:sz w:val="28"/>
          <w:szCs w:val="28"/>
        </w:rPr>
        <w:t>2014-2016</w:t>
      </w:r>
      <w:r>
        <w:rPr>
          <w:rFonts w:ascii="Times New Roman" w:hAnsi="Times New Roman" w:cs="Times New Roman"/>
          <w:sz w:val="28"/>
          <w:szCs w:val="28"/>
          <w:lang w:val="ru-RU"/>
        </w:rPr>
        <w:t xml:space="preserve"> годов</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w:t>
      </w:r>
      <w:r w:rsidRPr="00950442">
        <w:rPr>
          <w:rFonts w:ascii="Times New Roman" w:eastAsia="Times New Roman" w:hAnsi="Times New Roman" w:cs="Times New Roman"/>
          <w:sz w:val="28"/>
          <w:szCs w:val="28"/>
          <w:lang w:val="ru-RU" w:eastAsia="ru-RU"/>
        </w:rPr>
        <w:t>Счетная палата</w:t>
      </w:r>
      <w:r>
        <w:rPr>
          <w:rFonts w:ascii="Times New Roman" w:hAnsi="Times New Roman" w:cs="Times New Roman"/>
          <w:sz w:val="28"/>
          <w:szCs w:val="28"/>
          <w:lang w:val="ru-RU"/>
        </w:rPr>
        <w:t xml:space="preserve"> </w:t>
      </w:r>
      <w:r w:rsidRPr="00950442">
        <w:rPr>
          <w:rFonts w:ascii="Times New Roman" w:hAnsi="Times New Roman" w:cs="Times New Roman"/>
          <w:sz w:val="28"/>
          <w:szCs w:val="28"/>
          <w:lang w:val="ru-RU"/>
        </w:rPr>
        <w:t>установ</w:t>
      </w:r>
      <w:r>
        <w:rPr>
          <w:rFonts w:ascii="Times New Roman" w:hAnsi="Times New Roman" w:cs="Times New Roman"/>
          <w:sz w:val="28"/>
          <w:szCs w:val="28"/>
          <w:lang w:val="ru-RU"/>
        </w:rPr>
        <w:t>и</w:t>
      </w:r>
      <w:r w:rsidRPr="00950442">
        <w:rPr>
          <w:rFonts w:ascii="Times New Roman" w:hAnsi="Times New Roman" w:cs="Times New Roman"/>
          <w:sz w:val="28"/>
          <w:szCs w:val="28"/>
          <w:lang w:val="ru-RU"/>
        </w:rPr>
        <w:t>л</w:t>
      </w:r>
      <w:r>
        <w:rPr>
          <w:rFonts w:ascii="Times New Roman" w:hAnsi="Times New Roman" w:cs="Times New Roman"/>
          <w:sz w:val="28"/>
          <w:szCs w:val="28"/>
          <w:lang w:val="ru-RU"/>
        </w:rPr>
        <w:t xml:space="preserve">а необеспечение </w:t>
      </w:r>
      <w:r>
        <w:rPr>
          <w:rFonts w:ascii="Times New Roman" w:eastAsia="Times New Roman" w:hAnsi="Times New Roman" w:cs="Times New Roman"/>
          <w:sz w:val="28"/>
          <w:szCs w:val="28"/>
          <w:lang w:val="ru-RU" w:eastAsia="ru-RU"/>
        </w:rPr>
        <w:t xml:space="preserve">эффективного </w:t>
      </w:r>
      <w:r w:rsidRPr="00950442">
        <w:rPr>
          <w:rFonts w:ascii="Times New Roman" w:eastAsia="Times New Roman" w:hAnsi="Times New Roman" w:cs="Times New Roman"/>
          <w:color w:val="000000"/>
          <w:sz w:val="28"/>
          <w:szCs w:val="28"/>
          <w:lang w:val="ru-RU" w:eastAsia="ru-RU"/>
        </w:rPr>
        <w:t>функционировани</w:t>
      </w:r>
      <w:r>
        <w:rPr>
          <w:rFonts w:ascii="Times New Roman" w:eastAsia="Times New Roman" w:hAnsi="Times New Roman" w:cs="Times New Roman"/>
          <w:color w:val="000000" w:themeColor="text1"/>
          <w:sz w:val="28"/>
          <w:szCs w:val="28"/>
          <w:lang w:val="ru-RU" w:eastAsia="ru-RU"/>
        </w:rPr>
        <w:t xml:space="preserve">я механизмов </w:t>
      </w:r>
      <w:r w:rsidRPr="00950442">
        <w:rPr>
          <w:rFonts w:ascii="Times New Roman" w:eastAsia="Calibri" w:hAnsi="Times New Roman" w:cs="Times New Roman"/>
          <w:bCs/>
          <w:color w:val="000000" w:themeColor="text1"/>
          <w:sz w:val="28"/>
          <w:szCs w:val="28"/>
          <w:lang w:val="ru-RU" w:eastAsia="ru-RU"/>
        </w:rPr>
        <w:t xml:space="preserve">принудительного </w:t>
      </w:r>
      <w:r w:rsidRPr="00950442">
        <w:rPr>
          <w:rFonts w:ascii="Times New Roman" w:eastAsia="Times New Roman" w:hAnsi="Times New Roman" w:cs="Times New Roman"/>
          <w:bCs/>
          <w:color w:val="000000" w:themeColor="text1"/>
          <w:sz w:val="28"/>
          <w:szCs w:val="28"/>
          <w:lang w:val="ru-RU" w:eastAsia="ru-RU"/>
        </w:rPr>
        <w:t>исполнения</w:t>
      </w:r>
      <w:r>
        <w:rPr>
          <w:rFonts w:ascii="Times New Roman" w:eastAsia="Times New Roman" w:hAnsi="Times New Roman" w:cs="Times New Roman"/>
          <w:bCs/>
          <w:color w:val="000000" w:themeColor="text1"/>
          <w:sz w:val="28"/>
          <w:szCs w:val="28"/>
          <w:lang w:val="ru-RU" w:eastAsia="ru-RU"/>
        </w:rPr>
        <w:t xml:space="preserve"> налогового обязательства, было </w:t>
      </w:r>
      <w:r>
        <w:rPr>
          <w:rFonts w:ascii="Times New Roman" w:eastAsia="Times New Roman" w:hAnsi="Times New Roman" w:cs="Times New Roman"/>
          <w:bCs/>
          <w:color w:val="000000" w:themeColor="text1"/>
          <w:sz w:val="28"/>
          <w:szCs w:val="28"/>
          <w:lang w:val="ru-RU" w:eastAsia="ro-RO"/>
        </w:rPr>
        <w:t xml:space="preserve">отмечено множество проблем, относящихся к данной области. Оценки и </w:t>
      </w:r>
      <w:r w:rsidRPr="00950442">
        <w:rPr>
          <w:rFonts w:ascii="Times New Roman" w:eastAsia="Times New Roman" w:hAnsi="Times New Roman" w:cs="Times New Roman"/>
          <w:bCs/>
          <w:color w:val="000000" w:themeColor="text1"/>
          <w:sz w:val="28"/>
          <w:szCs w:val="28"/>
          <w:lang w:val="ru-RU" w:eastAsia="ru-RU"/>
        </w:rPr>
        <w:t>деятельность</w:t>
      </w:r>
      <w:r w:rsidRPr="00950442">
        <w:rPr>
          <w:rFonts w:ascii="Times New Roman" w:eastAsia="Times New Roman" w:hAnsi="Times New Roman" w:cs="Times New Roman"/>
          <w:bCs/>
          <w:color w:val="000000" w:themeColor="text1"/>
          <w:sz w:val="28"/>
          <w:szCs w:val="28"/>
          <w:lang w:val="ru-RU" w:eastAsia="ro-RO"/>
        </w:rPr>
        <w:t xml:space="preserve"> </w:t>
      </w:r>
      <w:r>
        <w:rPr>
          <w:rFonts w:ascii="Times New Roman" w:eastAsia="Times New Roman" w:hAnsi="Times New Roman" w:cs="Times New Roman"/>
          <w:bCs/>
          <w:color w:val="000000" w:themeColor="text1"/>
          <w:sz w:val="28"/>
          <w:szCs w:val="28"/>
          <w:lang w:val="ru-RU" w:eastAsia="ro-RO"/>
        </w:rPr>
        <w:t xml:space="preserve">внешнего публичного аудита свидетельствуют, что по системе ситуация относительно </w:t>
      </w:r>
      <w:r>
        <w:rPr>
          <w:rFonts w:ascii="Times New Roman" w:eastAsia="Times New Roman" w:hAnsi="Times New Roman" w:cs="Times New Roman"/>
          <w:bCs/>
          <w:color w:val="000000"/>
          <w:sz w:val="28"/>
          <w:szCs w:val="28"/>
          <w:lang w:val="ru-RU" w:eastAsia="ru-RU"/>
        </w:rPr>
        <w:t xml:space="preserve">функционирования </w:t>
      </w:r>
      <w:r>
        <w:rPr>
          <w:rFonts w:ascii="Times New Roman" w:eastAsia="Times New Roman" w:hAnsi="Times New Roman" w:cs="Times New Roman"/>
          <w:color w:val="000000" w:themeColor="text1"/>
          <w:sz w:val="28"/>
          <w:szCs w:val="28"/>
          <w:lang w:val="ru-RU" w:eastAsia="ru-RU"/>
        </w:rPr>
        <w:t xml:space="preserve">механизма </w:t>
      </w:r>
      <w:r w:rsidRPr="00950442">
        <w:rPr>
          <w:rFonts w:ascii="Times New Roman" w:eastAsia="Calibri" w:hAnsi="Times New Roman" w:cs="Times New Roman"/>
          <w:bCs/>
          <w:color w:val="000000" w:themeColor="text1"/>
          <w:sz w:val="28"/>
          <w:szCs w:val="28"/>
          <w:lang w:val="ru-RU" w:eastAsia="ru-RU"/>
        </w:rPr>
        <w:t xml:space="preserve">принудительного </w:t>
      </w:r>
      <w:r w:rsidRPr="00950442">
        <w:rPr>
          <w:rFonts w:ascii="Times New Roman" w:eastAsia="Times New Roman" w:hAnsi="Times New Roman" w:cs="Times New Roman"/>
          <w:bCs/>
          <w:color w:val="000000" w:themeColor="text1"/>
          <w:sz w:val="28"/>
          <w:szCs w:val="28"/>
          <w:lang w:val="ru-RU" w:eastAsia="ru-RU"/>
        </w:rPr>
        <w:t>исполнения</w:t>
      </w:r>
      <w:r>
        <w:rPr>
          <w:rFonts w:ascii="Times New Roman" w:eastAsia="Times New Roman" w:hAnsi="Times New Roman" w:cs="Times New Roman"/>
          <w:bCs/>
          <w:color w:val="000000" w:themeColor="text1"/>
          <w:sz w:val="28"/>
          <w:szCs w:val="28"/>
          <w:lang w:val="ru-RU" w:eastAsia="ru-RU"/>
        </w:rPr>
        <w:t xml:space="preserve"> налогового обязательства не указывает на улучшение, факт, который влияет на </w:t>
      </w:r>
      <w:r w:rsidRPr="00DD0D5E">
        <w:rPr>
          <w:rFonts w:ascii="Times New Roman" w:eastAsia="Times New Roman" w:hAnsi="Times New Roman" w:cs="Times New Roman"/>
          <w:bCs/>
          <w:color w:val="000000" w:themeColor="text1"/>
          <w:sz w:val="28"/>
          <w:szCs w:val="28"/>
          <w:lang w:val="ru-RU" w:eastAsia="ru-RU"/>
        </w:rPr>
        <w:t>эффективность и результативность</w:t>
      </w:r>
      <w:r>
        <w:rPr>
          <w:rFonts w:ascii="Times New Roman" w:eastAsia="Times New Roman" w:hAnsi="Times New Roman" w:cs="Times New Roman"/>
          <w:bCs/>
          <w:color w:val="000000" w:themeColor="text1"/>
          <w:sz w:val="28"/>
          <w:szCs w:val="28"/>
          <w:lang w:val="ru-RU" w:eastAsia="ru-RU"/>
        </w:rPr>
        <w:t xml:space="preserve"> </w:t>
      </w:r>
      <w:r w:rsidRPr="00DD0D5E">
        <w:rPr>
          <w:rFonts w:ascii="Times New Roman" w:eastAsia="Times New Roman" w:hAnsi="Times New Roman" w:cs="Times New Roman"/>
          <w:bCs/>
          <w:color w:val="000000" w:themeColor="text1"/>
          <w:sz w:val="28"/>
          <w:szCs w:val="28"/>
          <w:lang w:eastAsia="ru-RU"/>
        </w:rPr>
        <w:t>администрировани</w:t>
      </w:r>
      <w:r>
        <w:rPr>
          <w:rFonts w:ascii="Times New Roman" w:eastAsia="Times New Roman" w:hAnsi="Times New Roman" w:cs="Times New Roman"/>
          <w:bCs/>
          <w:color w:val="000000" w:themeColor="text1"/>
          <w:sz w:val="28"/>
          <w:szCs w:val="28"/>
          <w:lang w:eastAsia="ru-RU"/>
        </w:rPr>
        <w:t xml:space="preserve">я </w:t>
      </w:r>
      <w:r w:rsidRPr="00DD0D5E">
        <w:rPr>
          <w:rFonts w:ascii="Times New Roman" w:eastAsia="Times New Roman" w:hAnsi="Times New Roman" w:cs="Times New Roman"/>
          <w:bCs/>
          <w:color w:val="000000" w:themeColor="text1"/>
          <w:sz w:val="28"/>
          <w:szCs w:val="28"/>
          <w:lang w:val="ru-RU" w:eastAsia="ru-RU"/>
        </w:rPr>
        <w:t>налогов</w:t>
      </w:r>
      <w:r>
        <w:rPr>
          <w:rFonts w:ascii="Times New Roman" w:eastAsia="Times New Roman" w:hAnsi="Times New Roman" w:cs="Times New Roman"/>
          <w:bCs/>
          <w:color w:val="000000" w:themeColor="text1"/>
          <w:sz w:val="28"/>
          <w:szCs w:val="28"/>
          <w:lang w:val="ru-RU" w:eastAsia="ru-RU"/>
        </w:rPr>
        <w:t>ого</w:t>
      </w:r>
      <w:r w:rsidRPr="00DD0D5E">
        <w:rPr>
          <w:rFonts w:ascii="Times New Roman" w:eastAsia="Times New Roman" w:hAnsi="Times New Roman" w:cs="Times New Roman"/>
          <w:bCs/>
          <w:color w:val="000000" w:themeColor="text1"/>
          <w:sz w:val="28"/>
          <w:szCs w:val="28"/>
          <w:lang w:val="ru-RU" w:eastAsia="ru-RU"/>
        </w:rPr>
        <w:t xml:space="preserve"> обязательств</w:t>
      </w:r>
      <w:r>
        <w:rPr>
          <w:rFonts w:ascii="Times New Roman" w:eastAsia="Times New Roman" w:hAnsi="Times New Roman" w:cs="Times New Roman"/>
          <w:bCs/>
          <w:color w:val="000000" w:themeColor="text1"/>
          <w:sz w:val="28"/>
          <w:szCs w:val="28"/>
          <w:lang w:val="ru-RU" w:eastAsia="ru-RU"/>
        </w:rPr>
        <w:t>а.</w:t>
      </w:r>
      <w:r w:rsidRPr="00DD0D5E">
        <w:rPr>
          <w:rFonts w:ascii="Times New Roman" w:eastAsia="Times New Roman" w:hAnsi="Times New Roman" w:cs="Times New Roman"/>
          <w:bCs/>
          <w:color w:val="000000" w:themeColor="text1"/>
          <w:sz w:val="28"/>
          <w:szCs w:val="28"/>
          <w:lang w:val="ru-RU" w:eastAsia="ru-RU"/>
        </w:rPr>
        <w:t xml:space="preserve"> </w:t>
      </w:r>
    </w:p>
    <w:p w:rsidR="00215E28" w:rsidRPr="00F12E27"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Изучения, проведенные аудитом касательно </w:t>
      </w:r>
      <w:r w:rsidRPr="00F12E27">
        <w:rPr>
          <w:rFonts w:ascii="Times New Roman" w:hAnsi="Times New Roman" w:cs="Times New Roman"/>
          <w:sz w:val="28"/>
          <w:szCs w:val="28"/>
          <w:lang w:val="ru-RU"/>
        </w:rPr>
        <w:t>функциональности</w:t>
      </w:r>
      <w:r>
        <w:rPr>
          <w:rFonts w:ascii="Times New Roman" w:hAnsi="Times New Roman" w:cs="Times New Roman"/>
          <w:sz w:val="28"/>
          <w:szCs w:val="28"/>
          <w:lang w:val="ru-RU"/>
        </w:rPr>
        <w:t xml:space="preserve"> </w:t>
      </w:r>
      <w:r>
        <w:rPr>
          <w:rFonts w:ascii="Times New Roman" w:eastAsia="Times New Roman" w:hAnsi="Times New Roman" w:cs="Times New Roman"/>
          <w:color w:val="000000" w:themeColor="text1"/>
          <w:sz w:val="28"/>
          <w:szCs w:val="28"/>
          <w:lang w:val="ru-RU" w:eastAsia="ru-RU"/>
        </w:rPr>
        <w:t xml:space="preserve">механизма </w:t>
      </w:r>
      <w:r w:rsidRPr="00950442">
        <w:rPr>
          <w:rFonts w:ascii="Times New Roman" w:eastAsia="Calibri" w:hAnsi="Times New Roman" w:cs="Times New Roman"/>
          <w:bCs/>
          <w:color w:val="000000" w:themeColor="text1"/>
          <w:sz w:val="28"/>
          <w:szCs w:val="28"/>
          <w:lang w:val="ru-RU" w:eastAsia="ru-RU"/>
        </w:rPr>
        <w:t xml:space="preserve">принудительного </w:t>
      </w:r>
      <w:r w:rsidRPr="00950442">
        <w:rPr>
          <w:rFonts w:ascii="Times New Roman" w:eastAsia="Times New Roman" w:hAnsi="Times New Roman" w:cs="Times New Roman"/>
          <w:bCs/>
          <w:color w:val="000000" w:themeColor="text1"/>
          <w:sz w:val="28"/>
          <w:szCs w:val="28"/>
          <w:lang w:val="ru-RU" w:eastAsia="ru-RU"/>
        </w:rPr>
        <w:t>исполнения</w:t>
      </w:r>
      <w:r>
        <w:rPr>
          <w:rFonts w:ascii="Times New Roman" w:eastAsia="Times New Roman" w:hAnsi="Times New Roman" w:cs="Times New Roman"/>
          <w:bCs/>
          <w:color w:val="000000" w:themeColor="text1"/>
          <w:sz w:val="28"/>
          <w:szCs w:val="28"/>
          <w:lang w:val="ru-RU" w:eastAsia="ru-RU"/>
        </w:rPr>
        <w:t xml:space="preserve"> налогового обязательства в 2017 году, </w:t>
      </w:r>
      <w:r w:rsidRPr="00F12E27">
        <w:rPr>
          <w:rFonts w:ascii="Times New Roman" w:eastAsia="Times New Roman" w:hAnsi="Times New Roman" w:cs="Times New Roman"/>
          <w:bCs/>
          <w:color w:val="000000" w:themeColor="text1"/>
          <w:sz w:val="28"/>
          <w:szCs w:val="28"/>
          <w:lang w:val="ru-RU" w:eastAsia="ru-RU"/>
        </w:rPr>
        <w:t>свидетельству</w:t>
      </w:r>
      <w:r>
        <w:rPr>
          <w:rFonts w:ascii="Times New Roman" w:eastAsia="Times New Roman" w:hAnsi="Times New Roman" w:cs="Times New Roman"/>
          <w:bCs/>
          <w:color w:val="000000" w:themeColor="text1"/>
          <w:sz w:val="28"/>
          <w:szCs w:val="28"/>
          <w:lang w:val="ru-RU" w:eastAsia="ru-RU"/>
        </w:rPr>
        <w:t>ю</w:t>
      </w:r>
      <w:r w:rsidRPr="00F12E27">
        <w:rPr>
          <w:rFonts w:ascii="Times New Roman" w:eastAsia="Times New Roman" w:hAnsi="Times New Roman" w:cs="Times New Roman"/>
          <w:bCs/>
          <w:color w:val="000000" w:themeColor="text1"/>
          <w:sz w:val="28"/>
          <w:szCs w:val="28"/>
          <w:lang w:val="ru-RU" w:eastAsia="ru-RU"/>
        </w:rPr>
        <w:t>т</w:t>
      </w:r>
      <w:r>
        <w:rPr>
          <w:rFonts w:ascii="Times New Roman" w:eastAsia="Times New Roman" w:hAnsi="Times New Roman" w:cs="Times New Roman"/>
          <w:bCs/>
          <w:color w:val="000000" w:themeColor="text1"/>
          <w:sz w:val="28"/>
          <w:szCs w:val="28"/>
          <w:lang w:val="ru-RU" w:eastAsia="ru-RU"/>
        </w:rPr>
        <w:t xml:space="preserve"> о резервах в обеспечении возмещения недоимок в ГБ, не были применены законно предусмотренные меры/рычаги с целью погашения </w:t>
      </w:r>
      <w:r w:rsidRPr="00F12E27">
        <w:rPr>
          <w:rFonts w:ascii="Times New Roman" w:eastAsia="Times New Roman" w:hAnsi="Times New Roman" w:cs="Times New Roman"/>
          <w:bCs/>
          <w:color w:val="000000" w:themeColor="text1"/>
          <w:sz w:val="28"/>
          <w:szCs w:val="28"/>
          <w:lang w:val="ru-RU" w:eastAsia="ru-RU"/>
        </w:rPr>
        <w:t>налогов</w:t>
      </w:r>
      <w:r>
        <w:rPr>
          <w:rFonts w:ascii="Times New Roman" w:eastAsia="Times New Roman" w:hAnsi="Times New Roman" w:cs="Times New Roman"/>
          <w:bCs/>
          <w:color w:val="000000" w:themeColor="text1"/>
          <w:sz w:val="28"/>
          <w:szCs w:val="28"/>
          <w:lang w:val="ru-RU" w:eastAsia="ru-RU"/>
        </w:rPr>
        <w:t>ого</w:t>
      </w:r>
      <w:r w:rsidRPr="00F12E27">
        <w:rPr>
          <w:rFonts w:ascii="Times New Roman" w:eastAsia="Times New Roman" w:hAnsi="Times New Roman" w:cs="Times New Roman"/>
          <w:bCs/>
          <w:color w:val="000000" w:themeColor="text1"/>
          <w:sz w:val="28"/>
          <w:szCs w:val="28"/>
          <w:lang w:val="ru-RU" w:eastAsia="ru-RU"/>
        </w:rPr>
        <w:t xml:space="preserve"> обязательств</w:t>
      </w:r>
      <w:r>
        <w:rPr>
          <w:rFonts w:ascii="Times New Roman" w:eastAsia="Times New Roman" w:hAnsi="Times New Roman" w:cs="Times New Roman"/>
          <w:bCs/>
          <w:color w:val="000000" w:themeColor="text1"/>
          <w:sz w:val="28"/>
          <w:szCs w:val="28"/>
          <w:lang w:val="ru-RU" w:eastAsia="ru-RU"/>
        </w:rPr>
        <w:t xml:space="preserve">а. </w:t>
      </w:r>
      <w:r>
        <w:rPr>
          <w:rFonts w:ascii="Times New Roman" w:hAnsi="Times New Roman" w:cs="Times New Roman"/>
          <w:sz w:val="28"/>
          <w:szCs w:val="28"/>
          <w:lang w:val="ru-RU"/>
        </w:rPr>
        <w:t xml:space="preserve">Проверки по этому разделу показывают, что в </w:t>
      </w:r>
      <w:r>
        <w:rPr>
          <w:rFonts w:ascii="Times New Roman" w:eastAsia="Times New Roman" w:hAnsi="Times New Roman" w:cs="Times New Roman"/>
          <w:sz w:val="28"/>
          <w:szCs w:val="28"/>
          <w:lang w:val="ru-RU" w:eastAsia="ru-RU"/>
        </w:rPr>
        <w:t xml:space="preserve">аудируемом периоде с целью взыскания </w:t>
      </w:r>
      <w:r>
        <w:rPr>
          <w:rStyle w:val="FontStyle22"/>
          <w:rFonts w:eastAsia="Calibri"/>
          <w:lang w:val="ru-RU" w:eastAsia="ro-RO"/>
        </w:rPr>
        <w:t xml:space="preserve">задолженных платежей таможенные органы приняли лишь меры по приостановлению операций на банковских счетах дебиторов, взыскав путем применения этой меры недоимки по </w:t>
      </w:r>
      <w:r>
        <w:rPr>
          <w:rStyle w:val="FontStyle22"/>
          <w:lang w:eastAsia="ru-RU"/>
        </w:rPr>
        <w:t xml:space="preserve">администрируемым платежам в сумме 11,9 </w:t>
      </w:r>
      <w:r w:rsidRPr="00F12E27">
        <w:rPr>
          <w:rStyle w:val="FontStyle22"/>
          <w:lang w:val="ru-RU" w:eastAsia="ru-RU"/>
        </w:rPr>
        <w:t>млн. леев</w:t>
      </w:r>
      <w:r>
        <w:rPr>
          <w:rStyle w:val="FontStyle22"/>
          <w:lang w:val="ru-RU" w:eastAsia="ru-RU"/>
        </w:rPr>
        <w:t xml:space="preserve"> или 3,7% от общей суммы недоимки </w:t>
      </w:r>
      <w:r w:rsidRPr="00F12E27">
        <w:rPr>
          <w:rStyle w:val="FontStyle22"/>
          <w:lang w:val="ru-RU" w:eastAsia="ru-RU"/>
        </w:rPr>
        <w:t xml:space="preserve">по состоянию на </w:t>
      </w:r>
      <w:r w:rsidRPr="001D0846">
        <w:rPr>
          <w:rFonts w:ascii="Times New Roman" w:hAnsi="Times New Roman" w:cs="Times New Roman"/>
          <w:sz w:val="28"/>
          <w:szCs w:val="28"/>
        </w:rPr>
        <w:t>la 01.01.2017 (319,5</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Аналогично, в </w:t>
      </w:r>
      <w:r w:rsidRPr="001D0846">
        <w:rPr>
          <w:rFonts w:ascii="Times New Roman" w:hAnsi="Times New Roman" w:cs="Times New Roman"/>
          <w:sz w:val="28"/>
          <w:szCs w:val="28"/>
        </w:rPr>
        <w:t xml:space="preserve">2015 </w:t>
      </w:r>
      <w:r>
        <w:rPr>
          <w:rFonts w:ascii="Times New Roman" w:hAnsi="Times New Roman" w:cs="Times New Roman"/>
          <w:sz w:val="28"/>
          <w:szCs w:val="28"/>
          <w:lang w:val="ru-RU"/>
        </w:rPr>
        <w:t>и</w:t>
      </w:r>
      <w:r w:rsidRPr="001D0846">
        <w:rPr>
          <w:rFonts w:ascii="Times New Roman" w:hAnsi="Times New Roman" w:cs="Times New Roman"/>
          <w:sz w:val="28"/>
          <w:szCs w:val="28"/>
        </w:rPr>
        <w:t xml:space="preserve"> 2016</w:t>
      </w:r>
      <w:r>
        <w:rPr>
          <w:rFonts w:ascii="Times New Roman" w:hAnsi="Times New Roman" w:cs="Times New Roman"/>
          <w:sz w:val="28"/>
          <w:szCs w:val="28"/>
          <w:lang w:val="ru-RU"/>
        </w:rPr>
        <w:t xml:space="preserve"> годах были взысканы </w:t>
      </w:r>
      <w:r w:rsidRPr="00F12E27">
        <w:rPr>
          <w:rStyle w:val="FontStyle22"/>
          <w:lang w:val="ru-RU" w:eastAsia="ru-RU"/>
        </w:rPr>
        <w:t>недоимк</w:t>
      </w:r>
      <w:r w:rsidRPr="00F12E27">
        <w:rPr>
          <w:rFonts w:ascii="Times New Roman" w:hAnsi="Times New Roman" w:cs="Times New Roman"/>
          <w:sz w:val="28"/>
          <w:szCs w:val="28"/>
          <w:lang w:val="ru-RU"/>
        </w:rPr>
        <w:t xml:space="preserve">и в сумме 15,9 </w:t>
      </w:r>
      <w:r w:rsidRPr="00F12E27">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и 5,7 </w:t>
      </w:r>
      <w:r w:rsidRPr="00F12E27">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по отношению к </w:t>
      </w:r>
      <w:r>
        <w:rPr>
          <w:rStyle w:val="FontStyle22"/>
          <w:lang w:val="ru-RU" w:eastAsia="ru-RU"/>
        </w:rPr>
        <w:t xml:space="preserve">недоимке на начало </w:t>
      </w:r>
      <w:r w:rsidRPr="00F12E27">
        <w:rPr>
          <w:rStyle w:val="FontStyle22"/>
          <w:lang w:val="ru-RU" w:eastAsia="ru-RU"/>
        </w:rPr>
        <w:t xml:space="preserve">соответствующего </w:t>
      </w:r>
      <w:r>
        <w:rPr>
          <w:rStyle w:val="FontStyle22"/>
          <w:lang w:val="ru-RU" w:eastAsia="ru-RU"/>
        </w:rPr>
        <w:t xml:space="preserve">периода в </w:t>
      </w:r>
      <w:r>
        <w:rPr>
          <w:rFonts w:ascii="Times New Roman" w:eastAsia="Times New Roman" w:hAnsi="Times New Roman" w:cs="Times New Roman"/>
          <w:sz w:val="28"/>
          <w:szCs w:val="28"/>
          <w:lang w:val="ru-RU"/>
        </w:rPr>
        <w:t xml:space="preserve">сумме </w:t>
      </w:r>
      <w:r w:rsidRPr="001D0846">
        <w:rPr>
          <w:rFonts w:ascii="Times New Roman" w:hAnsi="Times New Roman" w:cs="Times New Roman"/>
          <w:sz w:val="28"/>
          <w:szCs w:val="28"/>
        </w:rPr>
        <w:t>336,1</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Pr>
          <w:rFonts w:ascii="Times New Roman" w:hAnsi="Times New Roman" w:cs="Times New Roman"/>
          <w:sz w:val="28"/>
          <w:szCs w:val="28"/>
        </w:rPr>
        <w:t>,</w:t>
      </w:r>
      <w:r w:rsidRPr="001D0846">
        <w:rPr>
          <w:rFonts w:ascii="Times New Roman" w:hAnsi="Times New Roman" w:cs="Times New Roman"/>
          <w:sz w:val="28"/>
          <w:szCs w:val="28"/>
        </w:rPr>
        <w:t xml:space="preserve"> 307,2</w:t>
      </w:r>
      <w:r>
        <w:rPr>
          <w:rFonts w:ascii="Times New Roman" w:hAnsi="Times New Roman" w:cs="Times New Roman"/>
          <w:sz w:val="28"/>
          <w:szCs w:val="28"/>
          <w:lang w:val="ru-RU"/>
        </w:rPr>
        <w:t xml:space="preserve"> </w:t>
      </w:r>
      <w:r w:rsidRPr="00F12E27">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215E28" w:rsidRPr="006B16FE" w:rsidRDefault="00215E28" w:rsidP="0021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ru-RU"/>
        </w:rPr>
      </w:pPr>
      <w:r w:rsidRPr="006B16FE">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6B16FE">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в течение последних лет </w:t>
      </w:r>
      <w:r>
        <w:rPr>
          <w:rStyle w:val="FontStyle22"/>
          <w:rFonts w:eastAsia="Calibri"/>
          <w:lang w:val="ru-RU" w:eastAsia="ro-RO"/>
        </w:rPr>
        <w:t xml:space="preserve">таможенные органы не применяют меру </w:t>
      </w:r>
      <w:r w:rsidRPr="006B16FE">
        <w:rPr>
          <w:rStyle w:val="FontStyle22"/>
          <w:rFonts w:eastAsia="Calibri"/>
          <w:lang w:val="ru-RU" w:eastAsia="ro-RO"/>
        </w:rPr>
        <w:t xml:space="preserve">принудительного </w:t>
      </w:r>
      <w:r w:rsidRPr="006B16FE">
        <w:rPr>
          <w:rStyle w:val="FontStyle22"/>
          <w:lang w:val="ru-RU" w:eastAsia="ro-RO"/>
        </w:rPr>
        <w:t>исполнения</w:t>
      </w:r>
      <w:r>
        <w:rPr>
          <w:rStyle w:val="FontStyle22"/>
          <w:rFonts w:eastAsia="Calibri"/>
          <w:lang w:val="ru-RU" w:eastAsia="ro-RO"/>
        </w:rPr>
        <w:t xml:space="preserve"> ,,</w:t>
      </w:r>
      <w:r w:rsidRPr="00E232F9">
        <w:rPr>
          <w:rFonts w:ascii="Times New Roman" w:eastAsia="Times New Roman" w:hAnsi="Times New Roman" w:cs="Times New Roman"/>
          <w:sz w:val="28"/>
          <w:szCs w:val="28"/>
          <w:lang w:val="ru-RU"/>
        </w:rPr>
        <w:t>обращени</w:t>
      </w:r>
      <w:r>
        <w:rPr>
          <w:rFonts w:ascii="Times New Roman" w:eastAsia="Times New Roman" w:hAnsi="Times New Roman" w:cs="Times New Roman"/>
          <w:sz w:val="28"/>
          <w:szCs w:val="28"/>
          <w:lang w:val="ru-RU"/>
        </w:rPr>
        <w:t>е</w:t>
      </w:r>
      <w:r w:rsidRPr="00E232F9">
        <w:rPr>
          <w:rFonts w:ascii="Times New Roman" w:eastAsia="Times New Roman" w:hAnsi="Times New Roman" w:cs="Times New Roman"/>
          <w:sz w:val="28"/>
          <w:szCs w:val="28"/>
          <w:lang w:val="ru-RU"/>
        </w:rPr>
        <w:t xml:space="preserve"> взыскания на имущество таможенного плательщика</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ситуация мотивирована проблемами/трудностями, с которыми сталкивается ТС при продаже арестованного имущества. Так, различная интерпретация ГНС и ТС </w:t>
      </w:r>
      <w:r w:rsidRPr="006B16FE">
        <w:rPr>
          <w:rFonts w:ascii="Times New Roman" w:eastAsia="Calibri" w:hAnsi="Times New Roman" w:cs="Times New Roman"/>
          <w:sz w:val="28"/>
          <w:szCs w:val="28"/>
          <w:lang w:val="ru-RU"/>
        </w:rPr>
        <w:t>законодательны</w:t>
      </w:r>
      <w:r>
        <w:rPr>
          <w:rFonts w:ascii="Times New Roman" w:eastAsia="Calibri" w:hAnsi="Times New Roman" w:cs="Times New Roman"/>
          <w:sz w:val="28"/>
          <w:szCs w:val="28"/>
          <w:lang w:val="ru-RU"/>
        </w:rPr>
        <w:t>х</w:t>
      </w:r>
      <w:r w:rsidRPr="006B16FE">
        <w:rPr>
          <w:rFonts w:ascii="Times New Roman" w:eastAsia="Calibri"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положений по </w:t>
      </w:r>
      <w:r>
        <w:rPr>
          <w:rFonts w:ascii="Times New Roman" w:hAnsi="Times New Roman" w:cs="Times New Roman"/>
          <w:sz w:val="28"/>
          <w:szCs w:val="28"/>
          <w:lang w:val="ru-RU"/>
        </w:rPr>
        <w:t xml:space="preserve">продаже арестованного имущества с целью погашения </w:t>
      </w:r>
      <w:r w:rsidRPr="006B16FE">
        <w:rPr>
          <w:rFonts w:ascii="Times New Roman" w:eastAsia="Times New Roman" w:hAnsi="Times New Roman" w:cs="Times New Roman"/>
          <w:bCs/>
          <w:sz w:val="28"/>
          <w:szCs w:val="28"/>
          <w:lang w:val="ru-RU" w:eastAsia="ru-RU"/>
        </w:rPr>
        <w:t xml:space="preserve">налоговых обязательств </w:t>
      </w:r>
      <w:r>
        <w:rPr>
          <w:rFonts w:ascii="Times New Roman" w:hAnsi="Times New Roman" w:cs="Times New Roman"/>
          <w:sz w:val="28"/>
          <w:szCs w:val="28"/>
          <w:lang w:val="ru-RU"/>
        </w:rPr>
        <w:t>перед ГБ привела к приостановлению наложения ареста ТС, что обуславливает пониженный интерес таможенных органов в применении этой меры.</w:t>
      </w:r>
    </w:p>
    <w:p w:rsidR="00215E28" w:rsidRPr="006B16FE" w:rsidRDefault="00215E28" w:rsidP="0021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lang w:val="ru-RU"/>
        </w:rPr>
        <w:lastRenderedPageBreak/>
        <w:t xml:space="preserve">Согласно мотивации </w:t>
      </w:r>
      <w:r w:rsidRPr="006B16FE">
        <w:rPr>
          <w:rFonts w:ascii="Times New Roman" w:eastAsia="Times New Roman" w:hAnsi="Times New Roman"/>
          <w:color w:val="000000"/>
          <w:sz w:val="28"/>
          <w:szCs w:val="28"/>
          <w:lang w:val="ru-RU" w:eastAsia="ru-RU"/>
        </w:rPr>
        <w:t>ответственн</w:t>
      </w:r>
      <w:r>
        <w:rPr>
          <w:rFonts w:ascii="Times New Roman" w:hAnsi="Times New Roman"/>
          <w:color w:val="000000"/>
          <w:sz w:val="28"/>
          <w:szCs w:val="28"/>
          <w:lang w:val="ru-RU"/>
        </w:rPr>
        <w:t xml:space="preserve">ых лиц ТС, в новом проекте ТК </w:t>
      </w:r>
      <w:r w:rsidRPr="006B16FE">
        <w:rPr>
          <w:rFonts w:ascii="Times New Roman" w:hAnsi="Times New Roman"/>
          <w:bCs/>
          <w:color w:val="000000"/>
          <w:sz w:val="28"/>
          <w:szCs w:val="28"/>
        </w:rPr>
        <w:t>регламентирован</w:t>
      </w:r>
      <w:r>
        <w:rPr>
          <w:rFonts w:ascii="Times New Roman" w:hAnsi="Times New Roman"/>
          <w:color w:val="000000"/>
          <w:sz w:val="28"/>
          <w:szCs w:val="28"/>
        </w:rPr>
        <w:t xml:space="preserve"> новый раздел, связанный с </w:t>
      </w:r>
      <w:r>
        <w:rPr>
          <w:rFonts w:ascii="Times New Roman" w:hAnsi="Times New Roman" w:cs="Times New Roman"/>
          <w:sz w:val="28"/>
          <w:szCs w:val="28"/>
          <w:lang w:val="ru-RU"/>
        </w:rPr>
        <w:t xml:space="preserve">продажей арестованного имущества таможенным органом, что безусловно повысит </w:t>
      </w:r>
      <w:r w:rsidRPr="006B16FE">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ь и </w:t>
      </w:r>
      <w:r w:rsidRPr="006B16FE">
        <w:rPr>
          <w:rFonts w:ascii="Times New Roman" w:eastAsia="Times New Roman" w:hAnsi="Times New Roman" w:cs="Times New Roman"/>
          <w:sz w:val="28"/>
          <w:szCs w:val="28"/>
          <w:lang w:val="ru-RU" w:eastAsia="ru-RU"/>
        </w:rPr>
        <w:t>деятельность</w:t>
      </w:r>
      <w:r w:rsidRPr="006B16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наложению ареста как меры </w:t>
      </w:r>
      <w:r w:rsidRPr="006B16FE">
        <w:rPr>
          <w:rFonts w:ascii="Times New Roman" w:eastAsia="Calibri" w:hAnsi="Times New Roman" w:cs="Times New Roman"/>
          <w:bCs/>
          <w:sz w:val="28"/>
          <w:szCs w:val="28"/>
          <w:lang w:val="ru-RU"/>
        </w:rPr>
        <w:t xml:space="preserve">принудительного </w:t>
      </w:r>
      <w:r w:rsidRPr="006B16FE">
        <w:rPr>
          <w:rFonts w:ascii="Times New Roman" w:eastAsia="Times New Roman" w:hAnsi="Times New Roman" w:cs="Times New Roman"/>
          <w:bCs/>
          <w:sz w:val="28"/>
          <w:szCs w:val="28"/>
          <w:lang w:val="ru-RU"/>
        </w:rPr>
        <w:t>исполнения</w:t>
      </w:r>
      <w:r>
        <w:rPr>
          <w:rFonts w:ascii="Times New Roman" w:hAnsi="Times New Roman" w:cs="Times New Roman"/>
          <w:sz w:val="28"/>
          <w:szCs w:val="28"/>
          <w:lang w:val="ru-RU"/>
        </w:rPr>
        <w:t>.</w:t>
      </w:r>
    </w:p>
    <w:p w:rsidR="00215E28" w:rsidRPr="00E232F9"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olor w:val="000000"/>
          <w:sz w:val="28"/>
          <w:szCs w:val="28"/>
          <w:lang w:val="ru-RU"/>
        </w:rPr>
        <w:t xml:space="preserve">Также, аудит </w:t>
      </w:r>
      <w:r w:rsidRPr="006B16FE">
        <w:rPr>
          <w:rFonts w:ascii="Times New Roman" w:hAnsi="Times New Roman"/>
          <w:color w:val="000000"/>
          <w:sz w:val="28"/>
          <w:szCs w:val="28"/>
          <w:lang w:val="ru-RU"/>
        </w:rPr>
        <w:t>установ</w:t>
      </w:r>
      <w:r>
        <w:rPr>
          <w:rFonts w:ascii="Times New Roman" w:hAnsi="Times New Roman"/>
          <w:color w:val="000000"/>
          <w:sz w:val="28"/>
          <w:szCs w:val="28"/>
          <w:lang w:val="ru-RU"/>
        </w:rPr>
        <w:t>и</w:t>
      </w:r>
      <w:r w:rsidRPr="006B16FE">
        <w:rPr>
          <w:rFonts w:ascii="Times New Roman" w:hAnsi="Times New Roman"/>
          <w:color w:val="000000"/>
          <w:sz w:val="28"/>
          <w:szCs w:val="28"/>
          <w:lang w:val="ru-RU"/>
        </w:rPr>
        <w:t>л</w:t>
      </w:r>
      <w:r>
        <w:rPr>
          <w:rFonts w:ascii="Times New Roman" w:hAnsi="Times New Roman"/>
          <w:color w:val="000000"/>
          <w:sz w:val="28"/>
          <w:szCs w:val="28"/>
          <w:lang w:val="ru-RU"/>
        </w:rPr>
        <w:t xml:space="preserve"> неприменение и других способов </w:t>
      </w:r>
      <w:r w:rsidRPr="006B16FE">
        <w:rPr>
          <w:rFonts w:ascii="Times New Roman" w:eastAsia="Calibri" w:hAnsi="Times New Roman" w:cs="Times New Roman"/>
          <w:bCs/>
          <w:color w:val="000000"/>
          <w:sz w:val="28"/>
          <w:szCs w:val="28"/>
          <w:lang w:val="ru-RU"/>
        </w:rPr>
        <w:t xml:space="preserve">принудительного </w:t>
      </w:r>
      <w:r w:rsidRPr="006B16FE">
        <w:rPr>
          <w:rFonts w:ascii="Times New Roman" w:eastAsia="Times New Roman" w:hAnsi="Times New Roman" w:cs="Times New Roman"/>
          <w:bCs/>
          <w:color w:val="000000"/>
          <w:sz w:val="28"/>
          <w:szCs w:val="28"/>
          <w:lang w:val="ru-RU"/>
        </w:rPr>
        <w:t>исполнения</w:t>
      </w:r>
      <w:r>
        <w:rPr>
          <w:rFonts w:ascii="Times New Roman" w:hAnsi="Times New Roman"/>
          <w:color w:val="000000"/>
          <w:sz w:val="28"/>
          <w:szCs w:val="28"/>
          <w:lang w:val="ru-RU"/>
        </w:rPr>
        <w:t xml:space="preserve"> </w:t>
      </w:r>
      <w:r w:rsidRPr="006B16FE">
        <w:rPr>
          <w:rFonts w:ascii="Times New Roman" w:eastAsia="Times New Roman" w:hAnsi="Times New Roman" w:cs="Times New Roman"/>
          <w:bCs/>
          <w:color w:val="000000"/>
          <w:sz w:val="28"/>
          <w:szCs w:val="28"/>
          <w:lang w:val="ru-RU" w:eastAsia="ru-RU"/>
        </w:rPr>
        <w:t>налогов</w:t>
      </w:r>
      <w:r>
        <w:rPr>
          <w:rFonts w:ascii="Times New Roman" w:eastAsia="Times New Roman" w:hAnsi="Times New Roman" w:cs="Times New Roman"/>
          <w:bCs/>
          <w:color w:val="000000"/>
          <w:sz w:val="28"/>
          <w:szCs w:val="28"/>
          <w:lang w:val="ru-RU" w:eastAsia="ru-RU"/>
        </w:rPr>
        <w:t>ого</w:t>
      </w:r>
      <w:r w:rsidRPr="006B16FE">
        <w:rPr>
          <w:rFonts w:ascii="Times New Roman" w:eastAsia="Times New Roman" w:hAnsi="Times New Roman" w:cs="Times New Roman"/>
          <w:bCs/>
          <w:color w:val="000000"/>
          <w:sz w:val="28"/>
          <w:szCs w:val="28"/>
          <w:lang w:val="ru-RU" w:eastAsia="ru-RU"/>
        </w:rPr>
        <w:t xml:space="preserve"> обязательств</w:t>
      </w:r>
      <w:r>
        <w:rPr>
          <w:rFonts w:ascii="Times New Roman" w:eastAsia="Times New Roman" w:hAnsi="Times New Roman" w:cs="Times New Roman"/>
          <w:bCs/>
          <w:color w:val="000000"/>
          <w:sz w:val="28"/>
          <w:szCs w:val="28"/>
          <w:lang w:val="ru-RU" w:eastAsia="ru-RU"/>
        </w:rPr>
        <w:t xml:space="preserve">а, </w:t>
      </w:r>
      <w:r w:rsidRPr="00C217E5">
        <w:rPr>
          <w:rFonts w:ascii="Times New Roman" w:eastAsia="Times New Roman" w:hAnsi="Times New Roman" w:cs="Times New Roman"/>
          <w:bCs/>
          <w:color w:val="000000"/>
          <w:sz w:val="28"/>
          <w:szCs w:val="28"/>
          <w:lang w:eastAsia="ru-RU"/>
        </w:rPr>
        <w:t xml:space="preserve">регламентированных ТК с целью взыскания </w:t>
      </w:r>
      <w:r w:rsidRPr="00C217E5">
        <w:rPr>
          <w:rStyle w:val="FontStyle22"/>
          <w:lang w:eastAsia="ru-RU"/>
        </w:rPr>
        <w:t>недоимок</w:t>
      </w:r>
      <w:r w:rsidRPr="00C217E5">
        <w:rPr>
          <w:rFonts w:ascii="Times New Roman" w:eastAsia="Times New Roman" w:hAnsi="Times New Roman" w:cs="Times New Roman"/>
          <w:bCs/>
          <w:color w:val="000000"/>
          <w:sz w:val="28"/>
          <w:szCs w:val="28"/>
          <w:lang w:eastAsia="ru-RU"/>
        </w:rPr>
        <w:t xml:space="preserve"> в ГБ (</w:t>
      </w:r>
      <w:r w:rsidRPr="00E232F9">
        <w:rPr>
          <w:rFonts w:ascii="Times New Roman" w:eastAsia="Times New Roman" w:hAnsi="Times New Roman" w:cs="Times New Roman"/>
          <w:sz w:val="28"/>
          <w:szCs w:val="28"/>
        </w:rPr>
        <w:t>изъяти</w:t>
      </w:r>
      <w:r w:rsidRPr="00C217E5">
        <w:rPr>
          <w:rFonts w:ascii="Times New Roman" w:eastAsia="Times New Roman" w:hAnsi="Times New Roman" w:cs="Times New Roman"/>
          <w:sz w:val="28"/>
          <w:szCs w:val="28"/>
        </w:rPr>
        <w:t>е</w:t>
      </w:r>
      <w:r w:rsidRPr="00E232F9">
        <w:rPr>
          <w:rFonts w:ascii="Times New Roman" w:eastAsia="Times New Roman" w:hAnsi="Times New Roman" w:cs="Times New Roman"/>
          <w:sz w:val="28"/>
          <w:szCs w:val="28"/>
        </w:rPr>
        <w:t xml:space="preserve"> наличных денежных средств</w:t>
      </w:r>
      <w:r w:rsidRPr="00C217E5">
        <w:rPr>
          <w:rFonts w:ascii="Times New Roman" w:eastAsia="Times New Roman" w:hAnsi="Times New Roman" w:cs="Times New Roman"/>
          <w:sz w:val="28"/>
          <w:szCs w:val="28"/>
        </w:rPr>
        <w:t>,</w:t>
      </w:r>
      <w:r w:rsidRPr="00C217E5">
        <w:rPr>
          <w:rFonts w:ascii="Times New Roman" w:hAnsi="Times New Roman" w:cs="Times New Roman"/>
          <w:i/>
          <w:sz w:val="28"/>
          <w:szCs w:val="28"/>
        </w:rPr>
        <w:t xml:space="preserve"> </w:t>
      </w:r>
      <w:r w:rsidRPr="00E232F9">
        <w:rPr>
          <w:rFonts w:ascii="Times New Roman" w:eastAsia="Times New Roman" w:hAnsi="Times New Roman" w:cs="Times New Roman"/>
          <w:sz w:val="28"/>
          <w:szCs w:val="28"/>
        </w:rPr>
        <w:t>обращени</w:t>
      </w:r>
      <w:r w:rsidRPr="00C217E5">
        <w:rPr>
          <w:rFonts w:ascii="Times New Roman" w:eastAsia="Times New Roman" w:hAnsi="Times New Roman" w:cs="Times New Roman"/>
          <w:sz w:val="28"/>
          <w:szCs w:val="28"/>
        </w:rPr>
        <w:t>е</w:t>
      </w:r>
      <w:r w:rsidRPr="00E232F9">
        <w:rPr>
          <w:rFonts w:ascii="Times New Roman" w:eastAsia="Times New Roman" w:hAnsi="Times New Roman" w:cs="Times New Roman"/>
          <w:sz w:val="28"/>
          <w:szCs w:val="28"/>
        </w:rPr>
        <w:t xml:space="preserve"> взыскания на дебиторскую задолженность таможенного плательщика</w:t>
      </w:r>
      <w:r w:rsidRPr="00C217E5">
        <w:rPr>
          <w:rFonts w:ascii="Times New Roman" w:eastAsia="Times New Roman" w:hAnsi="Times New Roman" w:cs="Times New Roman"/>
          <w:sz w:val="28"/>
          <w:szCs w:val="28"/>
        </w:rPr>
        <w:t xml:space="preserve"> путем наложения запрета на имущество). </w:t>
      </w:r>
      <w:r w:rsidRPr="00C217E5">
        <w:rPr>
          <w:rFonts w:ascii="Times New Roman" w:eastAsia="Times New Roman" w:hAnsi="Times New Roman" w:cs="Times New Roman"/>
          <w:sz w:val="28"/>
          <w:szCs w:val="28"/>
          <w:lang w:eastAsia="ru-RU"/>
        </w:rPr>
        <w:t>Вместе с тем</w:t>
      </w:r>
      <w:r>
        <w:rPr>
          <w:rFonts w:ascii="Times New Roman" w:eastAsia="Times New Roman" w:hAnsi="Times New Roman" w:cs="Times New Roman"/>
          <w:sz w:val="28"/>
          <w:szCs w:val="28"/>
          <w:lang w:eastAsia="ru-RU"/>
        </w:rPr>
        <w:t>,</w:t>
      </w:r>
      <w:r w:rsidRPr="00C217E5">
        <w:rPr>
          <w:rFonts w:ascii="Times New Roman" w:eastAsia="Times New Roman" w:hAnsi="Times New Roman" w:cs="Times New Roman"/>
          <w:sz w:val="28"/>
          <w:szCs w:val="28"/>
        </w:rPr>
        <w:t xml:space="preserve"> </w:t>
      </w:r>
      <w:r w:rsidRPr="00C217E5">
        <w:rPr>
          <w:rFonts w:ascii="Times New Roman" w:eastAsia="Times New Roman" w:hAnsi="Times New Roman" w:cs="Times New Roman"/>
          <w:bCs/>
          <w:sz w:val="28"/>
          <w:szCs w:val="28"/>
          <w:lang w:eastAsia="ro-RO"/>
        </w:rPr>
        <w:t>отмечается</w:t>
      </w:r>
      <w:r w:rsidRPr="00C217E5">
        <w:rPr>
          <w:rFonts w:ascii="Times New Roman" w:eastAsia="Times New Roman" w:hAnsi="Times New Roman" w:cs="Times New Roman"/>
          <w:sz w:val="28"/>
          <w:szCs w:val="28"/>
        </w:rPr>
        <w:t xml:space="preserve"> и отсутствие </w:t>
      </w:r>
      <w:r w:rsidRPr="00C217E5">
        <w:rPr>
          <w:rFonts w:ascii="Times New Roman" w:eastAsia="Times New Roman" w:hAnsi="Times New Roman" w:cs="Times New Roman"/>
          <w:bCs/>
          <w:sz w:val="28"/>
          <w:szCs w:val="28"/>
          <w:lang w:eastAsia="ro-RO"/>
        </w:rPr>
        <w:t>информационного модуля, который</w:t>
      </w:r>
      <w:r>
        <w:rPr>
          <w:rFonts w:ascii="Times New Roman" w:eastAsia="Times New Roman" w:hAnsi="Times New Roman" w:cs="Times New Roman"/>
          <w:bCs/>
          <w:sz w:val="28"/>
          <w:szCs w:val="28"/>
          <w:lang w:val="ru-RU" w:eastAsia="ro-RO"/>
        </w:rPr>
        <w:t xml:space="preserve"> должен облегчить применение механизма </w:t>
      </w:r>
      <w:r w:rsidRPr="00C217E5">
        <w:rPr>
          <w:rFonts w:ascii="Times New Roman" w:eastAsia="Calibri" w:hAnsi="Times New Roman" w:cs="Times New Roman"/>
          <w:bCs/>
          <w:sz w:val="28"/>
          <w:szCs w:val="28"/>
          <w:lang w:val="ru-RU" w:eastAsia="ro-RO"/>
        </w:rPr>
        <w:t xml:space="preserve">принудительного </w:t>
      </w:r>
      <w:r w:rsidRPr="00C217E5">
        <w:rPr>
          <w:rFonts w:ascii="Times New Roman" w:eastAsia="Times New Roman" w:hAnsi="Times New Roman" w:cs="Times New Roman"/>
          <w:bCs/>
          <w:sz w:val="28"/>
          <w:szCs w:val="28"/>
          <w:lang w:val="ru-RU" w:eastAsia="ro-RO"/>
        </w:rPr>
        <w:t>исполнения</w:t>
      </w:r>
      <w:r>
        <w:rPr>
          <w:rFonts w:ascii="Times New Roman" w:eastAsia="Times New Roman" w:hAnsi="Times New Roman" w:cs="Times New Roman"/>
          <w:bCs/>
          <w:sz w:val="28"/>
          <w:szCs w:val="28"/>
          <w:lang w:val="ru-RU" w:eastAsia="ro-RO"/>
        </w:rPr>
        <w:t xml:space="preserve"> </w:t>
      </w:r>
      <w:r w:rsidRPr="006B16FE">
        <w:rPr>
          <w:rFonts w:ascii="Times New Roman" w:eastAsia="Times New Roman" w:hAnsi="Times New Roman" w:cs="Times New Roman"/>
          <w:bCs/>
          <w:color w:val="000000"/>
          <w:sz w:val="28"/>
          <w:szCs w:val="28"/>
          <w:lang w:val="ru-RU" w:eastAsia="ru-RU"/>
        </w:rPr>
        <w:t>налогов</w:t>
      </w:r>
      <w:r>
        <w:rPr>
          <w:rFonts w:ascii="Times New Roman" w:eastAsia="Times New Roman" w:hAnsi="Times New Roman" w:cs="Times New Roman"/>
          <w:bCs/>
          <w:color w:val="000000"/>
          <w:sz w:val="28"/>
          <w:szCs w:val="28"/>
          <w:lang w:val="ru-RU" w:eastAsia="ru-RU"/>
        </w:rPr>
        <w:t>ого</w:t>
      </w:r>
      <w:r w:rsidRPr="006B16FE">
        <w:rPr>
          <w:rFonts w:ascii="Times New Roman" w:eastAsia="Times New Roman" w:hAnsi="Times New Roman" w:cs="Times New Roman"/>
          <w:bCs/>
          <w:color w:val="000000"/>
          <w:sz w:val="28"/>
          <w:szCs w:val="28"/>
          <w:lang w:val="ru-RU" w:eastAsia="ru-RU"/>
        </w:rPr>
        <w:t xml:space="preserve"> обязательств</w:t>
      </w:r>
      <w:r>
        <w:rPr>
          <w:rFonts w:ascii="Times New Roman" w:eastAsia="Times New Roman" w:hAnsi="Times New Roman" w:cs="Times New Roman"/>
          <w:bCs/>
          <w:color w:val="000000"/>
          <w:sz w:val="28"/>
          <w:szCs w:val="28"/>
          <w:lang w:val="ru-RU" w:eastAsia="ru-RU"/>
        </w:rPr>
        <w:t xml:space="preserve">а с </w:t>
      </w:r>
      <w:r w:rsidRPr="00C217E5">
        <w:rPr>
          <w:rFonts w:ascii="Times New Roman" w:eastAsia="Times New Roman" w:hAnsi="Times New Roman" w:cs="Times New Roman"/>
          <w:bCs/>
          <w:color w:val="000000"/>
          <w:sz w:val="28"/>
          <w:szCs w:val="28"/>
          <w:lang w:val="ru-RU" w:eastAsia="ru-RU"/>
        </w:rPr>
        <w:t>использов</w:t>
      </w:r>
      <w:r>
        <w:rPr>
          <w:rFonts w:ascii="Times New Roman" w:eastAsia="Times New Roman" w:hAnsi="Times New Roman" w:cs="Times New Roman"/>
          <w:bCs/>
          <w:color w:val="000000"/>
          <w:sz w:val="28"/>
          <w:szCs w:val="28"/>
          <w:lang w:val="ru-RU" w:eastAsia="ru-RU"/>
        </w:rPr>
        <w:t xml:space="preserve">анием </w:t>
      </w:r>
      <w:r w:rsidRPr="00C217E5">
        <w:rPr>
          <w:rFonts w:ascii="Times New Roman" w:eastAsia="Times New Roman" w:hAnsi="Times New Roman" w:cs="Times New Roman"/>
          <w:bCs/>
          <w:color w:val="000000"/>
          <w:sz w:val="28"/>
          <w:szCs w:val="28"/>
          <w:lang w:val="ru-RU" w:eastAsia="ro-RO"/>
        </w:rPr>
        <w:t>информационных</w:t>
      </w:r>
      <w:r>
        <w:rPr>
          <w:rFonts w:ascii="Times New Roman" w:eastAsia="Times New Roman" w:hAnsi="Times New Roman" w:cs="Times New Roman"/>
          <w:bCs/>
          <w:color w:val="000000"/>
          <w:sz w:val="28"/>
          <w:szCs w:val="28"/>
          <w:lang w:val="ru-RU" w:eastAsia="ru-RU"/>
        </w:rPr>
        <w:t xml:space="preserve"> систем.</w:t>
      </w:r>
    </w:p>
    <w:p w:rsidR="00215E28" w:rsidRPr="00C217E5" w:rsidRDefault="00215E28" w:rsidP="00215E28">
      <w:pPr>
        <w:pStyle w:val="Heading1"/>
        <w:spacing w:before="0" w:line="276" w:lineRule="auto"/>
        <w:rPr>
          <w:rFonts w:ascii="Times New Roman" w:hAnsi="Times New Roman" w:cs="Times New Roman"/>
          <w:b/>
          <w:color w:val="auto"/>
          <w:sz w:val="20"/>
          <w:szCs w:val="20"/>
        </w:rPr>
      </w:pPr>
    </w:p>
    <w:p w:rsidR="00215E28" w:rsidRDefault="00215E28" w:rsidP="00215E28">
      <w:pPr>
        <w:pStyle w:val="Heading1"/>
        <w:spacing w:before="0" w:line="276" w:lineRule="auto"/>
        <w:jc w:val="both"/>
        <w:rPr>
          <w:rFonts w:ascii="Times New Roman" w:hAnsi="Times New Roman" w:cs="Times New Roman"/>
          <w:b/>
          <w:color w:val="auto"/>
          <w:sz w:val="28"/>
          <w:szCs w:val="28"/>
        </w:rPr>
      </w:pPr>
      <w:bookmarkStart w:id="14" w:name="_Toc518044341"/>
      <w:r w:rsidRPr="00C77119">
        <w:rPr>
          <w:rFonts w:ascii="Times New Roman" w:hAnsi="Times New Roman" w:cs="Times New Roman"/>
          <w:b/>
          <w:color w:val="auto"/>
          <w:sz w:val="28"/>
          <w:szCs w:val="28"/>
        </w:rPr>
        <w:t>3.6.</w:t>
      </w:r>
      <w:r>
        <w:rPr>
          <w:rFonts w:ascii="Times New Roman" w:hAnsi="Times New Roman" w:cs="Times New Roman"/>
          <w:b/>
          <w:color w:val="auto"/>
          <w:sz w:val="28"/>
          <w:szCs w:val="28"/>
          <w:lang w:val="ru-RU"/>
        </w:rPr>
        <w:t xml:space="preserve"> </w:t>
      </w:r>
      <w:r w:rsidRPr="001B3256">
        <w:rPr>
          <w:rFonts w:ascii="Times New Roman" w:hAnsi="Times New Roman" w:cs="Times New Roman"/>
          <w:b/>
          <w:color w:val="auto"/>
          <w:sz w:val="28"/>
          <w:szCs w:val="28"/>
          <w:lang w:val="ru-RU"/>
        </w:rPr>
        <w:t>Процесс</w:t>
      </w:r>
      <w:r w:rsidRPr="001B3256">
        <w:rPr>
          <w:rFonts w:ascii="Times New Roman" w:hAnsi="Times New Roman" w:cs="Times New Roman"/>
          <w:b/>
          <w:color w:val="auto"/>
          <w:sz w:val="28"/>
          <w:szCs w:val="28"/>
        </w:rPr>
        <w:t xml:space="preserve"> </w:t>
      </w:r>
      <w:r>
        <w:rPr>
          <w:rFonts w:ascii="Times New Roman" w:eastAsia="Times New Roman" w:hAnsi="Times New Roman" w:cs="Times New Roman"/>
          <w:b/>
          <w:iCs/>
          <w:color w:val="auto"/>
          <w:sz w:val="28"/>
          <w:szCs w:val="28"/>
          <w:lang w:val="ru-RU"/>
        </w:rPr>
        <w:t>д</w:t>
      </w:r>
      <w:r w:rsidRPr="001B3256">
        <w:rPr>
          <w:rFonts w:ascii="Times New Roman" w:eastAsia="Times New Roman" w:hAnsi="Times New Roman" w:cs="Times New Roman"/>
          <w:b/>
          <w:iCs/>
          <w:color w:val="auto"/>
          <w:sz w:val="28"/>
          <w:szCs w:val="28"/>
          <w:lang w:val="ru-RU"/>
        </w:rPr>
        <w:t>обровольно</w:t>
      </w:r>
      <w:r>
        <w:rPr>
          <w:rFonts w:ascii="Times New Roman" w:eastAsia="Times New Roman" w:hAnsi="Times New Roman" w:cs="Times New Roman"/>
          <w:b/>
          <w:iCs/>
          <w:color w:val="auto"/>
          <w:sz w:val="28"/>
          <w:szCs w:val="28"/>
          <w:lang w:val="ru-RU"/>
        </w:rPr>
        <w:t>го</w:t>
      </w:r>
      <w:r w:rsidRPr="001B3256">
        <w:rPr>
          <w:rFonts w:ascii="Times New Roman" w:eastAsia="Times New Roman" w:hAnsi="Times New Roman" w:cs="Times New Roman"/>
          <w:b/>
          <w:iCs/>
          <w:color w:val="auto"/>
          <w:sz w:val="28"/>
          <w:szCs w:val="28"/>
          <w:lang w:val="ru-RU"/>
        </w:rPr>
        <w:t xml:space="preserve"> исполнени</w:t>
      </w:r>
      <w:r>
        <w:rPr>
          <w:rFonts w:ascii="Times New Roman" w:eastAsia="Times New Roman" w:hAnsi="Times New Roman" w:cs="Times New Roman"/>
          <w:b/>
          <w:iCs/>
          <w:color w:val="auto"/>
          <w:sz w:val="28"/>
          <w:szCs w:val="28"/>
          <w:lang w:val="ru-RU"/>
        </w:rPr>
        <w:t>я</w:t>
      </w:r>
      <w:r w:rsidRPr="001B3256">
        <w:rPr>
          <w:rFonts w:ascii="Times New Roman" w:eastAsia="Times New Roman" w:hAnsi="Times New Roman" w:cs="Times New Roman"/>
          <w:b/>
          <w:iCs/>
          <w:color w:val="auto"/>
          <w:sz w:val="28"/>
          <w:szCs w:val="28"/>
          <w:lang w:val="ru-RU"/>
        </w:rPr>
        <w:t xml:space="preserve"> налоговой обязанности</w:t>
      </w:r>
      <w:r>
        <w:rPr>
          <w:rFonts w:ascii="Times New Roman" w:eastAsia="Times New Roman" w:hAnsi="Times New Roman" w:cs="Times New Roman"/>
          <w:b/>
          <w:iCs/>
          <w:color w:val="auto"/>
          <w:sz w:val="28"/>
          <w:szCs w:val="28"/>
          <w:lang w:val="ru-RU"/>
        </w:rPr>
        <w:t xml:space="preserve"> при декларировании и уплате налогов и сборов</w:t>
      </w:r>
      <w:bookmarkEnd w:id="14"/>
    </w:p>
    <w:p w:rsidR="00215E28" w:rsidRPr="003802E1" w:rsidRDefault="00215E28" w:rsidP="00215E28">
      <w:pPr>
        <w:spacing w:after="0" w:line="276" w:lineRule="auto"/>
        <w:ind w:firstLine="720"/>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lang w:val="ru-RU"/>
        </w:rPr>
        <w:t xml:space="preserve">Согласно задачам, установленным в </w:t>
      </w:r>
      <w:r w:rsidRPr="003802E1">
        <w:rPr>
          <w:rFonts w:ascii="Times New Roman" w:hAnsi="Times New Roman" w:cs="Times New Roman"/>
          <w:i/>
          <w:color w:val="000000"/>
          <w:sz w:val="28"/>
          <w:szCs w:val="28"/>
          <w:lang w:val="ru-RU"/>
        </w:rPr>
        <w:t>налогов</w:t>
      </w:r>
      <w:r>
        <w:rPr>
          <w:rFonts w:ascii="Times New Roman" w:hAnsi="Times New Roman" w:cs="Times New Roman"/>
          <w:i/>
          <w:color w:val="000000"/>
          <w:sz w:val="28"/>
          <w:szCs w:val="28"/>
          <w:lang w:val="ru-RU"/>
        </w:rPr>
        <w:t>ом</w:t>
      </w:r>
      <w:r w:rsidRPr="003802E1">
        <w:rPr>
          <w:rFonts w:ascii="Times New Roman" w:hAnsi="Times New Roman" w:cs="Times New Roman"/>
          <w:i/>
          <w:color w:val="000000"/>
          <w:sz w:val="28"/>
          <w:szCs w:val="28"/>
          <w:lang w:val="ru-RU"/>
        </w:rPr>
        <w:t xml:space="preserve"> и таможенн</w:t>
      </w:r>
      <w:r>
        <w:rPr>
          <w:rFonts w:ascii="Times New Roman" w:hAnsi="Times New Roman" w:cs="Times New Roman"/>
          <w:i/>
          <w:color w:val="000000"/>
          <w:sz w:val="28"/>
          <w:szCs w:val="28"/>
          <w:lang w:val="ru-RU"/>
        </w:rPr>
        <w:t xml:space="preserve">ом </w:t>
      </w:r>
      <w:r w:rsidRPr="003802E1">
        <w:rPr>
          <w:rFonts w:ascii="Times New Roman" w:eastAsia="Times New Roman" w:hAnsi="Times New Roman" w:cs="Times New Roman"/>
          <w:i/>
          <w:color w:val="000000"/>
          <w:sz w:val="28"/>
          <w:szCs w:val="28"/>
          <w:lang w:eastAsia="ru-RU"/>
        </w:rPr>
        <w:t>администрировани</w:t>
      </w:r>
      <w:r>
        <w:rPr>
          <w:rFonts w:ascii="Times New Roman" w:eastAsia="Times New Roman" w:hAnsi="Times New Roman" w:cs="Times New Roman"/>
          <w:i/>
          <w:color w:val="000000"/>
          <w:sz w:val="28"/>
          <w:szCs w:val="28"/>
          <w:lang w:eastAsia="ru-RU"/>
        </w:rPr>
        <w:t>и в период</w:t>
      </w:r>
      <w:r w:rsidRPr="003802E1">
        <w:rPr>
          <w:rFonts w:ascii="Times New Roman" w:hAnsi="Times New Roman" w:cs="Times New Roman"/>
          <w:i/>
          <w:color w:val="000000"/>
          <w:sz w:val="28"/>
          <w:szCs w:val="28"/>
          <w:lang w:val="ru-RU"/>
        </w:rPr>
        <w:t xml:space="preserve"> </w:t>
      </w:r>
      <w:r w:rsidRPr="001D0846">
        <w:rPr>
          <w:rFonts w:ascii="Times New Roman" w:hAnsi="Times New Roman" w:cs="Times New Roman"/>
          <w:i/>
          <w:color w:val="000000"/>
          <w:sz w:val="28"/>
          <w:szCs w:val="28"/>
        </w:rPr>
        <w:t>2015-2017</w:t>
      </w:r>
      <w:r>
        <w:rPr>
          <w:rFonts w:ascii="Times New Roman" w:hAnsi="Times New Roman" w:cs="Times New Roman"/>
          <w:i/>
          <w:color w:val="000000"/>
          <w:sz w:val="28"/>
          <w:szCs w:val="28"/>
          <w:lang w:val="ru-RU"/>
        </w:rPr>
        <w:t xml:space="preserve"> годов</w:t>
      </w:r>
      <w:r w:rsidRPr="001D0846">
        <w:rPr>
          <w:rFonts w:ascii="Times New Roman" w:hAnsi="Times New Roman" w:cs="Times New Roman"/>
          <w:i/>
          <w:color w:val="000000"/>
          <w:sz w:val="28"/>
          <w:szCs w:val="28"/>
        </w:rPr>
        <w:t>,</w:t>
      </w:r>
      <w:r>
        <w:rPr>
          <w:rFonts w:ascii="Times New Roman" w:hAnsi="Times New Roman" w:cs="Times New Roman"/>
          <w:i/>
          <w:color w:val="000000"/>
          <w:sz w:val="28"/>
          <w:szCs w:val="28"/>
          <w:lang w:val="ru-RU"/>
        </w:rPr>
        <w:t xml:space="preserve"> ГНС и ТС должны обеспечивать постоянное продвижение </w:t>
      </w:r>
      <w:r w:rsidRPr="003802E1">
        <w:rPr>
          <w:rFonts w:ascii="Times New Roman" w:hAnsi="Times New Roman" w:cs="Times New Roman"/>
          <w:i/>
          <w:color w:val="000000"/>
          <w:sz w:val="28"/>
          <w:szCs w:val="28"/>
          <w:lang w:val="ru-RU"/>
        </w:rPr>
        <w:t>добровольного исполнения</w:t>
      </w:r>
      <w:r>
        <w:rPr>
          <w:rFonts w:ascii="Times New Roman" w:hAnsi="Times New Roman" w:cs="Times New Roman"/>
          <w:i/>
          <w:color w:val="000000"/>
          <w:sz w:val="28"/>
          <w:szCs w:val="28"/>
          <w:lang w:val="ru-RU"/>
        </w:rPr>
        <w:t xml:space="preserve"> </w:t>
      </w:r>
      <w:r>
        <w:rPr>
          <w:rStyle w:val="FontStyle22"/>
          <w:lang w:val="ru-RU" w:eastAsia="ru-RU"/>
        </w:rPr>
        <w:t>налогоплательщиками</w:t>
      </w:r>
      <w:r w:rsidRPr="003802E1">
        <w:rPr>
          <w:rFonts w:ascii="Times New Roman" w:hAnsi="Times New Roman" w:cs="Times New Roman"/>
          <w:i/>
          <w:color w:val="000000"/>
          <w:sz w:val="28"/>
          <w:szCs w:val="28"/>
          <w:lang w:val="ru-RU"/>
        </w:rPr>
        <w:t xml:space="preserve"> декларировани</w:t>
      </w:r>
      <w:r>
        <w:rPr>
          <w:rFonts w:ascii="Times New Roman" w:hAnsi="Times New Roman" w:cs="Times New Roman"/>
          <w:i/>
          <w:color w:val="000000"/>
          <w:sz w:val="28"/>
          <w:szCs w:val="28"/>
          <w:lang w:val="ru-RU"/>
        </w:rPr>
        <w:t>я</w:t>
      </w:r>
      <w:r w:rsidRPr="003802E1">
        <w:rPr>
          <w:rFonts w:ascii="Times New Roman" w:hAnsi="Times New Roman" w:cs="Times New Roman"/>
          <w:i/>
          <w:color w:val="000000"/>
          <w:sz w:val="28"/>
          <w:szCs w:val="28"/>
          <w:lang w:val="ru-RU"/>
        </w:rPr>
        <w:t xml:space="preserve"> и уплат</w:t>
      </w:r>
      <w:r>
        <w:rPr>
          <w:rFonts w:ascii="Times New Roman" w:hAnsi="Times New Roman" w:cs="Times New Roman"/>
          <w:i/>
          <w:color w:val="000000"/>
          <w:sz w:val="28"/>
          <w:szCs w:val="28"/>
          <w:lang w:val="ru-RU"/>
        </w:rPr>
        <w:t>ы</w:t>
      </w:r>
      <w:r w:rsidRPr="003802E1">
        <w:rPr>
          <w:rFonts w:ascii="Times New Roman" w:hAnsi="Times New Roman" w:cs="Times New Roman"/>
          <w:i/>
          <w:color w:val="000000"/>
          <w:sz w:val="28"/>
          <w:szCs w:val="28"/>
          <w:lang w:val="ru-RU"/>
        </w:rPr>
        <w:t xml:space="preserve"> налогов</w:t>
      </w:r>
      <w:r>
        <w:rPr>
          <w:rFonts w:ascii="Times New Roman" w:hAnsi="Times New Roman" w:cs="Times New Roman"/>
          <w:i/>
          <w:color w:val="000000"/>
          <w:sz w:val="28"/>
          <w:szCs w:val="28"/>
          <w:lang w:val="ru-RU"/>
        </w:rPr>
        <w:t>ых/таможенных</w:t>
      </w:r>
      <w:r w:rsidRPr="003802E1">
        <w:rPr>
          <w:rFonts w:ascii="Times New Roman" w:hAnsi="Times New Roman" w:cs="Times New Roman"/>
          <w:i/>
          <w:color w:val="000000"/>
          <w:sz w:val="28"/>
          <w:szCs w:val="28"/>
          <w:lang w:val="ru-RU"/>
        </w:rPr>
        <w:t xml:space="preserve"> обяза</w:t>
      </w:r>
      <w:r>
        <w:rPr>
          <w:rFonts w:ascii="Times New Roman" w:hAnsi="Times New Roman" w:cs="Times New Roman"/>
          <w:i/>
          <w:color w:val="000000"/>
          <w:sz w:val="28"/>
          <w:szCs w:val="28"/>
          <w:lang w:val="ru-RU"/>
        </w:rPr>
        <w:t xml:space="preserve">тельств. Несмотря на то, что были приняты меры с целью продвижения </w:t>
      </w:r>
      <w:r w:rsidRPr="003802E1">
        <w:rPr>
          <w:rFonts w:ascii="Times New Roman" w:hAnsi="Times New Roman" w:cs="Times New Roman"/>
          <w:i/>
          <w:color w:val="000000"/>
          <w:sz w:val="28"/>
          <w:szCs w:val="28"/>
          <w:lang w:val="ru-RU"/>
        </w:rPr>
        <w:t>добровольного исполнения</w:t>
      </w:r>
      <w:r>
        <w:rPr>
          <w:rFonts w:ascii="Times New Roman" w:hAnsi="Times New Roman" w:cs="Times New Roman"/>
          <w:i/>
          <w:color w:val="000000"/>
          <w:sz w:val="28"/>
          <w:szCs w:val="28"/>
          <w:lang w:val="ru-RU"/>
        </w:rPr>
        <w:t xml:space="preserve"> обязательств, будучи достигнутыми некоторые результаты в данной области, оценки и </w:t>
      </w:r>
      <w:r w:rsidRPr="003802E1">
        <w:rPr>
          <w:rFonts w:ascii="Times New Roman" w:eastAsia="Times New Roman" w:hAnsi="Times New Roman" w:cs="Times New Roman"/>
          <w:i/>
          <w:color w:val="000000"/>
          <w:sz w:val="28"/>
          <w:szCs w:val="28"/>
          <w:lang w:val="ru-RU" w:eastAsia="ru-RU"/>
        </w:rPr>
        <w:t>деятельность</w:t>
      </w:r>
      <w:r>
        <w:rPr>
          <w:rFonts w:ascii="Times New Roman" w:eastAsia="Times New Roman" w:hAnsi="Times New Roman" w:cs="Times New Roman"/>
          <w:i/>
          <w:color w:val="000000"/>
          <w:sz w:val="28"/>
          <w:szCs w:val="28"/>
          <w:lang w:val="ru-RU" w:eastAsia="ru-RU"/>
        </w:rPr>
        <w:t>, осуществл</w:t>
      </w:r>
      <w:r w:rsidRPr="003802E1">
        <w:rPr>
          <w:rFonts w:ascii="Times New Roman" w:eastAsia="Times New Roman" w:hAnsi="Times New Roman" w:cs="Times New Roman"/>
          <w:i/>
          <w:color w:val="000000"/>
          <w:sz w:val="28"/>
          <w:szCs w:val="28"/>
          <w:lang w:val="ru-RU" w:eastAsia="ru-RU"/>
        </w:rPr>
        <w:t>я</w:t>
      </w:r>
      <w:r>
        <w:rPr>
          <w:rFonts w:ascii="Times New Roman" w:eastAsia="Times New Roman" w:hAnsi="Times New Roman" w:cs="Times New Roman"/>
          <w:i/>
          <w:color w:val="000000"/>
          <w:sz w:val="28"/>
          <w:szCs w:val="28"/>
          <w:lang w:val="ru-RU" w:eastAsia="ru-RU"/>
        </w:rPr>
        <w:t xml:space="preserve">емые внешним публичным аудитом в рамках ГНС и ТС, указывают, что ситуация по </w:t>
      </w:r>
      <w:r w:rsidRPr="003802E1">
        <w:rPr>
          <w:rFonts w:ascii="Times New Roman" w:hAnsi="Times New Roman" w:cs="Times New Roman"/>
          <w:i/>
          <w:color w:val="000000"/>
          <w:sz w:val="28"/>
          <w:szCs w:val="28"/>
          <w:lang w:val="ru-RU"/>
        </w:rPr>
        <w:t>добровольно</w:t>
      </w:r>
      <w:r>
        <w:rPr>
          <w:rFonts w:ascii="Times New Roman" w:hAnsi="Times New Roman" w:cs="Times New Roman"/>
          <w:i/>
          <w:color w:val="000000"/>
          <w:sz w:val="28"/>
          <w:szCs w:val="28"/>
          <w:lang w:val="ru-RU"/>
        </w:rPr>
        <w:t>му</w:t>
      </w:r>
      <w:r w:rsidRPr="003802E1">
        <w:rPr>
          <w:rFonts w:ascii="Times New Roman" w:hAnsi="Times New Roman" w:cs="Times New Roman"/>
          <w:i/>
          <w:color w:val="000000"/>
          <w:sz w:val="28"/>
          <w:szCs w:val="28"/>
          <w:lang w:val="ru-RU"/>
        </w:rPr>
        <w:t xml:space="preserve"> исполнени</w:t>
      </w:r>
      <w:r>
        <w:rPr>
          <w:rFonts w:ascii="Times New Roman" w:hAnsi="Times New Roman" w:cs="Times New Roman"/>
          <w:i/>
          <w:color w:val="000000"/>
          <w:sz w:val="28"/>
          <w:szCs w:val="28"/>
          <w:lang w:val="ru-RU"/>
        </w:rPr>
        <w:t xml:space="preserve">ю </w:t>
      </w:r>
      <w:r>
        <w:rPr>
          <w:rStyle w:val="FontStyle22"/>
          <w:lang w:val="ru-RU" w:eastAsia="ru-RU"/>
        </w:rPr>
        <w:t>налогоплательщиками</w:t>
      </w:r>
      <w:r>
        <w:rPr>
          <w:rFonts w:ascii="Times New Roman" w:hAnsi="Times New Roman" w:cs="Times New Roman"/>
          <w:i/>
          <w:color w:val="000000"/>
          <w:sz w:val="28"/>
          <w:szCs w:val="28"/>
          <w:lang w:val="ru-RU"/>
        </w:rPr>
        <w:t xml:space="preserve"> обязательств</w:t>
      </w:r>
      <w:r>
        <w:rPr>
          <w:rStyle w:val="FontStyle22"/>
          <w:lang w:val="ru-RU" w:eastAsia="ru-RU"/>
        </w:rPr>
        <w:t xml:space="preserve">, в целом, остается быть систематической проблемой </w:t>
      </w:r>
      <w:r>
        <w:rPr>
          <w:rStyle w:val="FontStyle22"/>
          <w:lang w:eastAsia="ru-RU"/>
        </w:rPr>
        <w:t xml:space="preserve">администраторов доходов, которая в течение последних лет не </w:t>
      </w:r>
      <w:r>
        <w:rPr>
          <w:rStyle w:val="FontStyle22"/>
          <w:lang w:val="ru-RU" w:eastAsia="ru-RU"/>
        </w:rPr>
        <w:t xml:space="preserve">регистрирует существенных улучшений. Все указанное было связано, в основном, с повышением уровня недисциплинированности </w:t>
      </w:r>
      <w:r w:rsidRPr="004C204C">
        <w:rPr>
          <w:rStyle w:val="FontStyle22"/>
          <w:lang w:val="ru-RU" w:eastAsia="ru-RU"/>
        </w:rPr>
        <w:t>налогоплательщиков</w:t>
      </w:r>
      <w:r>
        <w:rPr>
          <w:rStyle w:val="FontStyle22"/>
          <w:lang w:val="ru-RU" w:eastAsia="ru-RU"/>
        </w:rPr>
        <w:t xml:space="preserve"> </w:t>
      </w:r>
      <w:r w:rsidRPr="004C204C">
        <w:rPr>
          <w:rStyle w:val="FontStyle22"/>
          <w:lang w:val="ru-RU" w:eastAsia="ru-RU"/>
        </w:rPr>
        <w:t>при декларировании и уплате налогов и сборов</w:t>
      </w:r>
      <w:r>
        <w:rPr>
          <w:rStyle w:val="FontStyle22"/>
          <w:lang w:val="ru-RU" w:eastAsia="ru-RU"/>
        </w:rPr>
        <w:t xml:space="preserve"> в НПБ, недостаточностью, низкой результативностью и в некоторых случаях</w:t>
      </w:r>
      <w:r w:rsidRPr="003802E1">
        <w:rPr>
          <w:rFonts w:ascii="Times New Roman" w:hAnsi="Times New Roman" w:cs="Times New Roman"/>
          <w:i/>
          <w:color w:val="000000"/>
          <w:sz w:val="28"/>
          <w:szCs w:val="28"/>
          <w:lang w:val="ru-RU"/>
        </w:rPr>
        <w:t xml:space="preserve"> </w:t>
      </w:r>
      <w:r>
        <w:rPr>
          <w:rFonts w:ascii="Times New Roman" w:hAnsi="Times New Roman" w:cs="Times New Roman"/>
          <w:i/>
          <w:color w:val="000000"/>
          <w:sz w:val="28"/>
          <w:szCs w:val="28"/>
          <w:lang w:val="ru-RU"/>
        </w:rPr>
        <w:t xml:space="preserve">неприменением ГНС и ТС мер с целью обеспечения </w:t>
      </w:r>
      <w:r w:rsidRPr="003802E1">
        <w:rPr>
          <w:rFonts w:ascii="Times New Roman" w:hAnsi="Times New Roman" w:cs="Times New Roman"/>
          <w:i/>
          <w:color w:val="000000"/>
          <w:sz w:val="28"/>
          <w:szCs w:val="28"/>
          <w:lang w:val="ru-RU"/>
        </w:rPr>
        <w:t>добровольного исполнения</w:t>
      </w:r>
      <w:r>
        <w:rPr>
          <w:rFonts w:ascii="Times New Roman" w:hAnsi="Times New Roman" w:cs="Times New Roman"/>
          <w:i/>
          <w:color w:val="000000"/>
          <w:sz w:val="28"/>
          <w:szCs w:val="28"/>
          <w:lang w:val="ru-RU"/>
        </w:rPr>
        <w:t xml:space="preserve"> </w:t>
      </w:r>
      <w:r>
        <w:rPr>
          <w:rStyle w:val="FontStyle22"/>
          <w:lang w:val="ru-RU" w:eastAsia="ru-RU"/>
        </w:rPr>
        <w:t>налогоплательщиками обязательств</w:t>
      </w:r>
      <w:r>
        <w:rPr>
          <w:rFonts w:ascii="Times New Roman" w:hAnsi="Times New Roman" w:cs="Times New Roman"/>
          <w:i/>
          <w:color w:val="000000"/>
          <w:sz w:val="28"/>
          <w:szCs w:val="28"/>
          <w:lang w:val="ru-RU"/>
        </w:rPr>
        <w:t xml:space="preserve"> по</w:t>
      </w:r>
      <w:r w:rsidRPr="004C204C">
        <w:rPr>
          <w:rFonts w:ascii="Times New Roman" w:hAnsi="Times New Roman" w:cs="Times New Roman"/>
          <w:i/>
          <w:color w:val="000000"/>
          <w:sz w:val="28"/>
          <w:szCs w:val="28"/>
          <w:lang w:val="ru-RU"/>
        </w:rPr>
        <w:t xml:space="preserve"> </w:t>
      </w:r>
      <w:r w:rsidRPr="003802E1">
        <w:rPr>
          <w:rFonts w:ascii="Times New Roman" w:hAnsi="Times New Roman" w:cs="Times New Roman"/>
          <w:i/>
          <w:color w:val="000000"/>
          <w:sz w:val="28"/>
          <w:szCs w:val="28"/>
          <w:lang w:val="ru-RU"/>
        </w:rPr>
        <w:t>уплате налогов</w:t>
      </w:r>
      <w:r>
        <w:rPr>
          <w:rFonts w:ascii="Times New Roman" w:hAnsi="Times New Roman" w:cs="Times New Roman"/>
          <w:i/>
          <w:color w:val="000000"/>
          <w:sz w:val="28"/>
          <w:szCs w:val="28"/>
          <w:lang w:val="ru-RU"/>
        </w:rPr>
        <w:t>ых/таможенных</w:t>
      </w:r>
      <w:r w:rsidRPr="003802E1">
        <w:rPr>
          <w:rFonts w:ascii="Times New Roman" w:hAnsi="Times New Roman" w:cs="Times New Roman"/>
          <w:i/>
          <w:color w:val="000000"/>
          <w:sz w:val="28"/>
          <w:szCs w:val="28"/>
          <w:lang w:val="ru-RU"/>
        </w:rPr>
        <w:t xml:space="preserve"> обяза</w:t>
      </w:r>
      <w:r>
        <w:rPr>
          <w:rFonts w:ascii="Times New Roman" w:hAnsi="Times New Roman" w:cs="Times New Roman"/>
          <w:i/>
          <w:color w:val="000000"/>
          <w:sz w:val="28"/>
          <w:szCs w:val="28"/>
          <w:lang w:val="ru-RU"/>
        </w:rPr>
        <w:t xml:space="preserve">тельств, что влияет на </w:t>
      </w:r>
      <w:r w:rsidRPr="004C204C">
        <w:rPr>
          <w:rFonts w:ascii="Times New Roman" w:eastAsia="Times New Roman" w:hAnsi="Times New Roman" w:cs="Times New Roman"/>
          <w:i/>
          <w:color w:val="000000"/>
          <w:sz w:val="28"/>
          <w:szCs w:val="28"/>
          <w:lang w:val="ru-RU" w:eastAsia="ru-RU"/>
        </w:rPr>
        <w:t>эффективност</w:t>
      </w:r>
      <w:r w:rsidRPr="004C204C">
        <w:rPr>
          <w:rFonts w:ascii="Times New Roman" w:hAnsi="Times New Roman" w:cs="Times New Roman"/>
          <w:i/>
          <w:color w:val="000000"/>
          <w:sz w:val="28"/>
          <w:szCs w:val="28"/>
          <w:lang w:val="ru-RU"/>
        </w:rPr>
        <w:t xml:space="preserve">ь и </w:t>
      </w:r>
      <w:r w:rsidRPr="004C204C">
        <w:rPr>
          <w:rFonts w:ascii="Times New Roman" w:eastAsia="Times New Roman" w:hAnsi="Times New Roman" w:cs="Times New Roman"/>
          <w:i/>
          <w:color w:val="000000"/>
          <w:sz w:val="28"/>
          <w:szCs w:val="28"/>
          <w:lang w:val="ru-RU" w:eastAsia="ru-RU"/>
        </w:rPr>
        <w:t>результативность</w:t>
      </w:r>
      <w:r>
        <w:rPr>
          <w:rFonts w:ascii="Times New Roman" w:eastAsia="Times New Roman" w:hAnsi="Times New Roman" w:cs="Times New Roman"/>
          <w:i/>
          <w:color w:val="000000"/>
          <w:sz w:val="28"/>
          <w:szCs w:val="28"/>
          <w:lang w:val="ru-RU" w:eastAsia="ru-RU"/>
        </w:rPr>
        <w:t xml:space="preserve"> </w:t>
      </w:r>
      <w:r w:rsidRPr="004C204C">
        <w:rPr>
          <w:rFonts w:ascii="Times New Roman" w:eastAsia="Times New Roman" w:hAnsi="Times New Roman" w:cs="Times New Roman"/>
          <w:i/>
          <w:color w:val="000000"/>
          <w:sz w:val="28"/>
          <w:szCs w:val="28"/>
          <w:lang w:val="ru-RU" w:eastAsia="ru-RU"/>
        </w:rPr>
        <w:t>налогов</w:t>
      </w:r>
      <w:r>
        <w:rPr>
          <w:rFonts w:ascii="Times New Roman" w:eastAsia="Times New Roman" w:hAnsi="Times New Roman" w:cs="Times New Roman"/>
          <w:i/>
          <w:color w:val="000000"/>
          <w:sz w:val="28"/>
          <w:szCs w:val="28"/>
          <w:lang w:val="ru-RU" w:eastAsia="ru-RU"/>
        </w:rPr>
        <w:t>ого</w:t>
      </w:r>
      <w:r w:rsidRPr="004C204C">
        <w:rPr>
          <w:rFonts w:ascii="Times New Roman" w:eastAsia="Times New Roman" w:hAnsi="Times New Roman" w:cs="Times New Roman"/>
          <w:i/>
          <w:color w:val="000000"/>
          <w:sz w:val="28"/>
          <w:szCs w:val="28"/>
          <w:lang w:val="ru-RU" w:eastAsia="ru-RU"/>
        </w:rPr>
        <w:t xml:space="preserve"> и таможенн</w:t>
      </w:r>
      <w:r>
        <w:rPr>
          <w:rFonts w:ascii="Times New Roman" w:eastAsia="Times New Roman" w:hAnsi="Times New Roman" w:cs="Times New Roman"/>
          <w:i/>
          <w:color w:val="000000"/>
          <w:sz w:val="28"/>
          <w:szCs w:val="28"/>
          <w:lang w:val="ru-RU" w:eastAsia="ru-RU"/>
        </w:rPr>
        <w:t xml:space="preserve">ого </w:t>
      </w:r>
      <w:r w:rsidRPr="004C204C">
        <w:rPr>
          <w:rFonts w:ascii="Times New Roman" w:eastAsia="Times New Roman" w:hAnsi="Times New Roman" w:cs="Times New Roman"/>
          <w:i/>
          <w:color w:val="000000"/>
          <w:sz w:val="28"/>
          <w:szCs w:val="28"/>
          <w:lang w:eastAsia="ru-RU"/>
        </w:rPr>
        <w:t>администрировани</w:t>
      </w:r>
      <w:r>
        <w:rPr>
          <w:rFonts w:ascii="Times New Roman" w:eastAsia="Times New Roman" w:hAnsi="Times New Roman" w:cs="Times New Roman"/>
          <w:i/>
          <w:color w:val="000000"/>
          <w:sz w:val="28"/>
          <w:szCs w:val="28"/>
          <w:lang w:eastAsia="ru-RU"/>
        </w:rPr>
        <w:t xml:space="preserve">я.  </w:t>
      </w:r>
    </w:p>
    <w:p w:rsidR="00215E28" w:rsidRPr="009C5342" w:rsidRDefault="00215E28" w:rsidP="00215E28">
      <w:pPr>
        <w:spacing w:after="0" w:line="276" w:lineRule="auto"/>
        <w:ind w:firstLine="720"/>
        <w:contextualSpacing/>
        <w:jc w:val="both"/>
        <w:rPr>
          <w:rFonts w:ascii="Times New Roman" w:hAnsi="Times New Roman" w:cs="Times New Roman"/>
          <w:sz w:val="28"/>
          <w:szCs w:val="28"/>
          <w:lang w:val="ru-RU"/>
        </w:rPr>
      </w:pPr>
      <w:r w:rsidRPr="000C61BF">
        <w:rPr>
          <w:rFonts w:ascii="Times New Roman" w:hAnsi="Times New Roman" w:cs="Times New Roman"/>
          <w:b/>
          <w:i/>
          <w:sz w:val="28"/>
          <w:szCs w:val="28"/>
        </w:rPr>
        <w:t>3.6.1.</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 целях повышения </w:t>
      </w:r>
      <w:r w:rsidRPr="00EC7DBC">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налогового </w:t>
      </w:r>
      <w:r w:rsidRPr="00EC7DBC">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путем популяризации налогового </w:t>
      </w:r>
      <w:r>
        <w:rPr>
          <w:rFonts w:ascii="Times New Roman" w:eastAsia="Calibri" w:hAnsi="Times New Roman" w:cs="Times New Roman"/>
          <w:sz w:val="28"/>
          <w:szCs w:val="28"/>
          <w:lang w:val="ru-RU" w:eastAsia="ru-RU"/>
        </w:rPr>
        <w:t xml:space="preserve">законодательства с </w:t>
      </w:r>
      <w:r>
        <w:rPr>
          <w:rFonts w:ascii="Times New Roman" w:eastAsia="Calibri" w:hAnsi="Times New Roman" w:cs="Times New Roman"/>
          <w:sz w:val="28"/>
          <w:szCs w:val="28"/>
          <w:lang w:val="ru-RU" w:eastAsia="ru-RU"/>
        </w:rPr>
        <w:lastRenderedPageBreak/>
        <w:t xml:space="preserve">предоставлением помощи </w:t>
      </w:r>
      <w:r>
        <w:rPr>
          <w:rStyle w:val="FontStyle22"/>
          <w:lang w:val="ru-RU" w:eastAsia="ru-RU"/>
        </w:rPr>
        <w:t>налогоплательщикам, приказом ГНС</w:t>
      </w:r>
      <w:r w:rsidRPr="001D0846">
        <w:rPr>
          <w:rStyle w:val="FootnoteReference"/>
          <w:rFonts w:ascii="Times New Roman" w:hAnsi="Times New Roman" w:cs="Times New Roman"/>
          <w:sz w:val="28"/>
          <w:szCs w:val="28"/>
        </w:rPr>
        <w:footnoteReference w:id="20"/>
      </w:r>
      <w:r>
        <w:rPr>
          <w:rStyle w:val="FontStyle22"/>
          <w:lang w:val="ru-RU" w:eastAsia="ru-RU"/>
        </w:rPr>
        <w:t xml:space="preserve"> была утверждена </w:t>
      </w:r>
      <w:r w:rsidRPr="00072E48">
        <w:rPr>
          <w:rStyle w:val="FontStyle22"/>
          <w:lang w:val="ru-RU" w:eastAsia="ru-RU"/>
        </w:rPr>
        <w:t>Программ</w:t>
      </w:r>
      <w:r>
        <w:rPr>
          <w:rStyle w:val="FontStyle22"/>
          <w:lang w:val="ru-RU" w:eastAsia="ru-RU"/>
        </w:rPr>
        <w:t>а</w:t>
      </w:r>
      <w:r w:rsidRPr="00072E48">
        <w:rPr>
          <w:rStyle w:val="FontStyle22"/>
          <w:lang w:val="ru-RU" w:eastAsia="ru-RU"/>
        </w:rPr>
        <w:t xml:space="preserve"> добровольного исполнения налогоплательщиками налоговой обязанности на 2017 год</w:t>
      </w:r>
      <w:r>
        <w:rPr>
          <w:rStyle w:val="FontStyle22"/>
          <w:lang w:val="ru-RU" w:eastAsia="ru-RU"/>
        </w:rPr>
        <w:t xml:space="preserve">, которая предусматривает политики по оказанию помощи и поддержки для </w:t>
      </w:r>
      <w:r w:rsidRPr="00072E48">
        <w:rPr>
          <w:rStyle w:val="FontStyle22"/>
          <w:lang w:val="ru-RU" w:eastAsia="ru-RU"/>
        </w:rPr>
        <w:t>налогоплательщиков</w:t>
      </w:r>
      <w:r>
        <w:rPr>
          <w:rStyle w:val="FontStyle22"/>
          <w:lang w:val="ru-RU" w:eastAsia="ru-RU"/>
        </w:rPr>
        <w:t xml:space="preserve">, которые своевременно и в полном объеме выполняют налоговые обязательства, а также политики по обнаружению и сдерживанию </w:t>
      </w:r>
      <w:r w:rsidRPr="00072E48">
        <w:rPr>
          <w:rStyle w:val="FontStyle22"/>
          <w:lang w:val="ru-RU" w:eastAsia="ru-RU"/>
        </w:rPr>
        <w:t>налогоплательщиков</w:t>
      </w:r>
      <w:r>
        <w:rPr>
          <w:rStyle w:val="FontStyle22"/>
          <w:lang w:val="ru-RU" w:eastAsia="ru-RU"/>
        </w:rPr>
        <w:t xml:space="preserve">, которые осознанно уклоняются от уплаты налогов, сборов и других обязательных платежей, с обеспечением их неизбежного санкционирования. Цель программы заключается в том, чтобы сделать публичными политические инициативы и меры, которыми ГНС обращает внимание на увеличение уровня </w:t>
      </w:r>
      <w:r w:rsidRPr="009C5342">
        <w:rPr>
          <w:rFonts w:ascii="Times New Roman" w:hAnsi="Times New Roman" w:cs="Times New Roman"/>
          <w:color w:val="000000"/>
          <w:sz w:val="28"/>
          <w:szCs w:val="28"/>
          <w:lang w:val="ru-RU"/>
        </w:rPr>
        <w:t xml:space="preserve">добровольного исполнения </w:t>
      </w:r>
      <w:r w:rsidRPr="009C5342">
        <w:rPr>
          <w:rStyle w:val="FontStyle22"/>
          <w:lang w:val="ru-RU" w:eastAsia="ru-RU"/>
        </w:rPr>
        <w:t>налогоплательщиками</w:t>
      </w:r>
      <w:r w:rsidRPr="009C5342">
        <w:rPr>
          <w:rFonts w:ascii="Times New Roman" w:hAnsi="Times New Roman" w:cs="Times New Roman"/>
          <w:color w:val="000000"/>
          <w:sz w:val="28"/>
          <w:szCs w:val="28"/>
          <w:lang w:val="ru-RU"/>
        </w:rPr>
        <w:t xml:space="preserve"> декларирования и уплаты налоговых/таможенных обязательств</w:t>
      </w:r>
      <w:r>
        <w:rPr>
          <w:rFonts w:ascii="Times New Roman" w:hAnsi="Times New Roman" w:cs="Times New Roman"/>
          <w:color w:val="000000"/>
          <w:sz w:val="28"/>
          <w:szCs w:val="28"/>
          <w:lang w:val="ru-RU"/>
        </w:rPr>
        <w:t xml:space="preserve">, применив следующие задачи: </w:t>
      </w:r>
      <w:r w:rsidRPr="001D0846">
        <w:rPr>
          <w:rFonts w:ascii="Times New Roman" w:hAnsi="Times New Roman" w:cs="Times New Roman"/>
          <w:sz w:val="28"/>
          <w:szCs w:val="28"/>
        </w:rPr>
        <w:t>a)</w:t>
      </w:r>
      <w:r>
        <w:rPr>
          <w:rFonts w:ascii="Times New Roman" w:hAnsi="Times New Roman" w:cs="Times New Roman"/>
          <w:sz w:val="28"/>
          <w:szCs w:val="28"/>
          <w:lang w:val="ru-RU"/>
        </w:rPr>
        <w:t xml:space="preserve"> качественное обслуживание </w:t>
      </w:r>
      <w:r w:rsidRPr="009C5342">
        <w:rPr>
          <w:rStyle w:val="FontStyle22"/>
          <w:lang w:val="ru-RU" w:eastAsia="ru-RU"/>
        </w:rPr>
        <w:t>налогоплательщиков</w:t>
      </w:r>
      <w:r>
        <w:rPr>
          <w:lang w:val="ru-RU"/>
        </w:rPr>
        <w:t xml:space="preserve">; </w:t>
      </w:r>
      <w:r w:rsidRPr="001D0846">
        <w:rPr>
          <w:rFonts w:ascii="Times New Roman" w:hAnsi="Times New Roman" w:cs="Times New Roman"/>
          <w:sz w:val="28"/>
          <w:szCs w:val="28"/>
        </w:rPr>
        <w:t>b)</w:t>
      </w:r>
      <w:r>
        <w:rPr>
          <w:rFonts w:ascii="Times New Roman" w:hAnsi="Times New Roman" w:cs="Times New Roman"/>
          <w:sz w:val="28"/>
          <w:szCs w:val="28"/>
          <w:lang w:val="ru-RU"/>
        </w:rPr>
        <w:t xml:space="preserve"> снижение давления на честных </w:t>
      </w:r>
      <w:r w:rsidRPr="009C5342">
        <w:rPr>
          <w:rStyle w:val="FontStyle22"/>
          <w:lang w:val="ru-RU" w:eastAsia="ru-RU"/>
        </w:rPr>
        <w:t>налогоплательщиков</w:t>
      </w:r>
      <w:r w:rsidRPr="009C5342">
        <w:rPr>
          <w:rFonts w:ascii="Times New Roman" w:hAnsi="Times New Roman" w:cs="Times New Roman"/>
          <w:sz w:val="28"/>
          <w:szCs w:val="28"/>
          <w:lang w:val="ru-RU"/>
        </w:rPr>
        <w:t xml:space="preserve">, которые своевременно и в полном объеме </w:t>
      </w:r>
      <w:r>
        <w:rPr>
          <w:rFonts w:ascii="Times New Roman" w:hAnsi="Times New Roman" w:cs="Times New Roman"/>
          <w:sz w:val="28"/>
          <w:szCs w:val="28"/>
          <w:lang w:val="ru-RU"/>
        </w:rPr>
        <w:t>выполняют налоговые обязательства;</w:t>
      </w:r>
      <w:r w:rsidRPr="009C5342">
        <w:rPr>
          <w:rFonts w:ascii="Times New Roman" w:hAnsi="Times New Roman" w:cs="Times New Roman"/>
          <w:sz w:val="28"/>
          <w:szCs w:val="28"/>
        </w:rPr>
        <w:t xml:space="preserve"> </w:t>
      </w:r>
      <w:r w:rsidRPr="001D0846">
        <w:rPr>
          <w:rFonts w:ascii="Times New Roman" w:hAnsi="Times New Roman" w:cs="Times New Roman"/>
          <w:sz w:val="28"/>
          <w:szCs w:val="28"/>
        </w:rPr>
        <w:t>c)</w:t>
      </w:r>
      <w:r>
        <w:rPr>
          <w:rFonts w:ascii="Times New Roman" w:hAnsi="Times New Roman" w:cs="Times New Roman"/>
          <w:sz w:val="28"/>
          <w:szCs w:val="28"/>
          <w:lang w:val="ru-RU"/>
        </w:rPr>
        <w:t xml:space="preserve"> образование и обучение </w:t>
      </w:r>
      <w:r w:rsidRPr="009C5342">
        <w:rPr>
          <w:rStyle w:val="FontStyle22"/>
          <w:lang w:val="ru-RU" w:eastAsia="ru-RU"/>
        </w:rPr>
        <w:t>налогоплательщиков</w:t>
      </w:r>
      <w:r w:rsidRPr="009C5342">
        <w:rPr>
          <w:rFonts w:ascii="Times New Roman" w:hAnsi="Times New Roman" w:cs="Times New Roman"/>
          <w:sz w:val="28"/>
          <w:szCs w:val="28"/>
          <w:lang w:val="ru-RU"/>
        </w:rPr>
        <w:t xml:space="preserve"> с</w:t>
      </w:r>
      <w:r>
        <w:rPr>
          <w:rFonts w:ascii="Times New Roman" w:hAnsi="Times New Roman" w:cs="Times New Roman"/>
          <w:sz w:val="28"/>
          <w:szCs w:val="28"/>
          <w:lang w:val="ru-RU"/>
        </w:rPr>
        <w:t xml:space="preserve"> целью дальнейшего продвижения духа добровольного соблюдения обязательств, используя с этой целью некоторые виды </w:t>
      </w:r>
      <w:r w:rsidRPr="009C5342">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 и качественные услуги;</w:t>
      </w:r>
      <w:r w:rsidRPr="009C5342">
        <w:rPr>
          <w:rFonts w:ascii="Times New Roman" w:hAnsi="Times New Roman" w:cs="Times New Roman"/>
          <w:sz w:val="28"/>
          <w:szCs w:val="28"/>
        </w:rPr>
        <w:t xml:space="preserve"> </w:t>
      </w:r>
      <w:r w:rsidRPr="001D0846">
        <w:rPr>
          <w:rFonts w:ascii="Times New Roman" w:hAnsi="Times New Roman" w:cs="Times New Roman"/>
          <w:sz w:val="28"/>
          <w:szCs w:val="28"/>
        </w:rPr>
        <w:t>d)</w:t>
      </w:r>
      <w:r>
        <w:rPr>
          <w:rFonts w:ascii="Times New Roman" w:hAnsi="Times New Roman" w:cs="Times New Roman"/>
          <w:sz w:val="28"/>
          <w:szCs w:val="28"/>
          <w:lang w:val="ru-RU"/>
        </w:rPr>
        <w:t xml:space="preserve"> обеспечение повышения уровня добровольного соблюдения обязательств.</w:t>
      </w:r>
    </w:p>
    <w:p w:rsidR="00215E28" w:rsidRDefault="00215E28" w:rsidP="00215E28">
      <w:pPr>
        <w:spacing w:after="0" w:line="276" w:lineRule="auto"/>
        <w:ind w:firstLine="720"/>
        <w:contextualSpacing/>
        <w:jc w:val="both"/>
        <w:rPr>
          <w:rStyle w:val="FontStyle22"/>
          <w:lang w:val="ru-RU" w:eastAsia="ru-RU"/>
        </w:rPr>
      </w:pPr>
      <w:r w:rsidRPr="00072E48">
        <w:rPr>
          <w:rStyle w:val="FontStyle22"/>
          <w:lang w:val="ru-RU" w:eastAsia="ru-RU"/>
        </w:rPr>
        <w:t>Программ</w:t>
      </w:r>
      <w:r>
        <w:rPr>
          <w:rStyle w:val="FontStyle22"/>
          <w:lang w:val="ru-RU" w:eastAsia="ru-RU"/>
        </w:rPr>
        <w:t>а</w:t>
      </w:r>
      <w:r w:rsidRPr="00072E48">
        <w:rPr>
          <w:rStyle w:val="FontStyle22"/>
          <w:lang w:val="ru-RU" w:eastAsia="ru-RU"/>
        </w:rPr>
        <w:t xml:space="preserve"> добровольного исполнения налогоплательщиками налоговой обязанности</w:t>
      </w:r>
      <w:r>
        <w:rPr>
          <w:rStyle w:val="FontStyle22"/>
          <w:lang w:val="ru-RU" w:eastAsia="ru-RU"/>
        </w:rPr>
        <w:t xml:space="preserve"> включает мероприятия по </w:t>
      </w:r>
      <w:r w:rsidRPr="00072E48">
        <w:rPr>
          <w:rStyle w:val="FontStyle22"/>
          <w:lang w:val="ru-RU" w:eastAsia="ru-RU"/>
        </w:rPr>
        <w:t>добровольно</w:t>
      </w:r>
      <w:r>
        <w:rPr>
          <w:rStyle w:val="FontStyle22"/>
          <w:lang w:val="ru-RU" w:eastAsia="ru-RU"/>
        </w:rPr>
        <w:t>му</w:t>
      </w:r>
      <w:r w:rsidRPr="00072E48">
        <w:rPr>
          <w:rStyle w:val="FontStyle22"/>
          <w:lang w:val="ru-RU" w:eastAsia="ru-RU"/>
        </w:rPr>
        <w:t xml:space="preserve"> исполнени</w:t>
      </w:r>
      <w:r>
        <w:rPr>
          <w:rStyle w:val="FontStyle22"/>
          <w:lang w:val="ru-RU" w:eastAsia="ru-RU"/>
        </w:rPr>
        <w:t xml:space="preserve">ю – меры, действия и процедуры, применяемые к налогоплательщикам ГНС, которые носят предупредительный характер (контакт с налогоплательщиком; организация заседаний по соблюдению </w:t>
      </w:r>
      <w:r w:rsidRPr="0068451A">
        <w:rPr>
          <w:rStyle w:val="FontStyle22"/>
          <w:lang w:val="ru-RU" w:eastAsia="ru-RU"/>
        </w:rPr>
        <w:t>исполнени</w:t>
      </w:r>
      <w:r>
        <w:rPr>
          <w:rStyle w:val="FontStyle22"/>
          <w:lang w:val="ru-RU" w:eastAsia="ru-RU"/>
        </w:rPr>
        <w:t xml:space="preserve">я с </w:t>
      </w:r>
      <w:r w:rsidRPr="0068451A">
        <w:rPr>
          <w:rStyle w:val="FontStyle22"/>
          <w:lang w:val="ru-RU" w:eastAsia="ru-RU"/>
        </w:rPr>
        <w:t>ответственн</w:t>
      </w:r>
      <w:r>
        <w:rPr>
          <w:rStyle w:val="FontStyle22"/>
          <w:lang w:val="ru-RU" w:eastAsia="ru-RU"/>
        </w:rPr>
        <w:t>ыми лицами налогоплательщика, а также отраслевые заседания по</w:t>
      </w:r>
      <w:r w:rsidRPr="00B54309">
        <w:rPr>
          <w:rStyle w:val="FontStyle22"/>
          <w:lang w:val="ru-RU" w:eastAsia="ru-RU"/>
        </w:rPr>
        <w:t xml:space="preserve"> </w:t>
      </w:r>
      <w:r>
        <w:rPr>
          <w:rStyle w:val="FontStyle22"/>
          <w:lang w:val="ru-RU" w:eastAsia="ru-RU"/>
        </w:rPr>
        <w:t xml:space="preserve">соблюдению </w:t>
      </w:r>
      <w:r w:rsidRPr="0068451A">
        <w:rPr>
          <w:rStyle w:val="FontStyle22"/>
          <w:lang w:val="ru-RU" w:eastAsia="ru-RU"/>
        </w:rPr>
        <w:t>исполнени</w:t>
      </w:r>
      <w:r>
        <w:rPr>
          <w:rStyle w:val="FontStyle22"/>
          <w:lang w:val="ru-RU" w:eastAsia="ru-RU"/>
        </w:rPr>
        <w:t>я; организация семинаров по оказанию ГНС</w:t>
      </w:r>
      <w:r w:rsidRPr="0068451A">
        <w:rPr>
          <w:rStyle w:val="FontStyle22"/>
          <w:lang w:val="ru-RU" w:eastAsia="ru-RU"/>
        </w:rPr>
        <w:t xml:space="preserve"> </w:t>
      </w:r>
      <w:r>
        <w:rPr>
          <w:rStyle w:val="FontStyle22"/>
          <w:lang w:val="ru-RU" w:eastAsia="ru-RU"/>
        </w:rPr>
        <w:t>методологической</w:t>
      </w:r>
      <w:r w:rsidRPr="0068451A">
        <w:rPr>
          <w:rStyle w:val="FontStyle22"/>
          <w:lang w:val="ru-RU" w:eastAsia="ru-RU"/>
        </w:rPr>
        <w:t xml:space="preserve"> </w:t>
      </w:r>
      <w:r>
        <w:rPr>
          <w:rStyle w:val="FontStyle22"/>
          <w:lang w:val="ru-RU" w:eastAsia="ru-RU"/>
        </w:rPr>
        <w:t>помощи</w:t>
      </w:r>
      <w:r w:rsidRPr="0068451A">
        <w:rPr>
          <w:rStyle w:val="FontStyle22"/>
          <w:lang w:val="ru-RU" w:eastAsia="ru-RU"/>
        </w:rPr>
        <w:t xml:space="preserve"> </w:t>
      </w:r>
      <w:r>
        <w:rPr>
          <w:rStyle w:val="FontStyle22"/>
          <w:lang w:val="ru-RU" w:eastAsia="ru-RU"/>
        </w:rPr>
        <w:t>в</w:t>
      </w:r>
      <w:r w:rsidRPr="0068451A">
        <w:rPr>
          <w:rStyle w:val="FontStyle22"/>
          <w:lang w:val="ru-RU" w:eastAsia="ru-RU"/>
        </w:rPr>
        <w:t xml:space="preserve"> </w:t>
      </w:r>
      <w:r>
        <w:rPr>
          <w:rStyle w:val="FontStyle22"/>
          <w:lang w:val="ru-RU" w:eastAsia="ru-RU"/>
        </w:rPr>
        <w:t>зависимости</w:t>
      </w:r>
      <w:r w:rsidRPr="0068451A">
        <w:rPr>
          <w:rStyle w:val="FontStyle22"/>
          <w:lang w:val="ru-RU" w:eastAsia="ru-RU"/>
        </w:rPr>
        <w:t xml:space="preserve"> </w:t>
      </w:r>
      <w:r>
        <w:rPr>
          <w:rStyle w:val="FontStyle22"/>
          <w:lang w:val="ru-RU" w:eastAsia="ru-RU"/>
        </w:rPr>
        <w:t>от</w:t>
      </w:r>
      <w:r w:rsidRPr="0068451A">
        <w:rPr>
          <w:rStyle w:val="FontStyle22"/>
          <w:lang w:val="ru-RU" w:eastAsia="ru-RU"/>
        </w:rPr>
        <w:t xml:space="preserve"> </w:t>
      </w:r>
      <w:r>
        <w:rPr>
          <w:rStyle w:val="FontStyle22"/>
          <w:lang w:val="ru-RU" w:eastAsia="ru-RU"/>
        </w:rPr>
        <w:t>области</w:t>
      </w:r>
      <w:r w:rsidRPr="0068451A">
        <w:rPr>
          <w:rStyle w:val="FontStyle22"/>
          <w:lang w:val="ru-RU" w:eastAsia="ru-RU"/>
        </w:rPr>
        <w:t xml:space="preserve"> деятельност</w:t>
      </w:r>
      <w:r>
        <w:rPr>
          <w:rStyle w:val="FontStyle22"/>
          <w:lang w:val="ru-RU" w:eastAsia="ru-RU"/>
        </w:rPr>
        <w:t>и</w:t>
      </w:r>
      <w:r w:rsidRPr="0068451A">
        <w:rPr>
          <w:rStyle w:val="FontStyle22"/>
          <w:lang w:val="ru-RU" w:eastAsia="ru-RU"/>
        </w:rPr>
        <w:t xml:space="preserve"> </w:t>
      </w:r>
      <w:r>
        <w:rPr>
          <w:rStyle w:val="FontStyle22"/>
          <w:lang w:val="ru-RU" w:eastAsia="ru-RU"/>
        </w:rPr>
        <w:t>налогоплательщика</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проведение налоговых визитов), а также </w:t>
      </w:r>
      <w:r>
        <w:rPr>
          <w:rFonts w:ascii="Times New Roman" w:eastAsia="Times New Roman" w:hAnsi="Times New Roman" w:cs="Times New Roman"/>
          <w:sz w:val="28"/>
          <w:szCs w:val="28"/>
          <w:lang w:val="ru-RU" w:eastAsia="ru-RU"/>
        </w:rPr>
        <w:t xml:space="preserve">мероприятия по </w:t>
      </w:r>
      <w:r w:rsidRPr="0068451A">
        <w:rPr>
          <w:rFonts w:ascii="Times New Roman" w:eastAsia="Calibri" w:hAnsi="Times New Roman" w:cs="Times New Roman"/>
          <w:bCs/>
          <w:sz w:val="28"/>
          <w:szCs w:val="28"/>
          <w:lang w:val="ru-RU" w:eastAsia="ru-RU"/>
        </w:rPr>
        <w:t>принудительно</w:t>
      </w:r>
      <w:r>
        <w:rPr>
          <w:rFonts w:ascii="Times New Roman" w:eastAsia="Calibri" w:hAnsi="Times New Roman" w:cs="Times New Roman"/>
          <w:bCs/>
          <w:sz w:val="28"/>
          <w:szCs w:val="28"/>
          <w:lang w:val="ru-RU" w:eastAsia="ru-RU"/>
        </w:rPr>
        <w:t>му</w:t>
      </w:r>
      <w:r w:rsidRPr="0068451A">
        <w:rPr>
          <w:rFonts w:ascii="Times New Roman" w:eastAsia="Calibri" w:hAnsi="Times New Roman" w:cs="Times New Roman"/>
          <w:bCs/>
          <w:sz w:val="28"/>
          <w:szCs w:val="28"/>
          <w:lang w:val="ru-RU" w:eastAsia="ru-RU"/>
        </w:rPr>
        <w:t xml:space="preserve"> </w:t>
      </w:r>
      <w:r w:rsidRPr="0068451A">
        <w:rPr>
          <w:rFonts w:ascii="Times New Roman" w:eastAsia="Times New Roman" w:hAnsi="Times New Roman" w:cs="Times New Roman"/>
          <w:bCs/>
          <w:sz w:val="28"/>
          <w:szCs w:val="28"/>
          <w:lang w:val="ru-RU" w:eastAsia="ru-RU"/>
        </w:rPr>
        <w:t>исполнени</w:t>
      </w:r>
      <w:r>
        <w:rPr>
          <w:rFonts w:ascii="Times New Roman" w:eastAsia="Times New Roman" w:hAnsi="Times New Roman" w:cs="Times New Roman"/>
          <w:bCs/>
          <w:sz w:val="28"/>
          <w:szCs w:val="28"/>
          <w:lang w:val="ru-RU" w:eastAsia="ru-RU"/>
        </w:rPr>
        <w:t xml:space="preserve">ю – меры, применяемые к </w:t>
      </w:r>
      <w:r>
        <w:rPr>
          <w:rStyle w:val="FontStyle22"/>
          <w:lang w:val="ru-RU" w:eastAsia="ru-RU"/>
        </w:rPr>
        <w:t xml:space="preserve">налогоплательщикам, которые не желают и в дальнейшем </w:t>
      </w:r>
      <w:r w:rsidRPr="00072E48">
        <w:rPr>
          <w:rStyle w:val="FontStyle22"/>
          <w:lang w:val="ru-RU" w:eastAsia="ru-RU"/>
        </w:rPr>
        <w:t>добровольно исполня</w:t>
      </w:r>
      <w:r>
        <w:rPr>
          <w:rStyle w:val="FontStyle22"/>
          <w:lang w:val="ru-RU" w:eastAsia="ru-RU"/>
        </w:rPr>
        <w:t xml:space="preserve">ть обязательства и делают это осознанно, беря на себя риск (создание налоговых постов; проведение налоговых контролей; применение мер </w:t>
      </w:r>
      <w:r w:rsidRPr="00B54309">
        <w:rPr>
          <w:rStyle w:val="FontStyle22"/>
          <w:rFonts w:eastAsia="Calibri"/>
          <w:lang w:val="ru-RU" w:eastAsia="ru-RU"/>
        </w:rPr>
        <w:t xml:space="preserve">принудительного </w:t>
      </w:r>
      <w:r w:rsidRPr="00B54309">
        <w:rPr>
          <w:rStyle w:val="FontStyle22"/>
          <w:lang w:val="ru-RU" w:eastAsia="ru-RU"/>
        </w:rPr>
        <w:t>исполнения</w:t>
      </w:r>
      <w:r>
        <w:rPr>
          <w:rStyle w:val="FontStyle22"/>
          <w:lang w:val="ru-RU" w:eastAsia="ru-RU"/>
        </w:rPr>
        <w:t>).</w:t>
      </w:r>
    </w:p>
    <w:p w:rsidR="00215E28" w:rsidRDefault="00215E28" w:rsidP="00215E28">
      <w:pPr>
        <w:spacing w:after="0" w:line="276" w:lineRule="auto"/>
        <w:ind w:firstLine="720"/>
        <w:contextualSpacing/>
        <w:jc w:val="both"/>
        <w:rPr>
          <w:rStyle w:val="FontStyle22"/>
          <w:lang w:val="ru-RU" w:eastAsia="ru-RU"/>
        </w:rPr>
      </w:pPr>
      <w:r>
        <w:rPr>
          <w:rFonts w:ascii="Times New Roman" w:hAnsi="Times New Roman" w:cs="Times New Roman"/>
          <w:sz w:val="28"/>
          <w:szCs w:val="28"/>
          <w:lang w:val="ru-RU"/>
        </w:rPr>
        <w:t xml:space="preserve">Эти виды </w:t>
      </w:r>
      <w:r w:rsidRPr="00B54309">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имеют цель повысить уровень налоговой дисциплины </w:t>
      </w:r>
      <w:r>
        <w:rPr>
          <w:rStyle w:val="FontStyle22"/>
          <w:lang w:val="ru-RU" w:eastAsia="ru-RU"/>
        </w:rPr>
        <w:t xml:space="preserve">налогоплательщиков путем постоянного продвижения духа </w:t>
      </w:r>
      <w:r w:rsidRPr="00072E48">
        <w:rPr>
          <w:rStyle w:val="FontStyle22"/>
          <w:lang w:val="ru-RU" w:eastAsia="ru-RU"/>
        </w:rPr>
        <w:t>добровольного исполнения обязанности</w:t>
      </w:r>
      <w:r>
        <w:rPr>
          <w:rStyle w:val="FontStyle22"/>
          <w:lang w:val="ru-RU" w:eastAsia="ru-RU"/>
        </w:rPr>
        <w:t xml:space="preserve"> по декларированию и своевременной </w:t>
      </w:r>
      <w:r>
        <w:rPr>
          <w:rStyle w:val="FontStyle22"/>
          <w:lang w:val="ru-RU" w:eastAsia="ru-RU"/>
        </w:rPr>
        <w:lastRenderedPageBreak/>
        <w:t xml:space="preserve">уплате </w:t>
      </w:r>
      <w:r w:rsidRPr="00072E48">
        <w:rPr>
          <w:rStyle w:val="FontStyle22"/>
          <w:lang w:val="ru-RU" w:eastAsia="ru-RU"/>
        </w:rPr>
        <w:t>налогов</w:t>
      </w:r>
      <w:r>
        <w:rPr>
          <w:rStyle w:val="FontStyle22"/>
          <w:lang w:val="ru-RU" w:eastAsia="ru-RU"/>
        </w:rPr>
        <w:t xml:space="preserve">ых обязательств. </w:t>
      </w:r>
      <w:r w:rsidRPr="00B54309">
        <w:rPr>
          <w:rStyle w:val="FontStyle22"/>
          <w:lang w:val="ru-RU" w:eastAsia="ru-RU"/>
        </w:rPr>
        <w:t>Деятельность</w:t>
      </w:r>
      <w:r>
        <w:rPr>
          <w:rStyle w:val="FontStyle22"/>
          <w:lang w:val="ru-RU" w:eastAsia="ru-RU"/>
        </w:rPr>
        <w:t xml:space="preserve"> по </w:t>
      </w:r>
      <w:r w:rsidRPr="00072E48">
        <w:rPr>
          <w:rStyle w:val="FontStyle22"/>
          <w:lang w:val="ru-RU" w:eastAsia="ru-RU"/>
        </w:rPr>
        <w:t>добровольно</w:t>
      </w:r>
      <w:r>
        <w:rPr>
          <w:rStyle w:val="FontStyle22"/>
          <w:lang w:val="ru-RU" w:eastAsia="ru-RU"/>
        </w:rPr>
        <w:t>му</w:t>
      </w:r>
      <w:r w:rsidRPr="00072E48">
        <w:rPr>
          <w:rStyle w:val="FontStyle22"/>
          <w:lang w:val="ru-RU" w:eastAsia="ru-RU"/>
        </w:rPr>
        <w:t xml:space="preserve"> исполнени</w:t>
      </w:r>
      <w:r>
        <w:rPr>
          <w:rStyle w:val="FontStyle22"/>
          <w:lang w:val="ru-RU" w:eastAsia="ru-RU"/>
        </w:rPr>
        <w:t>ю</w:t>
      </w:r>
      <w:r w:rsidRPr="00072E48">
        <w:rPr>
          <w:rStyle w:val="FontStyle22"/>
          <w:lang w:val="ru-RU" w:eastAsia="ru-RU"/>
        </w:rPr>
        <w:t xml:space="preserve"> обязанности</w:t>
      </w:r>
      <w:r>
        <w:rPr>
          <w:rStyle w:val="FontStyle22"/>
          <w:lang w:val="ru-RU" w:eastAsia="ru-RU"/>
        </w:rPr>
        <w:t xml:space="preserve">, реализуемая ГНС в 2017 году, имела цель обеспечить предупреждение уклонения от расчета и уплаты налогов, допущения налоговых нарушений, а также </w:t>
      </w:r>
      <w:r w:rsidRPr="002A6AFC">
        <w:rPr>
          <w:rStyle w:val="FontStyle22"/>
          <w:lang w:eastAsia="ru-RU"/>
        </w:rPr>
        <w:t>легализации бизнеса из теневой экономики путем регистрации экономических агентов в установленном порядке и присвоения законного статуса осуществляемым видам</w:t>
      </w:r>
      <w:r>
        <w:rPr>
          <w:rStyle w:val="FontStyle22"/>
          <w:lang w:val="ru-RU" w:eastAsia="ru-RU"/>
        </w:rPr>
        <w:t xml:space="preserve"> </w:t>
      </w:r>
      <w:r w:rsidRPr="002A6AFC">
        <w:rPr>
          <w:rStyle w:val="FontStyle22"/>
          <w:lang w:val="ru-RU" w:eastAsia="ru-RU"/>
        </w:rPr>
        <w:t>деятельност</w:t>
      </w:r>
      <w:r>
        <w:rPr>
          <w:rStyle w:val="FontStyle22"/>
          <w:lang w:val="ru-RU" w:eastAsia="ru-RU"/>
        </w:rPr>
        <w:t>и.</w:t>
      </w:r>
    </w:p>
    <w:p w:rsidR="00215E28" w:rsidRPr="002A6AFC" w:rsidRDefault="00215E28" w:rsidP="00215E28">
      <w:pPr>
        <w:spacing w:after="0" w:line="276" w:lineRule="auto"/>
        <w:ind w:firstLine="720"/>
        <w:contextualSpacing/>
        <w:jc w:val="both"/>
        <w:rPr>
          <w:rStyle w:val="FontStyle22"/>
          <w:lang w:val="ru-RU" w:eastAsia="ru-RU"/>
        </w:rPr>
      </w:pPr>
      <w:r>
        <w:rPr>
          <w:rStyle w:val="FontStyle22"/>
          <w:lang w:val="ru-RU" w:eastAsia="ru-RU"/>
        </w:rPr>
        <w:t xml:space="preserve">Для реализации задач программы, ГНС определила виды </w:t>
      </w:r>
      <w:r w:rsidRPr="002A6AFC">
        <w:rPr>
          <w:rStyle w:val="FontStyle22"/>
          <w:lang w:val="ru-RU" w:eastAsia="ru-RU"/>
        </w:rPr>
        <w:t>деятельност</w:t>
      </w:r>
      <w:r>
        <w:rPr>
          <w:rStyle w:val="FontStyle22"/>
          <w:lang w:val="ru-RU" w:eastAsia="ru-RU"/>
        </w:rPr>
        <w:t>и из экономики Республики</w:t>
      </w:r>
      <w:r w:rsidRPr="002A6AFC">
        <w:rPr>
          <w:rStyle w:val="FontStyle22"/>
          <w:lang w:val="ru-RU" w:eastAsia="ru-RU"/>
        </w:rPr>
        <w:t xml:space="preserve"> Молдова</w:t>
      </w:r>
      <w:r>
        <w:rPr>
          <w:rStyle w:val="FontStyle22"/>
          <w:lang w:val="ru-RU" w:eastAsia="ru-RU"/>
        </w:rPr>
        <w:t xml:space="preserve">, которые </w:t>
      </w:r>
      <w:r w:rsidRPr="002A6AFC">
        <w:rPr>
          <w:rStyle w:val="FontStyle22"/>
          <w:lang w:val="ru-RU" w:eastAsia="ru-RU"/>
        </w:rPr>
        <w:t>соответств</w:t>
      </w:r>
      <w:r>
        <w:rPr>
          <w:rStyle w:val="FontStyle22"/>
          <w:lang w:val="ru-RU" w:eastAsia="ru-RU"/>
        </w:rPr>
        <w:t xml:space="preserve">уют рискам налогового несоблюдения, с разработкой отчетов риска и списка </w:t>
      </w:r>
      <w:r w:rsidRPr="002A6AFC">
        <w:rPr>
          <w:rStyle w:val="FontStyle22"/>
          <w:lang w:eastAsia="ru-RU"/>
        </w:rPr>
        <w:t>экономически</w:t>
      </w:r>
      <w:r>
        <w:rPr>
          <w:rStyle w:val="FontStyle22"/>
          <w:lang w:eastAsia="ru-RU"/>
        </w:rPr>
        <w:t>х</w:t>
      </w:r>
      <w:r w:rsidRPr="002A6AFC">
        <w:rPr>
          <w:rStyle w:val="FontStyle22"/>
          <w:lang w:eastAsia="ru-RU"/>
        </w:rPr>
        <w:t xml:space="preserve"> агент</w:t>
      </w:r>
      <w:r>
        <w:rPr>
          <w:rStyle w:val="FontStyle22"/>
          <w:lang w:eastAsia="ru-RU"/>
        </w:rPr>
        <w:t xml:space="preserve">ов, которые включают </w:t>
      </w:r>
      <w:r w:rsidRPr="002A6AFC">
        <w:rPr>
          <w:rStyle w:val="FontStyle22"/>
          <w:lang w:val="ru-RU" w:eastAsia="ru-RU"/>
        </w:rPr>
        <w:t>показател</w:t>
      </w:r>
      <w:r>
        <w:rPr>
          <w:rStyle w:val="FontStyle22"/>
          <w:lang w:val="ru-RU" w:eastAsia="ru-RU"/>
        </w:rPr>
        <w:t>и не</w:t>
      </w:r>
      <w:r w:rsidRPr="002A6AFC">
        <w:rPr>
          <w:rStyle w:val="FontStyle22"/>
          <w:lang w:val="ru-RU" w:eastAsia="ru-RU"/>
        </w:rPr>
        <w:t>соответствия</w:t>
      </w:r>
      <w:r>
        <w:rPr>
          <w:rStyle w:val="FontStyle22"/>
          <w:lang w:val="ru-RU" w:eastAsia="ru-RU"/>
        </w:rPr>
        <w:t xml:space="preserve"> и составлены на основе данных АИС ГНС, а также других источников данных: МФ, ТС, НБС, </w:t>
      </w:r>
      <w:r w:rsidRPr="002A6AFC">
        <w:rPr>
          <w:rStyle w:val="FontStyle22"/>
          <w:lang w:val="ru-RU" w:eastAsia="ru-RU"/>
        </w:rPr>
        <w:t>финансов</w:t>
      </w:r>
      <w:r>
        <w:rPr>
          <w:rStyle w:val="FontStyle22"/>
          <w:lang w:val="ru-RU" w:eastAsia="ru-RU"/>
        </w:rPr>
        <w:t xml:space="preserve">ых </w:t>
      </w:r>
      <w:r w:rsidRPr="002A6AFC">
        <w:rPr>
          <w:rStyle w:val="FontStyle22"/>
          <w:lang w:val="ru-RU" w:eastAsia="ru-RU"/>
        </w:rPr>
        <w:t>учреждений</w:t>
      </w:r>
      <w:r>
        <w:rPr>
          <w:rStyle w:val="FontStyle22"/>
          <w:lang w:val="ru-RU" w:eastAsia="ru-RU"/>
        </w:rPr>
        <w:t>.</w:t>
      </w:r>
    </w:p>
    <w:p w:rsidR="00215E28" w:rsidRDefault="00215E28" w:rsidP="00215E28">
      <w:pPr>
        <w:tabs>
          <w:tab w:val="left" w:pos="1080"/>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С целью продолжения </w:t>
      </w:r>
      <w:r w:rsidRPr="00913FBC">
        <w:rPr>
          <w:rFonts w:ascii="Times New Roman" w:hAnsi="Times New Roman" w:cs="Times New Roman"/>
          <w:sz w:val="28"/>
          <w:szCs w:val="28"/>
          <w:lang w:val="ru-RU"/>
        </w:rPr>
        <w:t>осуществления</w:t>
      </w:r>
      <w:r>
        <w:rPr>
          <w:rFonts w:ascii="Times New Roman" w:hAnsi="Times New Roman" w:cs="Times New Roman"/>
          <w:sz w:val="28"/>
          <w:szCs w:val="28"/>
          <w:lang w:val="ru-RU"/>
        </w:rPr>
        <w:t xml:space="preserve"> </w:t>
      </w:r>
      <w:r w:rsidRPr="00913FBC">
        <w:rPr>
          <w:rFonts w:ascii="Times New Roman" w:eastAsia="Times New Roman" w:hAnsi="Times New Roman" w:cs="Times New Roman"/>
          <w:sz w:val="28"/>
          <w:szCs w:val="28"/>
          <w:lang w:val="ru-RU" w:eastAsia="ru-RU"/>
        </w:rPr>
        <w:t>мероприятий</w:t>
      </w:r>
      <w:r>
        <w:rPr>
          <w:rFonts w:ascii="Times New Roman" w:hAnsi="Times New Roman" w:cs="Times New Roman"/>
          <w:sz w:val="28"/>
          <w:szCs w:val="28"/>
          <w:lang w:val="ru-RU"/>
        </w:rPr>
        <w:t xml:space="preserve"> по </w:t>
      </w:r>
      <w:r w:rsidRPr="00072E48">
        <w:rPr>
          <w:rStyle w:val="FontStyle22"/>
          <w:lang w:val="ru-RU" w:eastAsia="ru-RU"/>
        </w:rPr>
        <w:t>добровольно</w:t>
      </w:r>
      <w:r>
        <w:rPr>
          <w:rStyle w:val="FontStyle22"/>
          <w:lang w:val="ru-RU" w:eastAsia="ru-RU"/>
        </w:rPr>
        <w:t>му</w:t>
      </w:r>
      <w:r w:rsidRPr="00072E48">
        <w:rPr>
          <w:rStyle w:val="FontStyle22"/>
          <w:lang w:val="ru-RU" w:eastAsia="ru-RU"/>
        </w:rPr>
        <w:t xml:space="preserve"> исполнени</w:t>
      </w:r>
      <w:r>
        <w:rPr>
          <w:rStyle w:val="FontStyle22"/>
          <w:lang w:val="ru-RU" w:eastAsia="ru-RU"/>
        </w:rPr>
        <w:t>ю</w:t>
      </w:r>
      <w:r w:rsidRPr="00072E48">
        <w:rPr>
          <w:rStyle w:val="FontStyle22"/>
          <w:lang w:val="ru-RU" w:eastAsia="ru-RU"/>
        </w:rPr>
        <w:t xml:space="preserve"> налогоплательщиками налоговой обязанности</w:t>
      </w:r>
      <w:r>
        <w:rPr>
          <w:rStyle w:val="FontStyle22"/>
          <w:lang w:val="ru-RU" w:eastAsia="ru-RU"/>
        </w:rPr>
        <w:t xml:space="preserve">, расширения </w:t>
      </w:r>
      <w:r w:rsidRPr="00D012E5">
        <w:rPr>
          <w:rStyle w:val="FontStyle22"/>
          <w:lang w:eastAsia="ru-RU"/>
        </w:rPr>
        <w:t>налогооблагаемой базы</w:t>
      </w:r>
      <w:r w:rsidRPr="00D012E5">
        <w:rPr>
          <w:rStyle w:val="FontStyle22"/>
          <w:sz w:val="26"/>
          <w:szCs w:val="26"/>
          <w:lang w:eastAsia="ru-RU"/>
        </w:rPr>
        <w:t xml:space="preserve"> </w:t>
      </w:r>
      <w:r w:rsidRPr="00D012E5">
        <w:rPr>
          <w:rStyle w:val="FontStyle22"/>
          <w:lang w:eastAsia="ru-RU"/>
        </w:rPr>
        <w:t>и борьбы с явлением от уклонения от уплаты налогов, в частности, в областях деятельности с повышенным риском несоблюдения обязательств, ГНС оценивает и осуществляет мониторинг деятельности налогоплательщиков с целью добровольного исполнения ими налоговой обязанности. Так, согласно Приказу ГНС</w:t>
      </w:r>
      <w:r w:rsidRPr="00D012E5">
        <w:rPr>
          <w:rStyle w:val="FootnoteReference"/>
          <w:rFonts w:ascii="Times New Roman" w:hAnsi="Times New Roman" w:cs="Times New Roman"/>
          <w:sz w:val="28"/>
          <w:szCs w:val="28"/>
        </w:rPr>
        <w:footnoteReference w:id="21"/>
      </w:r>
      <w:r w:rsidRPr="00D012E5">
        <w:rPr>
          <w:rStyle w:val="FontStyle22"/>
          <w:lang w:eastAsia="ru-RU"/>
        </w:rPr>
        <w:t xml:space="preserve"> был утвержден список налогоплательщиков с рисками несоблюдения налоговых обязательств, с последующими изменениями, в количестве </w:t>
      </w:r>
      <w:r w:rsidRPr="00D012E5">
        <w:rPr>
          <w:rFonts w:ascii="Times New Roman" w:hAnsi="Times New Roman" w:cs="Times New Roman"/>
          <w:sz w:val="28"/>
          <w:szCs w:val="28"/>
        </w:rPr>
        <w:t xml:space="preserve">5700 </w:t>
      </w:r>
      <w:r w:rsidRPr="00D012E5">
        <w:rPr>
          <w:rFonts w:ascii="Times New Roman" w:eastAsia="Times New Roman" w:hAnsi="Times New Roman" w:cs="Times New Roman"/>
          <w:bCs/>
          <w:sz w:val="28"/>
          <w:szCs w:val="28"/>
        </w:rPr>
        <w:t>экономических агент</w:t>
      </w:r>
      <w:r w:rsidRPr="00D012E5">
        <w:rPr>
          <w:rFonts w:ascii="Times New Roman" w:hAnsi="Times New Roman" w:cs="Times New Roman"/>
          <w:sz w:val="28"/>
          <w:szCs w:val="28"/>
        </w:rPr>
        <w:t>ов, которые, начиная с 01.04.2017,</w:t>
      </w:r>
      <w:r w:rsidRPr="00D012E5">
        <w:rPr>
          <w:rStyle w:val="FontStyle22"/>
          <w:lang w:eastAsia="ru-RU"/>
        </w:rPr>
        <w:t xml:space="preserve"> мониторизируются ГНС сквозь призму Программы добровольного исполнения налоговой обязанности. В Программу были включены следующие виды деятельности из экономики Республики Молдова: содержание и ремонт автомобилей </w:t>
      </w:r>
      <w:r w:rsidRPr="00D012E5">
        <w:rPr>
          <w:rFonts w:ascii="Times New Roman" w:hAnsi="Times New Roman" w:cs="Times New Roman"/>
          <w:sz w:val="28"/>
          <w:szCs w:val="28"/>
        </w:rPr>
        <w:t xml:space="preserve">(500 </w:t>
      </w:r>
      <w:r w:rsidRPr="00D012E5">
        <w:rPr>
          <w:rFonts w:ascii="Times New Roman" w:eastAsia="Times New Roman" w:hAnsi="Times New Roman" w:cs="Times New Roman"/>
          <w:bCs/>
          <w:sz w:val="28"/>
          <w:szCs w:val="28"/>
        </w:rPr>
        <w:t>экономических агент</w:t>
      </w:r>
      <w:r w:rsidRPr="00D012E5">
        <w:rPr>
          <w:rFonts w:ascii="Times New Roman" w:hAnsi="Times New Roman" w:cs="Times New Roman"/>
          <w:sz w:val="28"/>
          <w:szCs w:val="28"/>
        </w:rPr>
        <w:t xml:space="preserve">ов или 9%), </w:t>
      </w:r>
      <w:r w:rsidRPr="00D012E5">
        <w:rPr>
          <w:rFonts w:ascii="Times New Roman" w:eastAsia="Times New Roman" w:hAnsi="Times New Roman" w:cs="Times New Roman"/>
          <w:bCs/>
          <w:spacing w:val="-4"/>
          <w:sz w:val="28"/>
          <w:szCs w:val="28"/>
          <w:lang w:eastAsia="ru-RU"/>
        </w:rPr>
        <w:t xml:space="preserve">сельское хозяйство </w:t>
      </w:r>
      <w:r w:rsidRPr="00D012E5">
        <w:rPr>
          <w:rFonts w:ascii="Times New Roman" w:hAnsi="Times New Roman" w:cs="Times New Roman"/>
          <w:sz w:val="28"/>
          <w:szCs w:val="28"/>
        </w:rPr>
        <w:t xml:space="preserve">(2068 </w:t>
      </w:r>
      <w:r w:rsidRPr="00D012E5">
        <w:rPr>
          <w:rFonts w:ascii="Times New Roman" w:eastAsia="Times New Roman" w:hAnsi="Times New Roman" w:cs="Times New Roman"/>
          <w:bCs/>
          <w:sz w:val="28"/>
          <w:szCs w:val="28"/>
        </w:rPr>
        <w:t>экономических агент</w:t>
      </w:r>
      <w:r w:rsidRPr="00D012E5">
        <w:rPr>
          <w:rFonts w:ascii="Times New Roman" w:hAnsi="Times New Roman" w:cs="Times New Roman"/>
          <w:sz w:val="28"/>
          <w:szCs w:val="28"/>
        </w:rPr>
        <w:t xml:space="preserve">ов или 36%), оптовая и розничная торговля (2745 </w:t>
      </w:r>
      <w:r w:rsidRPr="00D012E5">
        <w:rPr>
          <w:rFonts w:ascii="Times New Roman" w:eastAsia="Times New Roman" w:hAnsi="Times New Roman" w:cs="Times New Roman"/>
          <w:bCs/>
          <w:sz w:val="28"/>
          <w:szCs w:val="28"/>
        </w:rPr>
        <w:t>экономических агент</w:t>
      </w:r>
      <w:r w:rsidRPr="00D012E5">
        <w:rPr>
          <w:rFonts w:ascii="Times New Roman" w:hAnsi="Times New Roman" w:cs="Times New Roman"/>
          <w:sz w:val="28"/>
          <w:szCs w:val="28"/>
        </w:rPr>
        <w:t xml:space="preserve">ов или 48 %) и строительство (387 </w:t>
      </w:r>
      <w:r w:rsidRPr="00D012E5">
        <w:rPr>
          <w:rFonts w:ascii="Times New Roman" w:eastAsia="Times New Roman" w:hAnsi="Times New Roman" w:cs="Times New Roman"/>
          <w:bCs/>
          <w:sz w:val="28"/>
          <w:szCs w:val="28"/>
        </w:rPr>
        <w:t>экономических агент</w:t>
      </w:r>
      <w:r w:rsidRPr="00D012E5">
        <w:rPr>
          <w:rFonts w:ascii="Times New Roman" w:hAnsi="Times New Roman" w:cs="Times New Roman"/>
          <w:sz w:val="28"/>
          <w:szCs w:val="28"/>
        </w:rPr>
        <w:t>ов или 7%).</w:t>
      </w:r>
    </w:p>
    <w:p w:rsidR="00215E28" w:rsidRDefault="00215E28" w:rsidP="00215E28">
      <w:pPr>
        <w:tabs>
          <w:tab w:val="left" w:pos="1080"/>
        </w:tabs>
        <w:spacing w:after="0" w:line="276" w:lineRule="auto"/>
        <w:ind w:firstLine="709"/>
        <w:contextualSpacing/>
        <w:jc w:val="both"/>
        <w:rPr>
          <w:rStyle w:val="FontStyle22"/>
          <w:lang w:val="ru-RU" w:eastAsia="ru-RU"/>
        </w:rPr>
      </w:pPr>
      <w:r w:rsidRPr="00D012E5">
        <w:rPr>
          <w:rFonts w:ascii="Times New Roman" w:hAnsi="Times New Roman" w:cs="Times New Roman"/>
          <w:sz w:val="28"/>
          <w:szCs w:val="28"/>
        </w:rPr>
        <w:t xml:space="preserve">Проведенный аудитом анализ о </w:t>
      </w:r>
      <w:r w:rsidRPr="00D012E5">
        <w:rPr>
          <w:rFonts w:ascii="Times New Roman" w:eastAsia="Times New Roman" w:hAnsi="Times New Roman" w:cs="Times New Roman"/>
          <w:sz w:val="28"/>
          <w:szCs w:val="28"/>
          <w:lang w:eastAsia="ru-RU"/>
        </w:rPr>
        <w:t xml:space="preserve">внедрении </w:t>
      </w:r>
      <w:r w:rsidRPr="00D012E5">
        <w:rPr>
          <w:rStyle w:val="FontStyle22"/>
          <w:lang w:eastAsia="ru-RU"/>
        </w:rPr>
        <w:t xml:space="preserve">Программы добровольного исполнения налоговой обязанности на </w:t>
      </w:r>
      <w:r w:rsidRPr="00D012E5">
        <w:rPr>
          <w:rFonts w:ascii="Times New Roman" w:hAnsi="Times New Roman" w:cs="Times New Roman"/>
          <w:sz w:val="28"/>
          <w:szCs w:val="28"/>
        </w:rPr>
        <w:t xml:space="preserve">2017 год, а также о других результатах, достигнутых в области, которые в целом отражают ситуацию по </w:t>
      </w:r>
      <w:r w:rsidRPr="00D012E5">
        <w:rPr>
          <w:rStyle w:val="FontStyle22"/>
          <w:lang w:eastAsia="ru-RU"/>
        </w:rPr>
        <w:t>добровольному исполнению налогоплательщиками налоговой обязанности</w:t>
      </w:r>
      <w:r>
        <w:rPr>
          <w:rStyle w:val="FontStyle22"/>
          <w:lang w:eastAsia="ru-RU"/>
        </w:rPr>
        <w:t xml:space="preserve">, </w:t>
      </w:r>
      <w:r w:rsidRPr="00D012E5">
        <w:rPr>
          <w:rStyle w:val="FontStyle22"/>
          <w:lang w:val="ru-RU" w:eastAsia="ru-RU"/>
        </w:rPr>
        <w:t>свидетельствует</w:t>
      </w:r>
      <w:r>
        <w:rPr>
          <w:rStyle w:val="FontStyle22"/>
          <w:lang w:val="ru-RU" w:eastAsia="ru-RU"/>
        </w:rPr>
        <w:t xml:space="preserve"> о следующем:</w:t>
      </w:r>
    </w:p>
    <w:p w:rsidR="00215E28" w:rsidRPr="00E424C4" w:rsidRDefault="00215E28" w:rsidP="00215E28">
      <w:pPr>
        <w:pStyle w:val="ListParagraph"/>
        <w:numPr>
          <w:ilvl w:val="0"/>
          <w:numId w:val="35"/>
        </w:numPr>
        <w:tabs>
          <w:tab w:val="left" w:pos="709"/>
          <w:tab w:val="left" w:pos="993"/>
        </w:tabs>
        <w:spacing w:after="0" w:line="276" w:lineRule="auto"/>
        <w:ind w:left="0" w:firstLine="709"/>
        <w:jc w:val="both"/>
        <w:rPr>
          <w:rFonts w:ascii="Times New Roman" w:hAnsi="Times New Roman" w:cs="Times New Roman"/>
          <w:sz w:val="28"/>
          <w:szCs w:val="28"/>
          <w:lang w:val="ru-RU"/>
        </w:rPr>
      </w:pPr>
      <w:r w:rsidRPr="00E424C4">
        <w:rPr>
          <w:rFonts w:ascii="Times New Roman" w:hAnsi="Times New Roman" w:cs="Times New Roman"/>
          <w:sz w:val="28"/>
          <w:szCs w:val="28"/>
        </w:rPr>
        <w:t xml:space="preserve">удельный вес </w:t>
      </w:r>
      <w:r w:rsidRPr="00E424C4">
        <w:rPr>
          <w:rStyle w:val="FontStyle22"/>
          <w:lang w:eastAsia="ru-RU"/>
        </w:rPr>
        <w:t>налогоплательщиков, мониторизиру</w:t>
      </w:r>
      <w:r>
        <w:rPr>
          <w:rStyle w:val="FontStyle22"/>
          <w:lang w:eastAsia="ru-RU"/>
        </w:rPr>
        <w:t>е</w:t>
      </w:r>
      <w:r w:rsidRPr="00E424C4">
        <w:rPr>
          <w:rStyle w:val="FontStyle22"/>
          <w:lang w:eastAsia="ru-RU"/>
        </w:rPr>
        <w:t xml:space="preserve">мых сквозь призму Программы добровольного исполнения налоговой обязанности </w:t>
      </w:r>
      <w:r w:rsidRPr="00E424C4">
        <w:rPr>
          <w:rFonts w:ascii="Times New Roman" w:hAnsi="Times New Roman" w:cs="Times New Roman"/>
          <w:sz w:val="28"/>
          <w:szCs w:val="28"/>
        </w:rPr>
        <w:t xml:space="preserve">(5700 </w:t>
      </w:r>
      <w:r w:rsidRPr="00E424C4">
        <w:rPr>
          <w:rStyle w:val="FontStyle22"/>
          <w:lang w:eastAsia="ru-RU"/>
        </w:rPr>
        <w:t>налогоплательщиков</w:t>
      </w:r>
      <w:r w:rsidRPr="00E424C4">
        <w:rPr>
          <w:rFonts w:ascii="Times New Roman" w:hAnsi="Times New Roman" w:cs="Times New Roman"/>
          <w:sz w:val="28"/>
          <w:szCs w:val="28"/>
        </w:rPr>
        <w:t xml:space="preserve">) в общей численности </w:t>
      </w:r>
      <w:r w:rsidRPr="00E424C4">
        <w:rPr>
          <w:rStyle w:val="FontStyle22"/>
          <w:lang w:eastAsia="ru-RU"/>
        </w:rPr>
        <w:t>налогоплательщиков</w:t>
      </w:r>
      <w:r w:rsidRPr="00E424C4">
        <w:t xml:space="preserve">, </w:t>
      </w:r>
      <w:r w:rsidRPr="00E424C4">
        <w:rPr>
          <w:rFonts w:ascii="Times New Roman" w:hAnsi="Times New Roman" w:cs="Times New Roman"/>
          <w:sz w:val="28"/>
          <w:szCs w:val="28"/>
          <w:lang w:eastAsia="ru-RU"/>
        </w:rPr>
        <w:lastRenderedPageBreak/>
        <w:t>зарегистрированных</w:t>
      </w:r>
      <w:r>
        <w:rPr>
          <w:rFonts w:ascii="Times New Roman" w:hAnsi="Times New Roman" w:cs="Times New Roman"/>
          <w:sz w:val="28"/>
          <w:szCs w:val="28"/>
          <w:lang w:val="ru-RU" w:eastAsia="ru-RU"/>
        </w:rPr>
        <w:t xml:space="preserve"> в ГНР </w:t>
      </w:r>
      <w:r w:rsidRPr="00E424C4">
        <w:rPr>
          <w:rFonts w:ascii="Times New Roman" w:eastAsia="Times New Roman" w:hAnsi="Times New Roman" w:cs="Times New Roman"/>
          <w:bCs/>
          <w:color w:val="000000"/>
          <w:sz w:val="28"/>
          <w:szCs w:val="28"/>
          <w:lang w:val="ru-RU" w:eastAsia="ru-RU"/>
        </w:rPr>
        <w:t xml:space="preserve">по состоянию на </w:t>
      </w:r>
      <w:r w:rsidRPr="001D0846">
        <w:rPr>
          <w:rFonts w:ascii="Times New Roman" w:hAnsi="Times New Roman" w:cs="Times New Roman"/>
          <w:sz w:val="28"/>
          <w:szCs w:val="28"/>
        </w:rPr>
        <w:t>31.12.2017 (351110</w:t>
      </w:r>
      <w:r>
        <w:rPr>
          <w:rFonts w:ascii="Times New Roman" w:hAnsi="Times New Roman" w:cs="Times New Roman"/>
          <w:sz w:val="28"/>
          <w:szCs w:val="28"/>
          <w:lang w:val="ru-RU"/>
        </w:rPr>
        <w:t xml:space="preserve"> </w:t>
      </w:r>
      <w:r w:rsidRPr="00E424C4">
        <w:rPr>
          <w:rStyle w:val="FontStyle22"/>
          <w:lang w:val="ru-RU" w:eastAsia="ru-RU"/>
        </w:rPr>
        <w:t>налогоплательщиков</w:t>
      </w:r>
      <w:r w:rsidRPr="00E424C4">
        <w:rPr>
          <w:rFonts w:ascii="Times New Roman" w:hAnsi="Times New Roman" w:cs="Times New Roman"/>
          <w:sz w:val="28"/>
          <w:szCs w:val="28"/>
          <w:lang w:val="ru-RU"/>
        </w:rPr>
        <w:t>)</w:t>
      </w:r>
      <w:r>
        <w:rPr>
          <w:rFonts w:ascii="Times New Roman" w:hAnsi="Times New Roman" w:cs="Times New Roman"/>
          <w:sz w:val="28"/>
          <w:szCs w:val="28"/>
          <w:lang w:val="ru-RU"/>
        </w:rPr>
        <w:t>,</w:t>
      </w:r>
      <w:r w:rsidRPr="00E424C4">
        <w:rPr>
          <w:rFonts w:ascii="Times New Roman" w:hAnsi="Times New Roman" w:cs="Times New Roman"/>
          <w:sz w:val="28"/>
          <w:szCs w:val="28"/>
          <w:lang w:val="ru-RU"/>
        </w:rPr>
        <w:t xml:space="preserve"> составляет </w:t>
      </w:r>
      <w:r w:rsidRPr="00E424C4">
        <w:rPr>
          <w:rFonts w:ascii="Times New Roman" w:hAnsi="Times New Roman" w:cs="Times New Roman"/>
          <w:sz w:val="28"/>
          <w:szCs w:val="28"/>
        </w:rPr>
        <w:t>1</w:t>
      </w:r>
      <w:r w:rsidRPr="001D0846">
        <w:rPr>
          <w:rFonts w:ascii="Times New Roman" w:hAnsi="Times New Roman" w:cs="Times New Roman"/>
          <w:sz w:val="28"/>
          <w:szCs w:val="28"/>
        </w:rPr>
        <w:t>,6%;</w:t>
      </w:r>
    </w:p>
    <w:p w:rsidR="00215E28" w:rsidRPr="00E424C4" w:rsidRDefault="00215E28" w:rsidP="00215E28">
      <w:pPr>
        <w:pStyle w:val="ListParagraph"/>
        <w:numPr>
          <w:ilvl w:val="0"/>
          <w:numId w:val="35"/>
        </w:numPr>
        <w:tabs>
          <w:tab w:val="left" w:pos="709"/>
          <w:tab w:val="left" w:pos="1134"/>
        </w:tabs>
        <w:spacing w:after="0" w:line="276" w:lineRule="auto"/>
        <w:ind w:left="0" w:firstLine="709"/>
        <w:jc w:val="both"/>
        <w:rPr>
          <w:rStyle w:val="FontStyle22"/>
          <w:color w:val="auto"/>
          <w:lang w:val="ru-RU"/>
        </w:rPr>
      </w:pPr>
      <w:r>
        <w:rPr>
          <w:rFonts w:ascii="Times New Roman" w:hAnsi="Times New Roman" w:cs="Times New Roman"/>
          <w:sz w:val="28"/>
          <w:szCs w:val="28"/>
          <w:lang w:val="ru-RU"/>
        </w:rPr>
        <w:t xml:space="preserve">порядок отражения ГНС в отчетности реализации программы не охватывает исчерпывающий анализ оценки уровня </w:t>
      </w:r>
      <w:r w:rsidRPr="00D012E5">
        <w:rPr>
          <w:rStyle w:val="FontStyle22"/>
          <w:lang w:eastAsia="ru-RU"/>
        </w:rPr>
        <w:t xml:space="preserve">добровольного исполнения </w:t>
      </w:r>
      <w:r>
        <w:rPr>
          <w:rStyle w:val="FontStyle22"/>
          <w:lang w:val="ru-RU" w:eastAsia="ru-RU"/>
        </w:rPr>
        <w:t>налогоплательщиками</w:t>
      </w:r>
      <w:r>
        <w:rPr>
          <w:rStyle w:val="FontStyle22"/>
          <w:lang w:eastAsia="ru-RU"/>
        </w:rPr>
        <w:t xml:space="preserve"> </w:t>
      </w:r>
      <w:r w:rsidRPr="00D012E5">
        <w:rPr>
          <w:rStyle w:val="FontStyle22"/>
          <w:lang w:eastAsia="ru-RU"/>
        </w:rPr>
        <w:t>налоговой обязанности</w:t>
      </w:r>
      <w:r>
        <w:rPr>
          <w:rStyle w:val="FontStyle22"/>
          <w:lang w:eastAsia="ru-RU"/>
        </w:rPr>
        <w:t xml:space="preserve">, а также </w:t>
      </w:r>
      <w:r w:rsidRPr="00E424C4">
        <w:rPr>
          <w:rStyle w:val="FontStyle22"/>
          <w:lang w:val="ru-RU" w:eastAsia="ru-RU"/>
        </w:rPr>
        <w:t>мероприяти</w:t>
      </w:r>
      <w:r>
        <w:rPr>
          <w:rStyle w:val="FontStyle22"/>
          <w:lang w:val="ru-RU" w:eastAsia="ru-RU"/>
        </w:rPr>
        <w:t xml:space="preserve">я по </w:t>
      </w:r>
      <w:r w:rsidRPr="00E424C4">
        <w:rPr>
          <w:rStyle w:val="FontStyle22"/>
          <w:rFonts w:eastAsia="Calibri"/>
          <w:lang w:val="ru-RU" w:eastAsia="ru-RU"/>
        </w:rPr>
        <w:t>принудительно</w:t>
      </w:r>
      <w:r>
        <w:rPr>
          <w:rStyle w:val="FontStyle22"/>
          <w:rFonts w:eastAsia="Calibri"/>
          <w:lang w:val="ru-RU" w:eastAsia="ru-RU"/>
        </w:rPr>
        <w:t>му</w:t>
      </w:r>
      <w:r w:rsidRPr="00E424C4">
        <w:rPr>
          <w:rStyle w:val="FontStyle22"/>
          <w:rFonts w:eastAsia="Calibri"/>
          <w:lang w:val="ru-RU" w:eastAsia="ru-RU"/>
        </w:rPr>
        <w:t xml:space="preserve"> </w:t>
      </w:r>
      <w:r w:rsidRPr="00E424C4">
        <w:rPr>
          <w:rStyle w:val="FontStyle22"/>
          <w:lang w:val="ru-RU" w:eastAsia="ru-RU"/>
        </w:rPr>
        <w:t>исполнени</w:t>
      </w:r>
      <w:r>
        <w:rPr>
          <w:rStyle w:val="FontStyle22"/>
          <w:lang w:val="ru-RU" w:eastAsia="ru-RU"/>
        </w:rPr>
        <w:t>ю;</w:t>
      </w:r>
    </w:p>
    <w:p w:rsidR="00215E28" w:rsidRPr="00E424C4" w:rsidRDefault="00215E28" w:rsidP="00215E28">
      <w:pPr>
        <w:pStyle w:val="ListParagraph"/>
        <w:numPr>
          <w:ilvl w:val="0"/>
          <w:numId w:val="35"/>
        </w:numPr>
        <w:tabs>
          <w:tab w:val="left" w:pos="709"/>
          <w:tab w:val="left" w:pos="1134"/>
        </w:tabs>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налоговые обязательства, уплаченные в НПБ </w:t>
      </w:r>
      <w:r w:rsidRPr="00E424C4">
        <w:rPr>
          <w:rStyle w:val="FontStyle22"/>
          <w:lang w:eastAsia="ru-RU"/>
        </w:rPr>
        <w:t>мониторизиру</w:t>
      </w:r>
      <w:r>
        <w:rPr>
          <w:rStyle w:val="FontStyle22"/>
          <w:lang w:eastAsia="ru-RU"/>
        </w:rPr>
        <w:t>е</w:t>
      </w:r>
      <w:r w:rsidRPr="00E424C4">
        <w:rPr>
          <w:rStyle w:val="FontStyle22"/>
          <w:lang w:eastAsia="ru-RU"/>
        </w:rPr>
        <w:t>мы</w:t>
      </w:r>
      <w:r>
        <w:rPr>
          <w:rStyle w:val="FontStyle22"/>
          <w:lang w:eastAsia="ru-RU"/>
        </w:rPr>
        <w:t xml:space="preserve">ми </w:t>
      </w:r>
      <w:r>
        <w:rPr>
          <w:rStyle w:val="FontStyle22"/>
          <w:lang w:val="ru-RU" w:eastAsia="ru-RU"/>
        </w:rPr>
        <w:t xml:space="preserve">налогоплательщиками в 2017 году, согласно данным ГНС, составили </w:t>
      </w:r>
      <w:r w:rsidRPr="001D0846">
        <w:rPr>
          <w:rFonts w:ascii="Times New Roman" w:hAnsi="Times New Roman" w:cs="Times New Roman"/>
          <w:sz w:val="28"/>
          <w:szCs w:val="28"/>
        </w:rPr>
        <w:t>2050</w:t>
      </w:r>
      <w:r>
        <w:rPr>
          <w:rFonts w:ascii="Times New Roman" w:hAnsi="Times New Roman" w:cs="Times New Roman"/>
          <w:sz w:val="28"/>
          <w:szCs w:val="28"/>
          <w:lang w:val="ru-RU"/>
        </w:rPr>
        <w:t xml:space="preserve">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sidRPr="000C61BF">
        <w:rPr>
          <w:rFonts w:ascii="Times New Roman" w:hAnsi="Times New Roman" w:cs="Times New Roman"/>
          <w:sz w:val="28"/>
          <w:szCs w:val="28"/>
        </w:rPr>
        <w:t xml:space="preserve">460,8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0C61BF">
        <w:rPr>
          <w:rFonts w:ascii="Times New Roman" w:hAnsi="Times New Roman" w:cs="Times New Roman"/>
          <w:sz w:val="28"/>
          <w:szCs w:val="28"/>
        </w:rPr>
        <w:t>(29%)</w:t>
      </w:r>
      <w:r>
        <w:rPr>
          <w:rFonts w:ascii="Times New Roman" w:hAnsi="Times New Roman" w:cs="Times New Roman"/>
          <w:sz w:val="28"/>
          <w:szCs w:val="28"/>
          <w:lang w:val="ru-RU"/>
        </w:rPr>
        <w:t xml:space="preserve"> больше по сравнению с аналогичным периодом </w:t>
      </w:r>
      <w:r w:rsidRPr="000C61BF">
        <w:rPr>
          <w:rFonts w:ascii="Times New Roman" w:hAnsi="Times New Roman" w:cs="Times New Roman"/>
          <w:sz w:val="28"/>
          <w:szCs w:val="28"/>
        </w:rPr>
        <w:t>2016</w:t>
      </w:r>
      <w:r>
        <w:rPr>
          <w:rFonts w:ascii="Times New Roman" w:hAnsi="Times New Roman" w:cs="Times New Roman"/>
          <w:sz w:val="28"/>
          <w:szCs w:val="28"/>
          <w:lang w:val="ru-RU"/>
        </w:rPr>
        <w:t xml:space="preserve"> года</w:t>
      </w:r>
      <w:r>
        <w:rPr>
          <w:rFonts w:ascii="Times New Roman" w:hAnsi="Times New Roman" w:cs="Times New Roman"/>
          <w:sz w:val="28"/>
          <w:szCs w:val="28"/>
        </w:rPr>
        <w:t>;</w:t>
      </w:r>
    </w:p>
    <w:p w:rsidR="00215E28" w:rsidRPr="008523BD" w:rsidRDefault="00215E28" w:rsidP="00215E28">
      <w:pPr>
        <w:pStyle w:val="ListParagraph"/>
        <w:numPr>
          <w:ilvl w:val="0"/>
          <w:numId w:val="35"/>
        </w:numPr>
        <w:spacing w:after="0" w:line="276" w:lineRule="auto"/>
        <w:ind w:left="0" w:firstLine="709"/>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lang w:val="ru-RU"/>
        </w:rPr>
        <w:t xml:space="preserve">налоговые обязательства, начисленные в НПБ </w:t>
      </w:r>
      <w:r w:rsidRPr="00E424C4">
        <w:rPr>
          <w:rStyle w:val="FontStyle22"/>
          <w:lang w:eastAsia="ru-RU"/>
        </w:rPr>
        <w:t>мониторизиру</w:t>
      </w:r>
      <w:r>
        <w:rPr>
          <w:rStyle w:val="FontStyle22"/>
          <w:lang w:eastAsia="ru-RU"/>
        </w:rPr>
        <w:t>е</w:t>
      </w:r>
      <w:r w:rsidRPr="00E424C4">
        <w:rPr>
          <w:rStyle w:val="FontStyle22"/>
          <w:lang w:eastAsia="ru-RU"/>
        </w:rPr>
        <w:t>мы</w:t>
      </w:r>
      <w:r>
        <w:rPr>
          <w:rStyle w:val="FontStyle22"/>
          <w:lang w:eastAsia="ru-RU"/>
        </w:rPr>
        <w:t xml:space="preserve">ми </w:t>
      </w:r>
      <w:r>
        <w:rPr>
          <w:rStyle w:val="FontStyle22"/>
          <w:lang w:val="ru-RU" w:eastAsia="ru-RU"/>
        </w:rPr>
        <w:t xml:space="preserve">налогоплательщиками в 2017 году, согласно данным ГНС, составили </w:t>
      </w:r>
      <w:r w:rsidRPr="00E86E19">
        <w:rPr>
          <w:rFonts w:ascii="Times New Roman" w:hAnsi="Times New Roman" w:cs="Times New Roman"/>
          <w:sz w:val="28"/>
          <w:szCs w:val="28"/>
        </w:rPr>
        <w:t xml:space="preserve">1932,6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или на </w:t>
      </w:r>
      <w:r w:rsidRPr="00E86E19">
        <w:rPr>
          <w:rFonts w:ascii="Times New Roman" w:hAnsi="Times New Roman" w:cs="Times New Roman"/>
          <w:sz w:val="28"/>
          <w:szCs w:val="28"/>
        </w:rPr>
        <w:t>274</w:t>
      </w:r>
      <w:r>
        <w:rPr>
          <w:rFonts w:ascii="Times New Roman" w:hAnsi="Times New Roman" w:cs="Times New Roman"/>
          <w:sz w:val="28"/>
          <w:szCs w:val="28"/>
        </w:rPr>
        <w:t>,0</w:t>
      </w:r>
      <w:r>
        <w:rPr>
          <w:rFonts w:ascii="Times New Roman" w:hAnsi="Times New Roman" w:cs="Times New Roman"/>
          <w:sz w:val="28"/>
          <w:szCs w:val="28"/>
          <w:lang w:val="ru-RU"/>
        </w:rPr>
        <w:t xml:space="preserve"> </w:t>
      </w:r>
      <w:r w:rsidRPr="00E424C4">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больше </w:t>
      </w:r>
      <w:r w:rsidRPr="00E86E19">
        <w:rPr>
          <w:rFonts w:ascii="Times New Roman" w:hAnsi="Times New Roman" w:cs="Times New Roman"/>
          <w:sz w:val="28"/>
          <w:szCs w:val="28"/>
        </w:rPr>
        <w:t>(16,5%)</w:t>
      </w:r>
      <w:r>
        <w:rPr>
          <w:rFonts w:ascii="Times New Roman" w:hAnsi="Times New Roman" w:cs="Times New Roman"/>
          <w:sz w:val="28"/>
          <w:szCs w:val="28"/>
          <w:lang w:val="ru-RU"/>
        </w:rPr>
        <w:t xml:space="preserve"> по сравнению с </w:t>
      </w:r>
      <w:r w:rsidRPr="00E86E19">
        <w:rPr>
          <w:rFonts w:ascii="Times New Roman" w:hAnsi="Times New Roman" w:cs="Times New Roman"/>
          <w:sz w:val="28"/>
          <w:szCs w:val="28"/>
        </w:rPr>
        <w:t>2016</w:t>
      </w:r>
      <w:r>
        <w:rPr>
          <w:rFonts w:ascii="Times New Roman" w:hAnsi="Times New Roman" w:cs="Times New Roman"/>
          <w:sz w:val="28"/>
          <w:szCs w:val="28"/>
          <w:lang w:val="ru-RU"/>
        </w:rPr>
        <w:t xml:space="preserve"> годом</w:t>
      </w:r>
      <w:r w:rsidRPr="00E86E19">
        <w:rPr>
          <w:rFonts w:ascii="Times New Roman" w:hAnsi="Times New Roman" w:cs="Times New Roman"/>
          <w:sz w:val="28"/>
          <w:szCs w:val="28"/>
        </w:rPr>
        <w:t>.</w:t>
      </w:r>
      <w:r>
        <w:rPr>
          <w:rFonts w:ascii="Times New Roman" w:hAnsi="Times New Roman" w:cs="Times New Roman"/>
          <w:sz w:val="28"/>
          <w:szCs w:val="28"/>
          <w:lang w:val="ru-RU"/>
        </w:rPr>
        <w:t xml:space="preserve"> </w:t>
      </w:r>
      <w:r w:rsidRPr="00803B01">
        <w:rPr>
          <w:rFonts w:ascii="Times New Roman" w:hAnsi="Times New Roman" w:cs="Times New Roman"/>
          <w:i/>
          <w:sz w:val="28"/>
          <w:szCs w:val="28"/>
          <w:lang w:val="ru-RU"/>
        </w:rPr>
        <w:t xml:space="preserve">Информация о начисленных и уплаченных в НПБ налоговых обязательствах в период </w:t>
      </w:r>
      <w:r w:rsidRPr="00803B01">
        <w:rPr>
          <w:rFonts w:ascii="Times New Roman" w:hAnsi="Times New Roman" w:cs="Times New Roman"/>
          <w:i/>
          <w:sz w:val="28"/>
          <w:szCs w:val="28"/>
        </w:rPr>
        <w:t>2016-2017</w:t>
      </w:r>
      <w:r w:rsidRPr="00803B01">
        <w:rPr>
          <w:rFonts w:ascii="Times New Roman" w:hAnsi="Times New Roman" w:cs="Times New Roman"/>
          <w:i/>
          <w:sz w:val="28"/>
          <w:szCs w:val="28"/>
          <w:lang w:val="ru-RU"/>
        </w:rPr>
        <w:t xml:space="preserve"> годов мониторизируемыми налогоплательщиками </w:t>
      </w:r>
      <w:r w:rsidRPr="00803B01">
        <w:rPr>
          <w:rStyle w:val="FontStyle22"/>
          <w:lang w:eastAsia="ru-RU"/>
        </w:rPr>
        <w:t xml:space="preserve">сквозь призму Программы добровольного исполнения налоговой обязанности </w:t>
      </w:r>
      <w:r>
        <w:rPr>
          <w:rFonts w:ascii="Times New Roman" w:eastAsia="Times New Roman" w:hAnsi="Times New Roman" w:cs="Times New Roman"/>
          <w:i/>
          <w:sz w:val="28"/>
          <w:szCs w:val="28"/>
          <w:lang w:eastAsia="ru-RU"/>
        </w:rPr>
        <w:t xml:space="preserve">представлена в таблице №21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FE1B40" w:rsidRDefault="00215E28" w:rsidP="00215E28">
      <w:pPr>
        <w:pStyle w:val="ListParagraph"/>
        <w:spacing w:after="0" w:line="276" w:lineRule="auto"/>
        <w:ind w:left="0" w:firstLine="709"/>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lang w:val="ru-RU"/>
        </w:rPr>
        <w:t xml:space="preserve">Несмотря на то, что ГНС достигла некоторых </w:t>
      </w:r>
      <w:r>
        <w:rPr>
          <w:rFonts w:ascii="Times New Roman" w:eastAsia="Times New Roman" w:hAnsi="Times New Roman" w:cs="Times New Roman"/>
          <w:sz w:val="28"/>
          <w:szCs w:val="28"/>
          <w:lang w:val="ru-RU"/>
        </w:rPr>
        <w:t xml:space="preserve">результатов по </w:t>
      </w:r>
      <w:r>
        <w:rPr>
          <w:rFonts w:ascii="Times New Roman" w:eastAsia="Times New Roman" w:hAnsi="Times New Roman" w:cs="Times New Roman"/>
          <w:sz w:val="28"/>
          <w:szCs w:val="28"/>
          <w:lang w:val="ru-RU" w:eastAsia="ru-RU"/>
        </w:rPr>
        <w:t xml:space="preserve">внедрению </w:t>
      </w:r>
      <w:r w:rsidRPr="00E424C4">
        <w:rPr>
          <w:rStyle w:val="FontStyle22"/>
          <w:lang w:eastAsia="ru-RU"/>
        </w:rPr>
        <w:t>Программы добровольного исполнения налоговой обязанности</w:t>
      </w:r>
      <w:r>
        <w:rPr>
          <w:rStyle w:val="FontStyle22"/>
          <w:lang w:eastAsia="ru-RU"/>
        </w:rPr>
        <w:t xml:space="preserve">, собранные аудитом </w:t>
      </w:r>
      <w:r w:rsidRPr="008523BD">
        <w:rPr>
          <w:rStyle w:val="FontStyle22"/>
          <w:lang w:val="ru-RU" w:eastAsia="ru-RU"/>
        </w:rPr>
        <w:t xml:space="preserve">доказательства </w:t>
      </w:r>
      <w:r>
        <w:rPr>
          <w:rStyle w:val="FontStyle22"/>
          <w:lang w:val="ru-RU" w:eastAsia="ru-RU"/>
        </w:rPr>
        <w:t xml:space="preserve">свидетельствуют, в целом, о низком уровне </w:t>
      </w:r>
      <w:r w:rsidRPr="00E424C4">
        <w:rPr>
          <w:rStyle w:val="FontStyle22"/>
          <w:lang w:eastAsia="ru-RU"/>
        </w:rPr>
        <w:t>добровольного исполнения</w:t>
      </w:r>
      <w:r>
        <w:rPr>
          <w:rStyle w:val="FontStyle22"/>
          <w:lang w:eastAsia="ru-RU"/>
        </w:rPr>
        <w:t xml:space="preserve"> </w:t>
      </w:r>
      <w:r>
        <w:rPr>
          <w:rStyle w:val="FontStyle22"/>
          <w:lang w:val="ru-RU" w:eastAsia="ru-RU"/>
        </w:rPr>
        <w:t>налогоплательщиками обязательств по полному начислению, своевременной и полной оплате в НПБ налогов и сборов, выраженное в следующем:</w:t>
      </w:r>
    </w:p>
    <w:p w:rsidR="00215E28" w:rsidRPr="00FE1B40" w:rsidRDefault="00215E28" w:rsidP="00215E28">
      <w:pPr>
        <w:tabs>
          <w:tab w:val="left" w:pos="630"/>
          <w:tab w:val="left" w:pos="993"/>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rPr>
        <w:tab/>
        <w:t xml:space="preserve">(i) </w:t>
      </w:r>
      <w:r>
        <w:rPr>
          <w:rFonts w:ascii="Times New Roman" w:hAnsi="Times New Roman" w:cs="Times New Roman"/>
          <w:sz w:val="28"/>
          <w:szCs w:val="28"/>
          <w:lang w:val="ru-RU"/>
        </w:rPr>
        <w:t xml:space="preserve">низкий уровень представления </w:t>
      </w:r>
      <w:r>
        <w:rPr>
          <w:rStyle w:val="FontStyle22"/>
          <w:lang w:val="ru-RU" w:eastAsia="ru-RU"/>
        </w:rPr>
        <w:t xml:space="preserve">налогоплательщиками налоговых деклараций </w:t>
      </w:r>
      <w:r w:rsidRPr="005F66C3">
        <w:rPr>
          <w:rFonts w:ascii="Times New Roman" w:hAnsi="Times New Roman" w:cs="Times New Roman"/>
          <w:sz w:val="28"/>
          <w:szCs w:val="28"/>
        </w:rPr>
        <w:t>(VEN12, IVAO15, UNIF14).</w:t>
      </w:r>
      <w:r>
        <w:rPr>
          <w:rFonts w:ascii="Times New Roman" w:hAnsi="Times New Roman" w:cs="Times New Roman"/>
          <w:sz w:val="28"/>
          <w:szCs w:val="28"/>
          <w:lang w:val="ru-RU"/>
        </w:rPr>
        <w:t xml:space="preserve"> Так, согласно данным, представленным ГНС, в 2016 году из общего числа </w:t>
      </w:r>
      <w:r w:rsidRPr="005F66C3">
        <w:rPr>
          <w:rFonts w:ascii="Times New Roman" w:hAnsi="Times New Roman" w:cs="Times New Roman"/>
          <w:sz w:val="28"/>
          <w:szCs w:val="28"/>
        </w:rPr>
        <w:t>121929</w:t>
      </w:r>
      <w:r>
        <w:rPr>
          <w:rFonts w:ascii="Times New Roman" w:hAnsi="Times New Roman" w:cs="Times New Roman"/>
          <w:sz w:val="28"/>
          <w:szCs w:val="28"/>
          <w:lang w:val="ru-RU"/>
        </w:rPr>
        <w:t xml:space="preserve"> </w:t>
      </w:r>
      <w:r w:rsidRPr="00FE1B40">
        <w:rPr>
          <w:rStyle w:val="FontStyle22"/>
          <w:lang w:val="ru-RU" w:eastAsia="ru-RU"/>
        </w:rPr>
        <w:t>налогоплательщиков</w:t>
      </w:r>
      <w:r w:rsidRPr="00FE1B40">
        <w:rPr>
          <w:rFonts w:ascii="Times New Roman" w:hAnsi="Times New Roman" w:cs="Times New Roman"/>
          <w:sz w:val="28"/>
          <w:szCs w:val="28"/>
          <w:lang w:val="ru-RU"/>
        </w:rPr>
        <w:t xml:space="preserve">, являющимися субъектами </w:t>
      </w:r>
      <w:r w:rsidRPr="00FE1B40">
        <w:rPr>
          <w:rFonts w:ascii="Times New Roman" w:eastAsia="Times New Roman" w:hAnsi="Times New Roman" w:cs="Times New Roman"/>
          <w:color w:val="0D0D0D" w:themeColor="text1" w:themeTint="F2"/>
          <w:sz w:val="28"/>
          <w:szCs w:val="28"/>
          <w:lang w:val="ru-RU" w:eastAsia="ru-RU"/>
        </w:rPr>
        <w:t>обложения</w:t>
      </w:r>
      <w:r>
        <w:rPr>
          <w:rFonts w:ascii="Times New Roman" w:eastAsia="Times New Roman" w:hAnsi="Times New Roman" w:cs="Times New Roman"/>
          <w:color w:val="0D0D0D" w:themeColor="text1" w:themeTint="F2"/>
          <w:sz w:val="28"/>
          <w:szCs w:val="28"/>
          <w:lang w:val="ru-RU" w:eastAsia="ru-RU"/>
        </w:rPr>
        <w:t xml:space="preserve"> подоходным </w:t>
      </w:r>
      <w:r w:rsidRPr="00FE1B40">
        <w:rPr>
          <w:rFonts w:ascii="Times New Roman" w:eastAsia="Times New Roman" w:hAnsi="Times New Roman" w:cs="Times New Roman"/>
          <w:color w:val="0D0D0D" w:themeColor="text1" w:themeTint="F2"/>
          <w:sz w:val="28"/>
          <w:szCs w:val="28"/>
          <w:lang w:val="ru-RU" w:eastAsia="ru-RU"/>
        </w:rPr>
        <w:t>налого</w:t>
      </w:r>
      <w:r>
        <w:rPr>
          <w:rFonts w:ascii="Times New Roman" w:eastAsia="Times New Roman" w:hAnsi="Times New Roman" w:cs="Times New Roman"/>
          <w:color w:val="0D0D0D" w:themeColor="text1" w:themeTint="F2"/>
          <w:sz w:val="28"/>
          <w:szCs w:val="28"/>
          <w:lang w:val="ru-RU" w:eastAsia="ru-RU"/>
        </w:rPr>
        <w:t xml:space="preserve">м, согласно данным ГНР представили декларацию </w:t>
      </w:r>
      <w:r w:rsidRPr="005F66C3">
        <w:rPr>
          <w:rFonts w:ascii="Times New Roman" w:hAnsi="Times New Roman" w:cs="Times New Roman"/>
          <w:sz w:val="28"/>
          <w:szCs w:val="28"/>
        </w:rPr>
        <w:t xml:space="preserve">VEN12 </w:t>
      </w:r>
      <w:r>
        <w:rPr>
          <w:rFonts w:ascii="Times New Roman" w:hAnsi="Times New Roman" w:cs="Times New Roman"/>
          <w:sz w:val="28"/>
          <w:szCs w:val="28"/>
          <w:lang w:val="ru-RU"/>
        </w:rPr>
        <w:t>лишь</w:t>
      </w:r>
      <w:r w:rsidRPr="005F66C3">
        <w:rPr>
          <w:rFonts w:ascii="Times New Roman" w:hAnsi="Times New Roman" w:cs="Times New Roman"/>
          <w:sz w:val="28"/>
          <w:szCs w:val="28"/>
        </w:rPr>
        <w:t xml:space="preserve"> 41842</w:t>
      </w:r>
      <w:r w:rsidRPr="00FE1B40">
        <w:rPr>
          <w:rFonts w:ascii="Times New Roman" w:hAnsi="Times New Roman" w:cs="Times New Roman"/>
          <w:sz w:val="28"/>
          <w:szCs w:val="28"/>
          <w:lang w:val="ru-RU"/>
        </w:rPr>
        <w:t xml:space="preserve"> </w:t>
      </w:r>
      <w:r>
        <w:rPr>
          <w:rStyle w:val="FontStyle22"/>
          <w:lang w:val="ru-RU" w:eastAsia="ru-RU"/>
        </w:rPr>
        <w:t>налогоплательщика</w:t>
      </w:r>
      <w:r w:rsidRPr="00FE1B40">
        <w:rPr>
          <w:rStyle w:val="FontStyle22"/>
          <w:lang w:val="ru-RU" w:eastAsia="ru-RU"/>
        </w:rPr>
        <w:t xml:space="preserve"> </w:t>
      </w:r>
      <w:r>
        <w:rPr>
          <w:rStyle w:val="FontStyle22"/>
          <w:lang w:val="ru-RU" w:eastAsia="ru-RU"/>
        </w:rPr>
        <w:t>или</w:t>
      </w:r>
      <w:r w:rsidRPr="00FE1B40">
        <w:rPr>
          <w:rStyle w:val="FontStyle22"/>
          <w:lang w:val="ru-RU" w:eastAsia="ru-RU"/>
        </w:rPr>
        <w:t xml:space="preserve"> </w:t>
      </w:r>
      <w:r w:rsidRPr="005F66C3">
        <w:rPr>
          <w:rFonts w:ascii="Times New Roman" w:hAnsi="Times New Roman" w:cs="Times New Roman"/>
          <w:sz w:val="28"/>
          <w:szCs w:val="28"/>
        </w:rPr>
        <w:t>34,2%,</w:t>
      </w:r>
      <w:r w:rsidRPr="00FE1B40">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FE1B40">
        <w:rPr>
          <w:rFonts w:ascii="Times New Roman" w:hAnsi="Times New Roman" w:cs="Times New Roman"/>
          <w:sz w:val="28"/>
          <w:szCs w:val="28"/>
          <w:lang w:val="ru-RU"/>
        </w:rPr>
        <w:t xml:space="preserve"> </w:t>
      </w:r>
      <w:r>
        <w:rPr>
          <w:rFonts w:ascii="Times New Roman" w:hAnsi="Times New Roman" w:cs="Times New Roman"/>
          <w:sz w:val="28"/>
          <w:szCs w:val="28"/>
          <w:lang w:val="ru-RU"/>
        </w:rPr>
        <w:t>декларацию</w:t>
      </w:r>
      <w:r w:rsidRPr="00FE1B40">
        <w:rPr>
          <w:rFonts w:ascii="Times New Roman" w:hAnsi="Times New Roman" w:cs="Times New Roman"/>
          <w:sz w:val="28"/>
          <w:szCs w:val="28"/>
          <w:lang w:val="ru-RU"/>
        </w:rPr>
        <w:t xml:space="preserve"> </w:t>
      </w:r>
      <w:r w:rsidRPr="005F66C3">
        <w:rPr>
          <w:rFonts w:ascii="Times New Roman" w:hAnsi="Times New Roman" w:cs="Times New Roman"/>
          <w:sz w:val="28"/>
          <w:szCs w:val="28"/>
        </w:rPr>
        <w:t>IVAO15 – 34005</w:t>
      </w:r>
      <w:r>
        <w:rPr>
          <w:rFonts w:ascii="Times New Roman" w:hAnsi="Times New Roman" w:cs="Times New Roman"/>
          <w:sz w:val="28"/>
          <w:szCs w:val="28"/>
          <w:lang w:val="ru-RU"/>
        </w:rPr>
        <w:t xml:space="preserve"> </w:t>
      </w:r>
      <w:r>
        <w:rPr>
          <w:rStyle w:val="FontStyle22"/>
          <w:lang w:val="ru-RU" w:eastAsia="ru-RU"/>
        </w:rPr>
        <w:t xml:space="preserve">налогоплательщиков или </w:t>
      </w:r>
      <w:r w:rsidRPr="005F66C3">
        <w:rPr>
          <w:rFonts w:ascii="Times New Roman" w:hAnsi="Times New Roman" w:cs="Times New Roman"/>
          <w:sz w:val="28"/>
          <w:szCs w:val="28"/>
        </w:rPr>
        <w:t>27,9%.</w:t>
      </w:r>
      <w:r>
        <w:rPr>
          <w:rFonts w:ascii="Times New Roman" w:hAnsi="Times New Roman" w:cs="Times New Roman"/>
          <w:sz w:val="28"/>
          <w:szCs w:val="28"/>
          <w:lang w:val="ru-RU"/>
        </w:rPr>
        <w:t xml:space="preserve"> </w:t>
      </w:r>
      <w:r w:rsidRPr="00FE1B40">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из общего числа индивидуальных </w:t>
      </w:r>
      <w:r w:rsidRPr="00FE1B40">
        <w:rPr>
          <w:rFonts w:ascii="Times New Roman" w:eastAsia="Times New Roman" w:hAnsi="Times New Roman" w:cs="Times New Roman"/>
          <w:sz w:val="28"/>
          <w:szCs w:val="28"/>
          <w:lang w:val="ru-RU" w:eastAsia="ru-RU"/>
        </w:rPr>
        <w:t>предприяти</w:t>
      </w:r>
      <w:r>
        <w:rPr>
          <w:rFonts w:ascii="Times New Roman" w:hAnsi="Times New Roman" w:cs="Times New Roman"/>
          <w:sz w:val="28"/>
          <w:szCs w:val="28"/>
          <w:lang w:val="ru-RU"/>
        </w:rPr>
        <w:t xml:space="preserve">й </w:t>
      </w:r>
      <w:r w:rsidRPr="005E0C6C">
        <w:rPr>
          <w:rFonts w:ascii="Times New Roman" w:hAnsi="Times New Roman" w:cs="Times New Roman"/>
          <w:sz w:val="28"/>
          <w:szCs w:val="28"/>
        </w:rPr>
        <w:t>(49423</w:t>
      </w:r>
      <w:r>
        <w:rPr>
          <w:rFonts w:ascii="Times New Roman" w:hAnsi="Times New Roman" w:cs="Times New Roman"/>
          <w:sz w:val="28"/>
          <w:szCs w:val="28"/>
          <w:lang w:val="ru-RU"/>
        </w:rPr>
        <w:t xml:space="preserve"> </w:t>
      </w:r>
      <w:r>
        <w:rPr>
          <w:rStyle w:val="FontStyle22"/>
          <w:lang w:val="ru-RU" w:eastAsia="ru-RU"/>
        </w:rPr>
        <w:t xml:space="preserve">налогоплательщика) представили декларацию </w:t>
      </w:r>
      <w:r w:rsidRPr="005F66C3">
        <w:rPr>
          <w:rFonts w:ascii="Times New Roman" w:hAnsi="Times New Roman" w:cs="Times New Roman"/>
          <w:sz w:val="28"/>
          <w:szCs w:val="28"/>
        </w:rPr>
        <w:t xml:space="preserve">UNIF14 </w:t>
      </w:r>
      <w:r>
        <w:rPr>
          <w:rFonts w:ascii="Times New Roman" w:hAnsi="Times New Roman" w:cs="Times New Roman"/>
          <w:sz w:val="28"/>
          <w:szCs w:val="28"/>
          <w:lang w:val="ru-RU"/>
        </w:rPr>
        <w:t>лишь</w:t>
      </w:r>
      <w:r w:rsidRPr="005F66C3">
        <w:rPr>
          <w:rFonts w:ascii="Times New Roman" w:hAnsi="Times New Roman" w:cs="Times New Roman"/>
          <w:sz w:val="28"/>
          <w:szCs w:val="28"/>
        </w:rPr>
        <w:t xml:space="preserve"> </w:t>
      </w:r>
      <w:r>
        <w:rPr>
          <w:rFonts w:ascii="Times New Roman" w:hAnsi="Times New Roman" w:cs="Times New Roman"/>
          <w:sz w:val="28"/>
          <w:szCs w:val="28"/>
          <w:lang w:val="ru-RU"/>
        </w:rPr>
        <w:t>19088</w:t>
      </w:r>
      <w:r w:rsidRPr="00FE1B40">
        <w:rPr>
          <w:rFonts w:ascii="Times New Roman" w:hAnsi="Times New Roman" w:cs="Times New Roman"/>
          <w:sz w:val="28"/>
          <w:szCs w:val="28"/>
          <w:lang w:val="ru-RU"/>
        </w:rPr>
        <w:t xml:space="preserve"> </w:t>
      </w:r>
      <w:r>
        <w:rPr>
          <w:rStyle w:val="FontStyle22"/>
          <w:lang w:val="ru-RU" w:eastAsia="ru-RU"/>
        </w:rPr>
        <w:t>налогоплательщиков</w:t>
      </w:r>
      <w:r w:rsidRPr="00FE1B40">
        <w:rPr>
          <w:rStyle w:val="FontStyle22"/>
          <w:lang w:val="ru-RU" w:eastAsia="ru-RU"/>
        </w:rPr>
        <w:t xml:space="preserve"> </w:t>
      </w:r>
      <w:r>
        <w:rPr>
          <w:rStyle w:val="FontStyle22"/>
          <w:lang w:val="ru-RU" w:eastAsia="ru-RU"/>
        </w:rPr>
        <w:t>или</w:t>
      </w:r>
      <w:r w:rsidRPr="00FE1B40">
        <w:rPr>
          <w:rStyle w:val="FontStyle22"/>
          <w:lang w:val="ru-RU" w:eastAsia="ru-RU"/>
        </w:rPr>
        <w:t xml:space="preserve"> </w:t>
      </w:r>
      <w:r w:rsidRPr="005F66C3">
        <w:rPr>
          <w:rFonts w:ascii="Times New Roman" w:hAnsi="Times New Roman" w:cs="Times New Roman"/>
          <w:sz w:val="28"/>
          <w:szCs w:val="28"/>
        </w:rPr>
        <w:t>38,7%.</w:t>
      </w:r>
      <w:r>
        <w:rPr>
          <w:rFonts w:ascii="Times New Roman" w:hAnsi="Times New Roman" w:cs="Times New Roman"/>
          <w:sz w:val="28"/>
          <w:szCs w:val="28"/>
          <w:lang w:val="ru-RU"/>
        </w:rPr>
        <w:t xml:space="preserve"> Аналогично, в 2015 году уровень представления налоговых деклараций </w:t>
      </w:r>
      <w:r w:rsidRPr="005F66C3">
        <w:rPr>
          <w:rFonts w:ascii="Times New Roman" w:hAnsi="Times New Roman" w:cs="Times New Roman"/>
          <w:sz w:val="28"/>
          <w:szCs w:val="28"/>
        </w:rPr>
        <w:t xml:space="preserve">VEN12 </w:t>
      </w:r>
      <w:r>
        <w:rPr>
          <w:rFonts w:ascii="Times New Roman" w:hAnsi="Times New Roman" w:cs="Times New Roman"/>
          <w:sz w:val="28"/>
          <w:szCs w:val="28"/>
          <w:lang w:val="ru-RU"/>
        </w:rPr>
        <w:t>и</w:t>
      </w:r>
      <w:r w:rsidRPr="005F66C3">
        <w:rPr>
          <w:rFonts w:ascii="Times New Roman" w:hAnsi="Times New Roman" w:cs="Times New Roman"/>
          <w:sz w:val="28"/>
          <w:szCs w:val="28"/>
        </w:rPr>
        <w:t xml:space="preserve"> IVAO15 </w:t>
      </w:r>
      <w:r>
        <w:rPr>
          <w:rFonts w:ascii="Times New Roman" w:hAnsi="Times New Roman" w:cs="Times New Roman"/>
          <w:sz w:val="28"/>
          <w:szCs w:val="28"/>
          <w:lang w:val="ru-RU"/>
        </w:rPr>
        <w:t xml:space="preserve">составлял </w:t>
      </w:r>
      <w:r w:rsidRPr="005F66C3">
        <w:rPr>
          <w:rFonts w:ascii="Times New Roman" w:hAnsi="Times New Roman" w:cs="Times New Roman"/>
          <w:sz w:val="28"/>
          <w:szCs w:val="28"/>
        </w:rPr>
        <w:t xml:space="preserve">32,6% </w:t>
      </w:r>
      <w:r>
        <w:rPr>
          <w:rFonts w:ascii="Times New Roman" w:hAnsi="Times New Roman" w:cs="Times New Roman"/>
          <w:sz w:val="28"/>
          <w:szCs w:val="28"/>
          <w:lang w:val="ru-RU"/>
        </w:rPr>
        <w:t>и</w:t>
      </w:r>
      <w:r w:rsidRPr="005F66C3">
        <w:rPr>
          <w:rFonts w:ascii="Times New Roman" w:hAnsi="Times New Roman" w:cs="Times New Roman"/>
          <w:sz w:val="28"/>
          <w:szCs w:val="28"/>
        </w:rPr>
        <w:t>,</w:t>
      </w:r>
      <w:r>
        <w:rPr>
          <w:rFonts w:ascii="Times New Roman" w:hAnsi="Times New Roman" w:cs="Times New Roman"/>
          <w:sz w:val="28"/>
          <w:szCs w:val="28"/>
          <w:lang w:val="ru-RU"/>
        </w:rPr>
        <w:t xml:space="preserve"> </w:t>
      </w:r>
      <w:r w:rsidRPr="00FE1B4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енно</w:t>
      </w:r>
      <w:r w:rsidRPr="005F66C3">
        <w:rPr>
          <w:rFonts w:ascii="Times New Roman" w:hAnsi="Times New Roman" w:cs="Times New Roman"/>
          <w:sz w:val="28"/>
          <w:szCs w:val="28"/>
        </w:rPr>
        <w:t>, 28,4%,</w:t>
      </w:r>
      <w:r>
        <w:rPr>
          <w:rFonts w:ascii="Times New Roman" w:hAnsi="Times New Roman" w:cs="Times New Roman"/>
          <w:sz w:val="28"/>
          <w:szCs w:val="28"/>
          <w:lang w:val="ru-RU"/>
        </w:rPr>
        <w:t xml:space="preserve"> а деклараций </w:t>
      </w:r>
      <w:r w:rsidRPr="005F66C3">
        <w:rPr>
          <w:rFonts w:ascii="Times New Roman" w:hAnsi="Times New Roman" w:cs="Times New Roman"/>
          <w:sz w:val="28"/>
          <w:szCs w:val="28"/>
        </w:rPr>
        <w:t>UNIF14</w:t>
      </w:r>
      <w:r>
        <w:rPr>
          <w:rFonts w:ascii="Times New Roman" w:hAnsi="Times New Roman" w:cs="Times New Roman"/>
          <w:sz w:val="28"/>
          <w:szCs w:val="28"/>
          <w:lang w:val="ru-RU"/>
        </w:rPr>
        <w:t xml:space="preserve"> индивидуальными </w:t>
      </w:r>
      <w:r w:rsidRPr="00FE1B40">
        <w:rPr>
          <w:rFonts w:ascii="Times New Roman" w:eastAsia="Times New Roman" w:hAnsi="Times New Roman" w:cs="Times New Roman"/>
          <w:sz w:val="28"/>
          <w:szCs w:val="28"/>
          <w:lang w:val="ru-RU" w:eastAsia="ru-RU"/>
        </w:rPr>
        <w:t>предприяти</w:t>
      </w:r>
      <w:r>
        <w:rPr>
          <w:rFonts w:ascii="Times New Roman" w:eastAsia="Times New Roman" w:hAnsi="Times New Roman" w:cs="Times New Roman"/>
          <w:sz w:val="28"/>
          <w:szCs w:val="28"/>
          <w:lang w:val="ru-RU" w:eastAsia="ru-RU"/>
        </w:rPr>
        <w:t xml:space="preserve">ями </w:t>
      </w:r>
      <w:r w:rsidRPr="005F66C3">
        <w:rPr>
          <w:rFonts w:ascii="Times New Roman" w:hAnsi="Times New Roman" w:cs="Times New Roman"/>
          <w:sz w:val="28"/>
          <w:szCs w:val="28"/>
        </w:rPr>
        <w:t>– 37,8 %;</w:t>
      </w:r>
    </w:p>
    <w:p w:rsidR="00215E28" w:rsidRPr="00D36F43" w:rsidRDefault="00215E28" w:rsidP="00215E28">
      <w:pPr>
        <w:tabs>
          <w:tab w:val="left" w:pos="630"/>
          <w:tab w:val="left" w:pos="993"/>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rPr>
        <w:tab/>
        <w:t xml:space="preserve">(ii) </w:t>
      </w:r>
      <w:r>
        <w:rPr>
          <w:rFonts w:ascii="Times New Roman" w:hAnsi="Times New Roman" w:cs="Times New Roman"/>
          <w:sz w:val="28"/>
          <w:szCs w:val="28"/>
          <w:lang w:val="ru-RU"/>
        </w:rPr>
        <w:t xml:space="preserve">повышенный уровень дополнительных расчетов </w:t>
      </w:r>
      <w:r w:rsidRPr="00D36F43">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D36F43">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а</w:t>
      </w:r>
      <w:r w:rsidRPr="00D36F43">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в НПБ в</w:t>
      </w:r>
      <w:r w:rsidRPr="00D36F43">
        <w:rPr>
          <w:rFonts w:ascii="Times New Roman" w:eastAsia="Times New Roman" w:hAnsi="Times New Roman" w:cs="Times New Roman"/>
          <w:bCs/>
          <w:sz w:val="28"/>
          <w:szCs w:val="28"/>
          <w:lang w:val="ru-RU" w:eastAsia="ru-RU"/>
        </w:rPr>
        <w:t xml:space="preserve"> результате </w:t>
      </w:r>
      <w:r>
        <w:rPr>
          <w:rFonts w:ascii="Times New Roman" w:eastAsia="Times New Roman" w:hAnsi="Times New Roman" w:cs="Times New Roman"/>
          <w:bCs/>
          <w:sz w:val="28"/>
          <w:szCs w:val="28"/>
          <w:lang w:val="ru-RU" w:eastAsia="ru-RU"/>
        </w:rPr>
        <w:t xml:space="preserve">контролей, проведенных ГНС. Так, </w:t>
      </w:r>
      <w:r>
        <w:rPr>
          <w:rStyle w:val="FontStyle22"/>
          <w:lang w:eastAsia="ru-RU"/>
        </w:rPr>
        <w:lastRenderedPageBreak/>
        <w:t xml:space="preserve">собранные аудитом </w:t>
      </w:r>
      <w:r w:rsidRPr="008523BD">
        <w:rPr>
          <w:rStyle w:val="FontStyle22"/>
          <w:lang w:val="ru-RU" w:eastAsia="ru-RU"/>
        </w:rPr>
        <w:t xml:space="preserve">доказательства </w:t>
      </w:r>
      <w:r>
        <w:rPr>
          <w:rStyle w:val="FontStyle22"/>
          <w:lang w:val="ru-RU" w:eastAsia="ru-RU"/>
        </w:rPr>
        <w:t xml:space="preserve">свидетельствуют о том, что в 2017 году вследствие проведения </w:t>
      </w:r>
      <w:r w:rsidRPr="005F66C3">
        <w:rPr>
          <w:rFonts w:ascii="Times New Roman" w:hAnsi="Times New Roman" w:cs="Times New Roman"/>
          <w:sz w:val="28"/>
          <w:szCs w:val="28"/>
        </w:rPr>
        <w:t>26884</w:t>
      </w:r>
      <w:r>
        <w:rPr>
          <w:rFonts w:ascii="Times New Roman" w:hAnsi="Times New Roman" w:cs="Times New Roman"/>
          <w:sz w:val="28"/>
          <w:szCs w:val="28"/>
          <w:lang w:val="ru-RU"/>
        </w:rPr>
        <w:t xml:space="preserve"> контролей были дополнительно начислены налоговые обязательства на сумму </w:t>
      </w:r>
      <w:r w:rsidRPr="005F66C3">
        <w:rPr>
          <w:rFonts w:ascii="Times New Roman" w:hAnsi="Times New Roman" w:cs="Times New Roman"/>
          <w:sz w:val="28"/>
          <w:szCs w:val="28"/>
        </w:rPr>
        <w:t>2045,6</w:t>
      </w:r>
      <w:r>
        <w:rPr>
          <w:rFonts w:ascii="Times New Roman" w:hAnsi="Times New Roman" w:cs="Times New Roman"/>
          <w:sz w:val="28"/>
          <w:szCs w:val="28"/>
          <w:lang w:val="ru-RU"/>
        </w:rPr>
        <w:t xml:space="preserve">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поступило </w:t>
      </w:r>
      <w:r w:rsidRPr="005F66C3">
        <w:rPr>
          <w:rFonts w:ascii="Times New Roman" w:hAnsi="Times New Roman" w:cs="Times New Roman"/>
          <w:sz w:val="28"/>
          <w:szCs w:val="28"/>
        </w:rPr>
        <w:t xml:space="preserve">214,2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(10,5%).</w:t>
      </w:r>
      <w:r>
        <w:rPr>
          <w:rFonts w:ascii="Times New Roman" w:hAnsi="Times New Roman" w:cs="Times New Roman"/>
          <w:sz w:val="28"/>
          <w:szCs w:val="28"/>
          <w:lang w:val="ru-RU"/>
        </w:rPr>
        <w:t xml:space="preserve"> Аналогично, в 2016 году в</w:t>
      </w:r>
      <w:r w:rsidRPr="00D36F43">
        <w:rPr>
          <w:rFonts w:ascii="Times New Roman" w:eastAsia="Times New Roman" w:hAnsi="Times New Roman" w:cs="Times New Roman"/>
          <w:sz w:val="28"/>
          <w:szCs w:val="28"/>
          <w:lang w:val="ru-RU"/>
        </w:rPr>
        <w:t xml:space="preserve"> результате </w:t>
      </w:r>
      <w:r>
        <w:rPr>
          <w:rFonts w:ascii="Times New Roman" w:hAnsi="Times New Roman" w:cs="Times New Roman"/>
          <w:sz w:val="28"/>
          <w:szCs w:val="28"/>
          <w:lang w:val="ru-RU"/>
        </w:rPr>
        <w:t xml:space="preserve">проведения </w:t>
      </w:r>
      <w:r w:rsidRPr="005F66C3">
        <w:rPr>
          <w:rFonts w:ascii="Times New Roman" w:hAnsi="Times New Roman" w:cs="Times New Roman"/>
          <w:sz w:val="28"/>
          <w:szCs w:val="28"/>
        </w:rPr>
        <w:t>25951</w:t>
      </w:r>
      <w:r>
        <w:rPr>
          <w:rFonts w:ascii="Times New Roman" w:hAnsi="Times New Roman" w:cs="Times New Roman"/>
          <w:sz w:val="28"/>
          <w:szCs w:val="28"/>
          <w:lang w:val="ru-RU"/>
        </w:rPr>
        <w:t xml:space="preserve"> контроля были дополнительно начислены налоговые обязательства на сумму </w:t>
      </w:r>
      <w:r w:rsidRPr="005F66C3">
        <w:rPr>
          <w:rFonts w:ascii="Times New Roman" w:hAnsi="Times New Roman" w:cs="Times New Roman"/>
          <w:sz w:val="28"/>
          <w:szCs w:val="28"/>
        </w:rPr>
        <w:t>2897,6</w:t>
      </w:r>
      <w:r>
        <w:rPr>
          <w:rFonts w:ascii="Times New Roman" w:hAnsi="Times New Roman" w:cs="Times New Roman"/>
          <w:sz w:val="28"/>
          <w:szCs w:val="28"/>
          <w:lang w:val="ru-RU"/>
        </w:rPr>
        <w:t xml:space="preserve">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однако поступило </w:t>
      </w:r>
      <w:r w:rsidRPr="005F66C3">
        <w:rPr>
          <w:rFonts w:ascii="Times New Roman" w:hAnsi="Times New Roman" w:cs="Times New Roman"/>
          <w:sz w:val="28"/>
          <w:szCs w:val="28"/>
        </w:rPr>
        <w:t xml:space="preserve">112,8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(3,9%),</w:t>
      </w:r>
      <w:r>
        <w:rPr>
          <w:rFonts w:ascii="Times New Roman" w:hAnsi="Times New Roman" w:cs="Times New Roman"/>
          <w:sz w:val="28"/>
          <w:szCs w:val="28"/>
          <w:lang w:val="ru-RU"/>
        </w:rPr>
        <w:t xml:space="preserve"> а в 2015 году в</w:t>
      </w:r>
      <w:r w:rsidRPr="00D36F43">
        <w:rPr>
          <w:rFonts w:ascii="Times New Roman" w:eastAsia="Times New Roman" w:hAnsi="Times New Roman" w:cs="Times New Roman"/>
          <w:sz w:val="28"/>
          <w:szCs w:val="28"/>
          <w:lang w:val="ru-RU"/>
        </w:rPr>
        <w:t xml:space="preserve"> результате </w:t>
      </w:r>
      <w:r w:rsidRPr="00D36F43">
        <w:rPr>
          <w:rFonts w:ascii="Times New Roman" w:hAnsi="Times New Roman" w:cs="Times New Roman"/>
          <w:sz w:val="28"/>
          <w:szCs w:val="28"/>
          <w:lang w:val="ru-RU"/>
        </w:rPr>
        <w:t>осуществления</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33101</w:t>
      </w:r>
      <w:r>
        <w:rPr>
          <w:rFonts w:ascii="Times New Roman" w:hAnsi="Times New Roman" w:cs="Times New Roman"/>
          <w:sz w:val="28"/>
          <w:szCs w:val="28"/>
          <w:lang w:val="ru-RU"/>
        </w:rPr>
        <w:t xml:space="preserve"> контроля были дополнительно начислены налоговые обязательства на сумму </w:t>
      </w:r>
      <w:r w:rsidRPr="005F66C3">
        <w:rPr>
          <w:rFonts w:ascii="Times New Roman" w:hAnsi="Times New Roman" w:cs="Times New Roman"/>
          <w:sz w:val="28"/>
          <w:szCs w:val="28"/>
        </w:rPr>
        <w:t>1635,4</w:t>
      </w:r>
      <w:r>
        <w:rPr>
          <w:rFonts w:ascii="Times New Roman" w:hAnsi="Times New Roman" w:cs="Times New Roman"/>
          <w:sz w:val="28"/>
          <w:szCs w:val="28"/>
          <w:lang w:val="ru-RU"/>
        </w:rPr>
        <w:t xml:space="preserve">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поступило </w:t>
      </w:r>
      <w:r w:rsidRPr="005F66C3">
        <w:rPr>
          <w:rFonts w:ascii="Times New Roman" w:hAnsi="Times New Roman" w:cs="Times New Roman"/>
          <w:sz w:val="28"/>
          <w:szCs w:val="28"/>
        </w:rPr>
        <w:t xml:space="preserve">133,0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(9%);</w:t>
      </w:r>
    </w:p>
    <w:p w:rsidR="00215E28" w:rsidRPr="009A6990" w:rsidRDefault="00215E28" w:rsidP="00215E28">
      <w:pPr>
        <w:tabs>
          <w:tab w:val="left" w:pos="630"/>
          <w:tab w:val="left" w:pos="993"/>
        </w:tabs>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rPr>
        <w:tab/>
        <w:t xml:space="preserve">(iii) </w:t>
      </w:r>
      <w:r>
        <w:rPr>
          <w:rStyle w:val="FontStyle22"/>
          <w:lang w:val="ru-RU" w:eastAsia="ru-RU"/>
        </w:rPr>
        <w:t xml:space="preserve">недоимки </w:t>
      </w:r>
      <w:r w:rsidRPr="009A6990">
        <w:rPr>
          <w:rStyle w:val="FontStyle22"/>
          <w:lang w:val="ru-RU" w:eastAsia="ru-RU"/>
        </w:rPr>
        <w:t>налогоплательщиков</w:t>
      </w:r>
      <w:r>
        <w:rPr>
          <w:rStyle w:val="FontStyle22"/>
          <w:lang w:val="ru-RU" w:eastAsia="ru-RU"/>
        </w:rPr>
        <w:t xml:space="preserve"> в НПБ </w:t>
      </w:r>
      <w:r w:rsidRPr="009A6990">
        <w:rPr>
          <w:rStyle w:val="FontStyle22"/>
          <w:lang w:val="ru-RU" w:eastAsia="ru-RU"/>
        </w:rPr>
        <w:t xml:space="preserve">по состоянию на </w:t>
      </w:r>
      <w:r w:rsidRPr="005F66C3">
        <w:rPr>
          <w:rFonts w:ascii="Times New Roman" w:hAnsi="Times New Roman" w:cs="Times New Roman"/>
          <w:sz w:val="28"/>
          <w:szCs w:val="28"/>
        </w:rPr>
        <w:t>31.12.2017</w:t>
      </w:r>
      <w:r>
        <w:rPr>
          <w:rFonts w:ascii="Times New Roman" w:hAnsi="Times New Roman" w:cs="Times New Roman"/>
          <w:sz w:val="28"/>
          <w:szCs w:val="28"/>
          <w:lang w:val="ru-RU"/>
        </w:rPr>
        <w:t xml:space="preserve"> составляли 2182,0 </w:t>
      </w:r>
      <w:r w:rsidRPr="009A69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увеличившись на </w:t>
      </w:r>
      <w:r w:rsidRPr="005F66C3">
        <w:rPr>
          <w:rFonts w:ascii="Times New Roman" w:hAnsi="Times New Roman" w:cs="Times New Roman"/>
          <w:sz w:val="28"/>
          <w:szCs w:val="28"/>
        </w:rPr>
        <w:t>338,0</w:t>
      </w:r>
      <w:r>
        <w:rPr>
          <w:rFonts w:ascii="Times New Roman" w:hAnsi="Times New Roman" w:cs="Times New Roman"/>
          <w:sz w:val="28"/>
          <w:szCs w:val="28"/>
          <w:lang w:val="ru-RU"/>
        </w:rPr>
        <w:t xml:space="preserve"> </w:t>
      </w:r>
      <w:r w:rsidRPr="009A69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(15,5%)</w:t>
      </w:r>
      <w:r>
        <w:rPr>
          <w:rFonts w:ascii="Times New Roman" w:hAnsi="Times New Roman" w:cs="Times New Roman"/>
          <w:sz w:val="28"/>
          <w:szCs w:val="28"/>
          <w:lang w:val="ru-RU"/>
        </w:rPr>
        <w:t xml:space="preserve"> по сравнению с </w:t>
      </w:r>
      <w:r w:rsidRPr="005F66C3">
        <w:rPr>
          <w:rFonts w:ascii="Times New Roman" w:hAnsi="Times New Roman" w:cs="Times New Roman"/>
          <w:sz w:val="28"/>
          <w:szCs w:val="28"/>
        </w:rPr>
        <w:t xml:space="preserve">2015 </w:t>
      </w:r>
      <w:r>
        <w:rPr>
          <w:rFonts w:ascii="Times New Roman" w:hAnsi="Times New Roman" w:cs="Times New Roman"/>
          <w:sz w:val="28"/>
          <w:szCs w:val="28"/>
          <w:lang w:val="ru-RU"/>
        </w:rPr>
        <w:t xml:space="preserve">годом и на </w:t>
      </w:r>
      <w:r w:rsidRPr="005F66C3">
        <w:rPr>
          <w:rFonts w:ascii="Times New Roman" w:hAnsi="Times New Roman" w:cs="Times New Roman"/>
          <w:sz w:val="28"/>
          <w:szCs w:val="28"/>
        </w:rPr>
        <w:t xml:space="preserve">356,0 </w:t>
      </w:r>
      <w:r w:rsidRPr="009A699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 xml:space="preserve">(16,3%) </w:t>
      </w:r>
      <w:r>
        <w:rPr>
          <w:rFonts w:ascii="Times New Roman" w:hAnsi="Times New Roman" w:cs="Times New Roman"/>
          <w:sz w:val="28"/>
          <w:szCs w:val="28"/>
          <w:lang w:val="ru-RU"/>
        </w:rPr>
        <w:t xml:space="preserve">против </w:t>
      </w:r>
      <w:r w:rsidRPr="005F66C3">
        <w:rPr>
          <w:rFonts w:ascii="Times New Roman" w:hAnsi="Times New Roman" w:cs="Times New Roman"/>
          <w:sz w:val="28"/>
          <w:szCs w:val="28"/>
        </w:rPr>
        <w:t>2016</w:t>
      </w:r>
      <w:r>
        <w:rPr>
          <w:rFonts w:ascii="Times New Roman" w:hAnsi="Times New Roman" w:cs="Times New Roman"/>
          <w:sz w:val="28"/>
          <w:szCs w:val="28"/>
          <w:lang w:val="ru-RU"/>
        </w:rPr>
        <w:t xml:space="preserve"> года</w:t>
      </w:r>
      <w:r w:rsidRPr="005F66C3">
        <w:rPr>
          <w:rFonts w:ascii="Times New Roman" w:hAnsi="Times New Roman" w:cs="Times New Roman"/>
          <w:sz w:val="28"/>
          <w:szCs w:val="28"/>
        </w:rPr>
        <w:t xml:space="preserve">.  </w:t>
      </w:r>
    </w:p>
    <w:p w:rsidR="00215E28" w:rsidRPr="007115C0" w:rsidRDefault="00215E28" w:rsidP="00215E28">
      <w:pPr>
        <w:pStyle w:val="ListParagraph"/>
        <w:numPr>
          <w:ilvl w:val="0"/>
          <w:numId w:val="35"/>
        </w:numPr>
        <w:tabs>
          <w:tab w:val="left" w:pos="270"/>
          <w:tab w:val="left" w:pos="993"/>
        </w:tabs>
        <w:spacing w:after="0" w:line="276" w:lineRule="auto"/>
        <w:ind w:left="0" w:firstLine="709"/>
        <w:jc w:val="both"/>
        <w:rPr>
          <w:rFonts w:ascii="Times New Roman" w:hAnsi="Times New Roman" w:cs="Times New Roman"/>
          <w:sz w:val="28"/>
          <w:szCs w:val="28"/>
        </w:rPr>
      </w:pPr>
      <w:r w:rsidRPr="00F444C9">
        <w:rPr>
          <w:rFonts w:ascii="Times New Roman" w:hAnsi="Times New Roman" w:cs="Times New Roman"/>
          <w:sz w:val="28"/>
          <w:szCs w:val="28"/>
          <w:lang w:val="ru-RU"/>
        </w:rPr>
        <w:t xml:space="preserve">В </w:t>
      </w:r>
      <w:r w:rsidRPr="00F444C9">
        <w:rPr>
          <w:rFonts w:ascii="Times New Roman" w:hAnsi="Times New Roman" w:cs="Times New Roman"/>
          <w:sz w:val="28"/>
          <w:szCs w:val="28"/>
        </w:rPr>
        <w:t>2016-2017</w:t>
      </w:r>
      <w:r w:rsidRPr="00F444C9">
        <w:rPr>
          <w:rFonts w:ascii="Times New Roman" w:hAnsi="Times New Roman" w:cs="Times New Roman"/>
          <w:sz w:val="28"/>
          <w:szCs w:val="28"/>
          <w:lang w:val="ru-RU"/>
        </w:rPr>
        <w:t xml:space="preserve"> годах ГНС произвела проверки относительно применения мер </w:t>
      </w:r>
      <w:r w:rsidRPr="00F444C9">
        <w:rPr>
          <w:rStyle w:val="FontStyle22"/>
          <w:lang w:eastAsia="ru-RU"/>
        </w:rPr>
        <w:t xml:space="preserve">добровольного исполнения </w:t>
      </w:r>
      <w:r w:rsidRPr="00F444C9">
        <w:rPr>
          <w:rStyle w:val="FontStyle22"/>
          <w:lang w:val="ru-RU" w:eastAsia="ru-RU"/>
        </w:rPr>
        <w:t>налогоплательщиками</w:t>
      </w:r>
      <w:r w:rsidRPr="00F444C9">
        <w:rPr>
          <w:rStyle w:val="FontStyle22"/>
          <w:lang w:eastAsia="ru-RU"/>
        </w:rPr>
        <w:t xml:space="preserve"> налоговой обязанности в рамках некоторых подразделений, установив следующие уязвимости:</w:t>
      </w:r>
      <w:r w:rsidRPr="00F444C9">
        <w:rPr>
          <w:rFonts w:ascii="Times New Roman" w:hAnsi="Times New Roman" w:cs="Times New Roman"/>
          <w:sz w:val="28"/>
          <w:szCs w:val="28"/>
        </w:rPr>
        <w:t xml:space="preserve"> (i) </w:t>
      </w:r>
      <w:r w:rsidRPr="00F444C9">
        <w:rPr>
          <w:rFonts w:ascii="Times New Roman" w:hAnsi="Times New Roman" w:cs="Times New Roman"/>
          <w:sz w:val="28"/>
          <w:szCs w:val="28"/>
          <w:lang w:val="ru-RU"/>
        </w:rPr>
        <w:t xml:space="preserve">недостаточное осуществление </w:t>
      </w:r>
      <w:r w:rsidRPr="00F444C9">
        <w:rPr>
          <w:rFonts w:ascii="Times New Roman" w:eastAsia="Times New Roman" w:hAnsi="Times New Roman" w:cs="Times New Roman"/>
          <w:sz w:val="28"/>
          <w:szCs w:val="28"/>
          <w:lang w:val="ru-RU"/>
        </w:rPr>
        <w:t>мониторинг</w:t>
      </w:r>
      <w:r w:rsidRPr="00F444C9">
        <w:rPr>
          <w:rFonts w:ascii="Times New Roman" w:hAnsi="Times New Roman" w:cs="Times New Roman"/>
          <w:sz w:val="28"/>
          <w:szCs w:val="28"/>
          <w:lang w:val="ru-RU"/>
        </w:rPr>
        <w:t xml:space="preserve">а руководством подразделений процесса </w:t>
      </w:r>
      <w:r w:rsidRPr="00F444C9">
        <w:rPr>
          <w:rStyle w:val="FontStyle22"/>
          <w:lang w:eastAsia="ru-RU"/>
        </w:rPr>
        <w:t>добровольного исполнения налоговой обязанности в администрируемом секторе;</w:t>
      </w:r>
      <w:r w:rsidRPr="00F444C9">
        <w:rPr>
          <w:rFonts w:ascii="Times New Roman" w:hAnsi="Times New Roman" w:cs="Times New Roman"/>
          <w:sz w:val="28"/>
          <w:szCs w:val="28"/>
        </w:rPr>
        <w:t xml:space="preserve"> (ii) </w:t>
      </w:r>
      <w:r>
        <w:rPr>
          <w:rFonts w:ascii="Times New Roman" w:hAnsi="Times New Roman" w:cs="Times New Roman"/>
          <w:sz w:val="28"/>
          <w:szCs w:val="28"/>
          <w:lang w:val="ru-RU"/>
        </w:rPr>
        <w:t xml:space="preserve">отсутствие последовательности и непрерывности </w:t>
      </w:r>
      <w:r w:rsidRPr="00F444C9">
        <w:rPr>
          <w:rFonts w:ascii="Times New Roman" w:eastAsia="Times New Roman" w:hAnsi="Times New Roman" w:cs="Times New Roman"/>
          <w:sz w:val="28"/>
          <w:szCs w:val="28"/>
          <w:lang w:val="ru-RU" w:eastAsia="ru-RU"/>
        </w:rPr>
        <w:t>мероприятий</w:t>
      </w:r>
      <w:r>
        <w:rPr>
          <w:rFonts w:ascii="Times New Roman" w:hAnsi="Times New Roman" w:cs="Times New Roman"/>
          <w:sz w:val="28"/>
          <w:szCs w:val="28"/>
          <w:lang w:val="ru-RU"/>
        </w:rPr>
        <w:t>;</w:t>
      </w:r>
      <w:r w:rsidRPr="00F444C9">
        <w:rPr>
          <w:rFonts w:ascii="Times New Roman" w:hAnsi="Times New Roman" w:cs="Times New Roman"/>
          <w:sz w:val="28"/>
          <w:szCs w:val="28"/>
        </w:rPr>
        <w:t xml:space="preserve"> (iii) </w:t>
      </w:r>
      <w:r>
        <w:rPr>
          <w:rFonts w:ascii="Times New Roman" w:hAnsi="Times New Roman" w:cs="Times New Roman"/>
          <w:sz w:val="28"/>
          <w:szCs w:val="28"/>
          <w:lang w:val="ru-RU"/>
        </w:rPr>
        <w:t>несоставление или неподписание протоколов в</w:t>
      </w:r>
      <w:r w:rsidRPr="00F444C9">
        <w:rPr>
          <w:rFonts w:ascii="Times New Roman" w:eastAsia="Times New Roman" w:hAnsi="Times New Roman" w:cs="Times New Roman"/>
          <w:sz w:val="28"/>
          <w:szCs w:val="28"/>
          <w:lang w:val="ru-RU"/>
        </w:rPr>
        <w:t xml:space="preserve"> результате</w:t>
      </w:r>
      <w:r>
        <w:rPr>
          <w:rFonts w:ascii="Times New Roman" w:eastAsia="Times New Roman" w:hAnsi="Times New Roman" w:cs="Times New Roman"/>
          <w:sz w:val="28"/>
          <w:szCs w:val="28"/>
          <w:lang w:val="ru-RU"/>
        </w:rPr>
        <w:t xml:space="preserve"> проведения</w:t>
      </w:r>
      <w:r w:rsidRPr="00F444C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заседаний/встреч по </w:t>
      </w:r>
      <w:r w:rsidRPr="00F444C9">
        <w:rPr>
          <w:rStyle w:val="FontStyle22"/>
          <w:lang w:eastAsia="ru-RU"/>
        </w:rPr>
        <w:t>добровольно</w:t>
      </w:r>
      <w:r>
        <w:rPr>
          <w:rStyle w:val="FontStyle22"/>
          <w:lang w:eastAsia="ru-RU"/>
        </w:rPr>
        <w:t>му</w:t>
      </w:r>
      <w:r w:rsidRPr="00F444C9">
        <w:rPr>
          <w:rStyle w:val="FontStyle22"/>
          <w:lang w:eastAsia="ru-RU"/>
        </w:rPr>
        <w:t xml:space="preserve"> исполнени</w:t>
      </w:r>
      <w:r>
        <w:rPr>
          <w:rStyle w:val="FontStyle22"/>
          <w:lang w:eastAsia="ru-RU"/>
        </w:rPr>
        <w:t xml:space="preserve">ю с участием </w:t>
      </w:r>
      <w:r w:rsidRPr="00F444C9">
        <w:rPr>
          <w:rStyle w:val="FontStyle22"/>
          <w:lang w:val="ru-RU" w:eastAsia="ru-RU"/>
        </w:rPr>
        <w:t>налогоплательщик</w:t>
      </w:r>
      <w:r>
        <w:rPr>
          <w:rStyle w:val="FontStyle22"/>
          <w:lang w:val="ru-RU" w:eastAsia="ru-RU"/>
        </w:rPr>
        <w:t>ов;</w:t>
      </w:r>
      <w:r w:rsidRPr="00F444C9">
        <w:rPr>
          <w:rFonts w:ascii="Times New Roman" w:hAnsi="Times New Roman" w:cs="Times New Roman"/>
          <w:sz w:val="28"/>
          <w:szCs w:val="28"/>
        </w:rPr>
        <w:t xml:space="preserve"> (iv) </w:t>
      </w:r>
      <w:r>
        <w:rPr>
          <w:rFonts w:ascii="Times New Roman" w:hAnsi="Times New Roman" w:cs="Times New Roman"/>
          <w:sz w:val="28"/>
          <w:szCs w:val="28"/>
          <w:lang w:val="ru-RU"/>
        </w:rPr>
        <w:t xml:space="preserve">непроведение </w:t>
      </w:r>
      <w:r w:rsidRPr="00F444C9">
        <w:rPr>
          <w:rFonts w:ascii="Times New Roman" w:eastAsia="Times New Roman" w:hAnsi="Times New Roman" w:cs="Times New Roman"/>
          <w:sz w:val="28"/>
          <w:szCs w:val="28"/>
          <w:lang w:val="ru-RU"/>
        </w:rPr>
        <w:t>мониторинг</w:t>
      </w:r>
      <w:r>
        <w:rPr>
          <w:rFonts w:ascii="Times New Roman" w:hAnsi="Times New Roman" w:cs="Times New Roman"/>
          <w:sz w:val="28"/>
          <w:szCs w:val="28"/>
          <w:lang w:val="ru-RU"/>
        </w:rPr>
        <w:t xml:space="preserve">а </w:t>
      </w:r>
      <w:r w:rsidRPr="00F444C9">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w:t>
      </w:r>
      <w:r w:rsidRPr="00F444C9">
        <w:rPr>
          <w:rFonts w:ascii="Times New Roman" w:eastAsia="Times New Roman" w:hAnsi="Times New Roman" w:cs="Times New Roman"/>
          <w:bCs/>
          <w:sz w:val="28"/>
          <w:szCs w:val="28"/>
          <w:lang w:eastAsia="ru-RU"/>
        </w:rPr>
        <w:t>экономически</w:t>
      </w:r>
      <w:r>
        <w:rPr>
          <w:rFonts w:ascii="Times New Roman" w:eastAsia="Times New Roman" w:hAnsi="Times New Roman" w:cs="Times New Roman"/>
          <w:bCs/>
          <w:sz w:val="28"/>
          <w:szCs w:val="28"/>
          <w:lang w:eastAsia="ru-RU"/>
        </w:rPr>
        <w:t>х</w:t>
      </w:r>
      <w:r w:rsidRPr="00F444C9">
        <w:rPr>
          <w:rFonts w:ascii="Times New Roman" w:eastAsia="Times New Roman" w:hAnsi="Times New Roman" w:cs="Times New Roman"/>
          <w:bCs/>
          <w:sz w:val="28"/>
          <w:szCs w:val="28"/>
          <w:lang w:eastAsia="ru-RU"/>
        </w:rPr>
        <w:t xml:space="preserve"> агент</w:t>
      </w:r>
      <w:r>
        <w:rPr>
          <w:rFonts w:ascii="Times New Roman" w:eastAsia="Times New Roman" w:hAnsi="Times New Roman" w:cs="Times New Roman"/>
          <w:sz w:val="28"/>
          <w:szCs w:val="28"/>
          <w:lang w:eastAsia="ru-RU"/>
        </w:rPr>
        <w:t xml:space="preserve">ов и уровня </w:t>
      </w:r>
      <w:r w:rsidRPr="00F444C9">
        <w:rPr>
          <w:rStyle w:val="FontStyle22"/>
          <w:lang w:eastAsia="ru-RU"/>
        </w:rPr>
        <w:t>добровольно</w:t>
      </w:r>
      <w:r>
        <w:rPr>
          <w:rStyle w:val="FontStyle22"/>
          <w:lang w:eastAsia="ru-RU"/>
        </w:rPr>
        <w:t xml:space="preserve">го </w:t>
      </w:r>
      <w:r w:rsidRPr="00F444C9">
        <w:rPr>
          <w:rStyle w:val="FontStyle22"/>
          <w:lang w:val="ru-RU" w:eastAsia="ru-RU"/>
        </w:rPr>
        <w:t>исполнени</w:t>
      </w:r>
      <w:r>
        <w:rPr>
          <w:rStyle w:val="FontStyle22"/>
          <w:lang w:val="ru-RU" w:eastAsia="ru-RU"/>
        </w:rPr>
        <w:t>я обязательств;</w:t>
      </w:r>
      <w:r w:rsidRPr="00F444C9">
        <w:rPr>
          <w:rFonts w:ascii="Times New Roman" w:hAnsi="Times New Roman" w:cs="Times New Roman"/>
          <w:sz w:val="28"/>
          <w:szCs w:val="28"/>
        </w:rPr>
        <w:t xml:space="preserve"> (v) </w:t>
      </w:r>
      <w:r>
        <w:rPr>
          <w:rFonts w:ascii="Times New Roman" w:hAnsi="Times New Roman" w:cs="Times New Roman"/>
          <w:sz w:val="28"/>
          <w:szCs w:val="28"/>
          <w:lang w:val="ru-RU"/>
        </w:rPr>
        <w:t xml:space="preserve">неинформирование руководства подразделений об обнаруженных случаях незаконной </w:t>
      </w:r>
      <w:r w:rsidRPr="00F444C9">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для принятия к сведению и принятия соответствующих решений; </w:t>
      </w:r>
      <w:r w:rsidRPr="00F444C9">
        <w:rPr>
          <w:rFonts w:ascii="Times New Roman" w:hAnsi="Times New Roman" w:cs="Times New Roman"/>
          <w:sz w:val="28"/>
          <w:szCs w:val="28"/>
        </w:rPr>
        <w:t xml:space="preserve">(vi) </w:t>
      </w:r>
      <w:r>
        <w:rPr>
          <w:rFonts w:ascii="Times New Roman" w:hAnsi="Times New Roman" w:cs="Times New Roman"/>
          <w:sz w:val="28"/>
          <w:szCs w:val="28"/>
          <w:lang w:val="ru-RU"/>
        </w:rPr>
        <w:t>несоставление отчетов в</w:t>
      </w:r>
      <w:r w:rsidRPr="00F444C9">
        <w:rPr>
          <w:rFonts w:ascii="Times New Roman" w:eastAsia="Times New Roman" w:hAnsi="Times New Roman" w:cs="Times New Roman"/>
          <w:sz w:val="28"/>
          <w:szCs w:val="28"/>
          <w:lang w:val="ru-RU"/>
        </w:rPr>
        <w:t xml:space="preserve"> результате </w:t>
      </w:r>
      <w:r>
        <w:rPr>
          <w:rFonts w:ascii="Times New Roman" w:eastAsia="Times New Roman" w:hAnsi="Times New Roman" w:cs="Times New Roman"/>
          <w:sz w:val="28"/>
          <w:szCs w:val="28"/>
          <w:lang w:val="ru-RU"/>
        </w:rPr>
        <w:t xml:space="preserve">налоговых посещений в рамках </w:t>
      </w:r>
      <w:r w:rsidRPr="00F444C9">
        <w:rPr>
          <w:rFonts w:ascii="Times New Roman" w:eastAsia="Times New Roman" w:hAnsi="Times New Roman" w:cs="Times New Roman"/>
          <w:sz w:val="28"/>
          <w:szCs w:val="28"/>
          <w:lang w:val="ru-RU"/>
        </w:rPr>
        <w:t>осуществления</w:t>
      </w:r>
      <w:r>
        <w:rPr>
          <w:rFonts w:ascii="Times New Roman" w:eastAsia="Times New Roman" w:hAnsi="Times New Roman" w:cs="Times New Roman"/>
          <w:sz w:val="28"/>
          <w:szCs w:val="28"/>
          <w:lang w:val="ru-RU"/>
        </w:rPr>
        <w:t xml:space="preserve"> </w:t>
      </w:r>
      <w:r w:rsidRPr="007115C0">
        <w:rPr>
          <w:rFonts w:ascii="Times New Roman" w:eastAsia="Times New Roman" w:hAnsi="Times New Roman" w:cs="Times New Roman"/>
          <w:sz w:val="28"/>
          <w:szCs w:val="28"/>
          <w:lang w:val="ru-RU"/>
        </w:rPr>
        <w:t>мониторинг</w:t>
      </w:r>
      <w:r>
        <w:rPr>
          <w:rFonts w:ascii="Times New Roman" w:eastAsia="Times New Roman" w:hAnsi="Times New Roman" w:cs="Times New Roman"/>
          <w:sz w:val="28"/>
          <w:szCs w:val="28"/>
          <w:lang w:val="ru-RU"/>
        </w:rPr>
        <w:t xml:space="preserve">а </w:t>
      </w:r>
      <w:r w:rsidRPr="007115C0">
        <w:rPr>
          <w:rStyle w:val="FontStyle22"/>
          <w:lang w:val="ru-RU" w:eastAsia="ru-RU"/>
        </w:rPr>
        <w:t>налогоплательщиков</w:t>
      </w:r>
      <w:r>
        <w:rPr>
          <w:lang w:val="ru-RU"/>
        </w:rPr>
        <w:t>;</w:t>
      </w:r>
      <w:r w:rsidRPr="007115C0">
        <w:rPr>
          <w:rFonts w:ascii="Times New Roman" w:hAnsi="Times New Roman" w:cs="Times New Roman"/>
          <w:sz w:val="28"/>
          <w:szCs w:val="28"/>
        </w:rPr>
        <w:t xml:space="preserve"> (vii) </w:t>
      </w:r>
      <w:r w:rsidRPr="007115C0">
        <w:rPr>
          <w:rFonts w:ascii="Times New Roman" w:hAnsi="Times New Roman" w:cs="Times New Roman"/>
          <w:sz w:val="28"/>
          <w:szCs w:val="28"/>
          <w:lang w:val="ru-RU"/>
        </w:rPr>
        <w:t>недостаточное</w:t>
      </w:r>
      <w:r>
        <w:rPr>
          <w:rFonts w:ascii="Times New Roman" w:hAnsi="Times New Roman" w:cs="Times New Roman"/>
          <w:sz w:val="28"/>
          <w:szCs w:val="28"/>
          <w:lang w:val="ru-RU"/>
        </w:rPr>
        <w:t xml:space="preserve"> проведение</w:t>
      </w:r>
      <w:r w:rsidRPr="007115C0">
        <w:rPr>
          <w:rFonts w:ascii="Times New Roman" w:hAnsi="Times New Roman" w:cs="Times New Roman"/>
          <w:sz w:val="28"/>
          <w:szCs w:val="28"/>
          <w:lang w:val="ru-RU"/>
        </w:rPr>
        <w:t xml:space="preserve"> </w:t>
      </w:r>
      <w:r w:rsidRPr="007115C0">
        <w:rPr>
          <w:rFonts w:ascii="Times New Roman" w:eastAsia="Times New Roman" w:hAnsi="Times New Roman" w:cs="Times New Roman"/>
          <w:sz w:val="28"/>
          <w:szCs w:val="28"/>
          <w:lang w:val="ru-RU"/>
        </w:rPr>
        <w:t>мониторинг</w:t>
      </w:r>
      <w:r>
        <w:rPr>
          <w:rFonts w:ascii="Times New Roman" w:hAnsi="Times New Roman" w:cs="Times New Roman"/>
          <w:sz w:val="28"/>
          <w:szCs w:val="28"/>
          <w:lang w:val="ru-RU"/>
        </w:rPr>
        <w:t xml:space="preserve">а процесса регистрации подразделений </w:t>
      </w:r>
      <w:r>
        <w:rPr>
          <w:rStyle w:val="FontStyle22"/>
          <w:lang w:val="ru-RU" w:eastAsia="ru-RU"/>
        </w:rPr>
        <w:t xml:space="preserve">налогоплательщиков, которые </w:t>
      </w:r>
      <w:r w:rsidRPr="007115C0">
        <w:rPr>
          <w:rFonts w:ascii="Times New Roman" w:hAnsi="Times New Roman" w:cs="Times New Roman"/>
          <w:sz w:val="28"/>
          <w:szCs w:val="28"/>
          <w:lang w:val="ru-RU"/>
        </w:rPr>
        <w:t>осуществл</w:t>
      </w:r>
      <w:r>
        <w:rPr>
          <w:rFonts w:ascii="Times New Roman" w:hAnsi="Times New Roman" w:cs="Times New Roman"/>
          <w:sz w:val="28"/>
          <w:szCs w:val="28"/>
          <w:lang w:val="ru-RU"/>
        </w:rPr>
        <w:t xml:space="preserve">яют </w:t>
      </w:r>
      <w:r w:rsidRPr="007115C0">
        <w:rPr>
          <w:rFonts w:ascii="Times New Roman" w:eastAsia="Times New Roman" w:hAnsi="Times New Roman" w:cs="Times New Roman"/>
          <w:sz w:val="28"/>
          <w:szCs w:val="28"/>
          <w:lang w:val="ru-RU" w:eastAsia="ru-RU"/>
        </w:rPr>
        <w:t>деятельность</w:t>
      </w:r>
      <w:r w:rsidRPr="007115C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области </w:t>
      </w:r>
      <w:r w:rsidRPr="007115C0">
        <w:rPr>
          <w:rFonts w:ascii="Times New Roman" w:eastAsia="Times New Roman" w:hAnsi="Times New Roman" w:cs="Times New Roman"/>
          <w:bCs/>
          <w:spacing w:val="-4"/>
          <w:sz w:val="28"/>
          <w:szCs w:val="28"/>
          <w:lang w:eastAsia="ru-RU"/>
        </w:rPr>
        <w:t>сельско</w:t>
      </w:r>
      <w:r>
        <w:rPr>
          <w:rFonts w:ascii="Times New Roman" w:eastAsia="Times New Roman" w:hAnsi="Times New Roman" w:cs="Times New Roman"/>
          <w:bCs/>
          <w:spacing w:val="-4"/>
          <w:sz w:val="28"/>
          <w:szCs w:val="28"/>
          <w:lang w:eastAsia="ru-RU"/>
        </w:rPr>
        <w:t xml:space="preserve">го </w:t>
      </w:r>
      <w:r w:rsidRPr="007115C0">
        <w:rPr>
          <w:rFonts w:ascii="Times New Roman" w:eastAsia="Times New Roman" w:hAnsi="Times New Roman" w:cs="Times New Roman"/>
          <w:bCs/>
          <w:spacing w:val="-4"/>
          <w:sz w:val="28"/>
          <w:szCs w:val="28"/>
          <w:lang w:eastAsia="ru-RU"/>
        </w:rPr>
        <w:t>хозяйств</w:t>
      </w:r>
      <w:r>
        <w:rPr>
          <w:rFonts w:ascii="Times New Roman" w:eastAsia="Times New Roman" w:hAnsi="Times New Roman" w:cs="Times New Roman"/>
          <w:bCs/>
          <w:spacing w:val="-4"/>
          <w:sz w:val="28"/>
          <w:szCs w:val="28"/>
          <w:lang w:eastAsia="ru-RU"/>
        </w:rPr>
        <w:t>а.</w:t>
      </w:r>
    </w:p>
    <w:p w:rsidR="00215E28" w:rsidRPr="007115C0" w:rsidRDefault="00215E28" w:rsidP="00215E28">
      <w:pPr>
        <w:pStyle w:val="ListParagraph"/>
        <w:tabs>
          <w:tab w:val="left" w:pos="270"/>
        </w:tabs>
        <w:spacing w:after="0" w:line="276" w:lineRule="auto"/>
        <w:ind w:left="360"/>
        <w:jc w:val="both"/>
        <w:rPr>
          <w:rFonts w:ascii="Times New Roman" w:hAnsi="Times New Roman" w:cs="Times New Roman"/>
          <w:sz w:val="16"/>
          <w:szCs w:val="16"/>
        </w:rPr>
      </w:pPr>
    </w:p>
    <w:p w:rsidR="00215E28" w:rsidRPr="00BB1B28" w:rsidRDefault="00215E28" w:rsidP="00215E28">
      <w:pPr>
        <w:spacing w:after="0" w:line="276" w:lineRule="auto"/>
        <w:ind w:firstLine="709"/>
        <w:jc w:val="both"/>
        <w:rPr>
          <w:rFonts w:ascii="Times New Roman" w:hAnsi="Times New Roman" w:cs="Times New Roman"/>
          <w:sz w:val="28"/>
          <w:szCs w:val="28"/>
          <w:lang w:val="ru-RU"/>
        </w:rPr>
      </w:pPr>
      <w:r w:rsidRPr="00E86E19">
        <w:rPr>
          <w:rFonts w:ascii="Times New Roman" w:hAnsi="Times New Roman" w:cs="Times New Roman"/>
          <w:b/>
          <w:i/>
          <w:sz w:val="28"/>
          <w:szCs w:val="28"/>
        </w:rPr>
        <w:t>3.6.2.</w:t>
      </w:r>
      <w:r>
        <w:rPr>
          <w:rFonts w:ascii="Times New Roman" w:hAnsi="Times New Roman" w:cs="Times New Roman"/>
          <w:i/>
          <w:sz w:val="28"/>
          <w:szCs w:val="28"/>
        </w:rPr>
        <w:t xml:space="preserve"> </w:t>
      </w:r>
      <w:r>
        <w:rPr>
          <w:rFonts w:ascii="Times New Roman" w:hAnsi="Times New Roman" w:cs="Times New Roman"/>
          <w:sz w:val="28"/>
          <w:szCs w:val="28"/>
          <w:lang w:val="ru-RU"/>
        </w:rPr>
        <w:t xml:space="preserve">Согласно задачам политики по таможенному </w:t>
      </w:r>
      <w:r w:rsidRPr="007C34C4">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на период </w:t>
      </w:r>
      <w:r w:rsidRPr="00E86E19">
        <w:rPr>
          <w:rFonts w:ascii="Times New Roman" w:hAnsi="Times New Roman" w:cs="Times New Roman"/>
          <w:sz w:val="28"/>
          <w:szCs w:val="28"/>
        </w:rPr>
        <w:t>2015-2017</w:t>
      </w:r>
      <w:r>
        <w:rPr>
          <w:rFonts w:ascii="Times New Roman" w:hAnsi="Times New Roman" w:cs="Times New Roman"/>
          <w:sz w:val="28"/>
          <w:szCs w:val="28"/>
          <w:lang w:val="ru-RU"/>
        </w:rPr>
        <w:t xml:space="preserve"> годов</w:t>
      </w:r>
      <w:r w:rsidRPr="00E86E19">
        <w:rPr>
          <w:rFonts w:ascii="Times New Roman" w:hAnsi="Times New Roman" w:cs="Times New Roman"/>
          <w:sz w:val="28"/>
          <w:szCs w:val="28"/>
        </w:rPr>
        <w:t>,</w:t>
      </w:r>
      <w:r>
        <w:rPr>
          <w:rFonts w:ascii="Times New Roman" w:hAnsi="Times New Roman" w:cs="Times New Roman"/>
          <w:sz w:val="28"/>
          <w:szCs w:val="28"/>
          <w:lang w:val="ru-RU"/>
        </w:rPr>
        <w:t xml:space="preserve"> ТС должна обеспечить продвижение </w:t>
      </w:r>
      <w:r w:rsidRPr="00F444C9">
        <w:rPr>
          <w:rStyle w:val="FontStyle22"/>
          <w:lang w:eastAsia="ru-RU"/>
        </w:rPr>
        <w:t>добровольного исполнения обязанности</w:t>
      </w:r>
      <w:r>
        <w:rPr>
          <w:rStyle w:val="FontStyle22"/>
          <w:lang w:eastAsia="ru-RU"/>
        </w:rPr>
        <w:t xml:space="preserve"> по оплате таможенных платежей путем </w:t>
      </w:r>
      <w:r>
        <w:rPr>
          <w:rStyle w:val="FontStyle22"/>
          <w:lang w:val="ru-RU" w:eastAsia="ru-RU"/>
        </w:rPr>
        <w:t xml:space="preserve">внедрения современных таможенных процедур, которые облегчат внешнюю торговлю и обеспечат безопасность цепочки </w:t>
      </w:r>
      <w:r w:rsidRPr="00BB1B28">
        <w:rPr>
          <w:rStyle w:val="FontStyle22"/>
          <w:lang w:val="ru-RU" w:eastAsia="ru-RU"/>
        </w:rPr>
        <w:t>международн</w:t>
      </w:r>
      <w:r>
        <w:rPr>
          <w:rStyle w:val="FontStyle22"/>
          <w:lang w:val="ru-RU" w:eastAsia="ru-RU"/>
        </w:rPr>
        <w:t>ой закупки.</w:t>
      </w:r>
    </w:p>
    <w:p w:rsidR="00215E28" w:rsidRDefault="00215E28" w:rsidP="00215E28">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Несмотря на то, что ТС внедрила некоторые механизмы для облегчения пограничного</w:t>
      </w:r>
      <w:r w:rsidRPr="001D0846">
        <w:rPr>
          <w:rStyle w:val="FootnoteReference"/>
          <w:rFonts w:ascii="Times New Roman" w:hAnsi="Times New Roman" w:cs="Times New Roman"/>
          <w:sz w:val="28"/>
          <w:szCs w:val="28"/>
        </w:rPr>
        <w:footnoteReference w:id="22"/>
      </w:r>
      <w:r>
        <w:rPr>
          <w:rFonts w:ascii="Times New Roman" w:hAnsi="Times New Roman" w:cs="Times New Roman"/>
          <w:sz w:val="28"/>
          <w:szCs w:val="28"/>
          <w:lang w:val="ru-RU"/>
        </w:rPr>
        <w:t xml:space="preserve"> трафика, которые предоставили много выгоды </w:t>
      </w:r>
      <w:r w:rsidRPr="00BB1B28">
        <w:rPr>
          <w:rFonts w:ascii="Times New Roman" w:eastAsia="Times New Roman" w:hAnsi="Times New Roman" w:cs="Times New Roman"/>
          <w:bCs/>
          <w:sz w:val="28"/>
          <w:szCs w:val="28"/>
        </w:rPr>
        <w:t>экономически</w:t>
      </w:r>
      <w:r>
        <w:rPr>
          <w:rFonts w:ascii="Times New Roman" w:eastAsia="Times New Roman" w:hAnsi="Times New Roman" w:cs="Times New Roman"/>
          <w:bCs/>
          <w:sz w:val="28"/>
          <w:szCs w:val="28"/>
        </w:rPr>
        <w:t>м</w:t>
      </w:r>
      <w:r w:rsidRPr="00BB1B28">
        <w:rPr>
          <w:rFonts w:ascii="Times New Roman" w:eastAsia="Times New Roman" w:hAnsi="Times New Roman" w:cs="Times New Roman"/>
          <w:bCs/>
          <w:sz w:val="28"/>
          <w:szCs w:val="28"/>
        </w:rPr>
        <w:t xml:space="preserve"> агент</w:t>
      </w:r>
      <w:r>
        <w:rPr>
          <w:rFonts w:ascii="Times New Roman" w:hAnsi="Times New Roman" w:cs="Times New Roman"/>
          <w:sz w:val="28"/>
          <w:szCs w:val="28"/>
          <w:lang w:val="ru-RU"/>
        </w:rPr>
        <w:t xml:space="preserve">ам, которые соблюдают действующую нормативную базу, аудит отмечает, что в </w:t>
      </w:r>
      <w:r>
        <w:rPr>
          <w:rFonts w:ascii="Times New Roman" w:eastAsia="Times New Roman" w:hAnsi="Times New Roman" w:cs="Times New Roman"/>
          <w:sz w:val="28"/>
          <w:szCs w:val="28"/>
          <w:lang w:val="ru-RU" w:eastAsia="ru-RU"/>
        </w:rPr>
        <w:t xml:space="preserve">анализируемом периоде ТС не разработала единую программу </w:t>
      </w:r>
      <w:r w:rsidRPr="00F444C9">
        <w:rPr>
          <w:rStyle w:val="FontStyle22"/>
          <w:lang w:eastAsia="ru-RU"/>
        </w:rPr>
        <w:t>добровольного исполнения обяза</w:t>
      </w:r>
      <w:r>
        <w:rPr>
          <w:rStyle w:val="FontStyle22"/>
          <w:lang w:eastAsia="ru-RU"/>
        </w:rPr>
        <w:t xml:space="preserve">нностей, с мерами помощи для таможенных </w:t>
      </w:r>
      <w:r w:rsidRPr="00BB1B28">
        <w:rPr>
          <w:rStyle w:val="FontStyle22"/>
          <w:lang w:val="ru-RU" w:eastAsia="ru-RU"/>
        </w:rPr>
        <w:t>плательщиков</w:t>
      </w:r>
      <w:r>
        <w:rPr>
          <w:rStyle w:val="FontStyle22"/>
          <w:lang w:val="ru-RU" w:eastAsia="ru-RU"/>
        </w:rPr>
        <w:t xml:space="preserve">, которые своевременно и в полной мере уплачивают в </w:t>
      </w:r>
      <w:r w:rsidRPr="00BB1B28">
        <w:rPr>
          <w:rStyle w:val="FontStyle22"/>
          <w:lang w:val="ru-RU" w:eastAsia="ru-RU"/>
        </w:rPr>
        <w:t>бюджет</w:t>
      </w:r>
      <w:r>
        <w:rPr>
          <w:rStyle w:val="FontStyle22"/>
          <w:lang w:val="ru-RU" w:eastAsia="ru-RU"/>
        </w:rPr>
        <w:t xml:space="preserve"> таможенные обязательства, а также меры по сдерживанию и санкционированию субъектов, которые сознательно уклоняются от погашения таможенного </w:t>
      </w:r>
      <w:r w:rsidRPr="00BB1B28">
        <w:rPr>
          <w:rStyle w:val="FontStyle22"/>
          <w:lang w:val="ru-RU" w:eastAsia="ru-RU"/>
        </w:rPr>
        <w:t>обязательства</w:t>
      </w:r>
      <w:r>
        <w:rPr>
          <w:rStyle w:val="FontStyle22"/>
          <w:lang w:val="ru-RU" w:eastAsia="ru-RU"/>
        </w:rPr>
        <w:t>,</w:t>
      </w:r>
      <w:r w:rsidRPr="00BB1B28">
        <w:rPr>
          <w:rFonts w:ascii="Times New Roman" w:hAnsi="Times New Roman" w:cs="Times New Roman"/>
          <w:sz w:val="28"/>
          <w:szCs w:val="28"/>
        </w:rPr>
        <w:t xml:space="preserve"> </w:t>
      </w:r>
      <w:r w:rsidRPr="00BB1B28">
        <w:rPr>
          <w:rFonts w:ascii="Times New Roman" w:hAnsi="Times New Roman" w:cs="Times New Roman"/>
          <w:sz w:val="28"/>
          <w:szCs w:val="28"/>
          <w:lang w:val="ru-RU"/>
        </w:rPr>
        <w:t>с целью</w:t>
      </w:r>
      <w:r>
        <w:rPr>
          <w:rFonts w:ascii="Times New Roman" w:hAnsi="Times New Roman" w:cs="Times New Roman"/>
          <w:sz w:val="28"/>
          <w:szCs w:val="28"/>
          <w:lang w:val="ru-RU"/>
        </w:rPr>
        <w:t xml:space="preserve"> борьбы с явлением уклонения от уплаты налогов, в частности, в областях с повышенным риском несоблюдения обязательств. </w:t>
      </w:r>
    </w:p>
    <w:p w:rsidR="00215E28" w:rsidRPr="001D0846" w:rsidRDefault="00215E28" w:rsidP="00215E2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Собранные аудитом </w:t>
      </w:r>
      <w:r w:rsidRPr="00125302">
        <w:rPr>
          <w:rFonts w:ascii="Times New Roman" w:eastAsia="Times New Roman" w:hAnsi="Times New Roman" w:cs="Times New Roman"/>
          <w:sz w:val="28"/>
          <w:szCs w:val="28"/>
          <w:lang w:val="ru-RU" w:eastAsia="ru-RU"/>
        </w:rPr>
        <w:t xml:space="preserve">доказательства </w:t>
      </w:r>
      <w:r>
        <w:rPr>
          <w:rFonts w:ascii="Times New Roman" w:eastAsia="Times New Roman" w:hAnsi="Times New Roman" w:cs="Times New Roman"/>
          <w:sz w:val="28"/>
          <w:szCs w:val="28"/>
          <w:lang w:val="ru-RU" w:eastAsia="ru-RU"/>
        </w:rPr>
        <w:t xml:space="preserve">свидетельствуют, в целом, о низком уровне </w:t>
      </w:r>
      <w:r w:rsidRPr="00F444C9">
        <w:rPr>
          <w:rStyle w:val="FontStyle22"/>
          <w:lang w:eastAsia="ru-RU"/>
        </w:rPr>
        <w:t>добровольного исполнения обяза</w:t>
      </w:r>
      <w:r>
        <w:rPr>
          <w:rStyle w:val="FontStyle22"/>
          <w:lang w:eastAsia="ru-RU"/>
        </w:rPr>
        <w:t xml:space="preserve">нностей таможенными </w:t>
      </w:r>
      <w:r w:rsidRPr="00BB1B28">
        <w:rPr>
          <w:rStyle w:val="FontStyle22"/>
          <w:lang w:val="ru-RU" w:eastAsia="ru-RU"/>
        </w:rPr>
        <w:t>плательщик</w:t>
      </w:r>
      <w:r>
        <w:rPr>
          <w:rStyle w:val="FontStyle22"/>
          <w:lang w:val="ru-RU" w:eastAsia="ru-RU"/>
        </w:rPr>
        <w:t>ами по полному начислению, своевременной и полной оплате в ГБ налогов и сборов, выраженном в следующем:</w:t>
      </w:r>
      <w:r w:rsidRPr="00BB1B28">
        <w:rPr>
          <w:rFonts w:ascii="Times New Roman" w:hAnsi="Times New Roman" w:cs="Times New Roman"/>
          <w:sz w:val="28"/>
          <w:szCs w:val="28"/>
        </w:rPr>
        <w:t xml:space="preserve"> </w:t>
      </w:r>
    </w:p>
    <w:p w:rsidR="00215E28" w:rsidRDefault="00215E28" w:rsidP="00215E28">
      <w:pPr>
        <w:tabs>
          <w:tab w:val="left" w:pos="63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 </w:t>
      </w:r>
      <w:r>
        <w:rPr>
          <w:rFonts w:ascii="Times New Roman" w:hAnsi="Times New Roman" w:cs="Times New Roman"/>
          <w:sz w:val="28"/>
          <w:szCs w:val="28"/>
          <w:lang w:val="ru-RU"/>
        </w:rPr>
        <w:t>повышенный уровень дополнительных расчетов таможенн</w:t>
      </w:r>
      <w:r>
        <w:rPr>
          <w:rFonts w:ascii="Times New Roman" w:eastAsia="Times New Roman" w:hAnsi="Times New Roman" w:cs="Times New Roman"/>
          <w:bCs/>
          <w:sz w:val="28"/>
          <w:szCs w:val="28"/>
          <w:lang w:val="ru-RU" w:eastAsia="ru-RU"/>
        </w:rPr>
        <w:t>ого</w:t>
      </w:r>
      <w:r w:rsidRPr="00D36F43">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а</w:t>
      </w:r>
      <w:r w:rsidRPr="00D36F43">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в ГБ в</w:t>
      </w:r>
      <w:r w:rsidRPr="00D36F43">
        <w:rPr>
          <w:rFonts w:ascii="Times New Roman" w:eastAsia="Times New Roman" w:hAnsi="Times New Roman" w:cs="Times New Roman"/>
          <w:bCs/>
          <w:sz w:val="28"/>
          <w:szCs w:val="28"/>
          <w:lang w:val="ru-RU" w:eastAsia="ru-RU"/>
        </w:rPr>
        <w:t xml:space="preserve"> результате </w:t>
      </w:r>
      <w:r>
        <w:rPr>
          <w:rFonts w:ascii="Times New Roman" w:eastAsia="Times New Roman" w:hAnsi="Times New Roman" w:cs="Times New Roman"/>
          <w:bCs/>
          <w:sz w:val="28"/>
          <w:szCs w:val="28"/>
          <w:lang w:val="ru-RU" w:eastAsia="ru-RU"/>
        </w:rPr>
        <w:t xml:space="preserve">проведенных контролей. Так, </w:t>
      </w:r>
      <w:r>
        <w:rPr>
          <w:rStyle w:val="FontStyle22"/>
          <w:lang w:eastAsia="ru-RU"/>
        </w:rPr>
        <w:t xml:space="preserve">собранные аудитом </w:t>
      </w:r>
      <w:r w:rsidRPr="008523BD">
        <w:rPr>
          <w:rStyle w:val="FontStyle22"/>
          <w:lang w:val="ru-RU" w:eastAsia="ru-RU"/>
        </w:rPr>
        <w:t xml:space="preserve">доказательства </w:t>
      </w:r>
      <w:r>
        <w:rPr>
          <w:rStyle w:val="FontStyle22"/>
          <w:lang w:val="ru-RU" w:eastAsia="ru-RU"/>
        </w:rPr>
        <w:t>показывают, что в 2017 году в</w:t>
      </w:r>
      <w:r w:rsidRPr="005604FE">
        <w:rPr>
          <w:rStyle w:val="FontStyle22"/>
          <w:lang w:val="ru-RU" w:eastAsia="ru-RU"/>
        </w:rPr>
        <w:t xml:space="preserve"> результате </w:t>
      </w:r>
      <w:r>
        <w:rPr>
          <w:rStyle w:val="FontStyle22"/>
          <w:lang w:val="ru-RU" w:eastAsia="ru-RU"/>
        </w:rPr>
        <w:t xml:space="preserve">проведения ТС </w:t>
      </w:r>
      <w:r w:rsidRPr="005F66C3">
        <w:rPr>
          <w:rFonts w:ascii="Times New Roman" w:hAnsi="Times New Roman" w:cs="Times New Roman"/>
          <w:sz w:val="28"/>
          <w:szCs w:val="28"/>
        </w:rPr>
        <w:t>2</w:t>
      </w:r>
      <w:r>
        <w:rPr>
          <w:rFonts w:ascii="Times New Roman" w:hAnsi="Times New Roman" w:cs="Times New Roman"/>
          <w:sz w:val="28"/>
          <w:szCs w:val="28"/>
          <w:lang w:val="ru-RU"/>
        </w:rPr>
        <w:t>37 контролей были дополнительно начислены таможенные обязательства на сумму 68</w:t>
      </w:r>
      <w:r>
        <w:rPr>
          <w:rFonts w:ascii="Times New Roman" w:hAnsi="Times New Roman" w:cs="Times New Roman"/>
          <w:sz w:val="28"/>
          <w:szCs w:val="28"/>
        </w:rPr>
        <w:t>,1</w:t>
      </w:r>
      <w:r>
        <w:rPr>
          <w:rFonts w:ascii="Times New Roman" w:hAnsi="Times New Roman" w:cs="Times New Roman"/>
          <w:sz w:val="28"/>
          <w:szCs w:val="28"/>
          <w:lang w:val="ru-RU"/>
        </w:rPr>
        <w:t xml:space="preserve">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 поступило </w:t>
      </w:r>
      <w:r w:rsidRPr="005F66C3">
        <w:rPr>
          <w:rFonts w:ascii="Times New Roman" w:hAnsi="Times New Roman" w:cs="Times New Roman"/>
          <w:sz w:val="28"/>
          <w:szCs w:val="28"/>
        </w:rPr>
        <w:t xml:space="preserve">24,2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w:t>
      </w:r>
      <w:r w:rsidRPr="000A59C4">
        <w:rPr>
          <w:rFonts w:ascii="Times New Roman" w:hAnsi="Times New Roman" w:cs="Times New Roman"/>
          <w:sz w:val="28"/>
          <w:szCs w:val="28"/>
        </w:rPr>
        <w:t>35,5</w:t>
      </w:r>
      <w:r w:rsidRPr="005F66C3">
        <w:rPr>
          <w:rFonts w:ascii="Times New Roman" w:hAnsi="Times New Roman" w:cs="Times New Roman"/>
          <w:sz w:val="28"/>
          <w:szCs w:val="28"/>
        </w:rPr>
        <w:t>%).</w:t>
      </w:r>
      <w:r>
        <w:rPr>
          <w:rFonts w:ascii="Times New Roman" w:hAnsi="Times New Roman" w:cs="Times New Roman"/>
          <w:sz w:val="28"/>
          <w:szCs w:val="28"/>
          <w:lang w:val="ru-RU"/>
        </w:rPr>
        <w:t xml:space="preserve"> Аналогично, в 2016 году в</w:t>
      </w:r>
      <w:r w:rsidRPr="00D36F43">
        <w:rPr>
          <w:rFonts w:ascii="Times New Roman" w:eastAsia="Times New Roman" w:hAnsi="Times New Roman" w:cs="Times New Roman"/>
          <w:sz w:val="28"/>
          <w:szCs w:val="28"/>
          <w:lang w:val="ru-RU"/>
        </w:rPr>
        <w:t xml:space="preserve"> результате </w:t>
      </w:r>
      <w:r>
        <w:rPr>
          <w:rFonts w:ascii="Times New Roman" w:hAnsi="Times New Roman" w:cs="Times New Roman"/>
          <w:sz w:val="28"/>
          <w:szCs w:val="28"/>
          <w:lang w:val="ru-RU"/>
        </w:rPr>
        <w:t xml:space="preserve">проведения </w:t>
      </w:r>
      <w:r w:rsidRPr="005F66C3">
        <w:rPr>
          <w:rFonts w:ascii="Times New Roman" w:hAnsi="Times New Roman" w:cs="Times New Roman"/>
          <w:sz w:val="28"/>
          <w:szCs w:val="28"/>
        </w:rPr>
        <w:t>1</w:t>
      </w:r>
      <w:r>
        <w:rPr>
          <w:rFonts w:ascii="Times New Roman" w:hAnsi="Times New Roman" w:cs="Times New Roman"/>
          <w:sz w:val="28"/>
          <w:szCs w:val="28"/>
          <w:lang w:val="ru-RU"/>
        </w:rPr>
        <w:t>43 контролей были пересчитаны таможенные обязательства на сумму 19</w:t>
      </w:r>
      <w:r w:rsidRPr="005F66C3">
        <w:rPr>
          <w:rFonts w:ascii="Times New Roman" w:hAnsi="Times New Roman" w:cs="Times New Roman"/>
          <w:sz w:val="28"/>
          <w:szCs w:val="28"/>
        </w:rPr>
        <w:t>,</w:t>
      </w:r>
      <w:r>
        <w:rPr>
          <w:rFonts w:ascii="Times New Roman" w:hAnsi="Times New Roman" w:cs="Times New Roman"/>
          <w:sz w:val="28"/>
          <w:szCs w:val="28"/>
          <w:lang w:val="ru-RU"/>
        </w:rPr>
        <w:t xml:space="preserve">4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было взыскано 8</w:t>
      </w:r>
      <w:r w:rsidRPr="005F66C3">
        <w:rPr>
          <w:rFonts w:ascii="Times New Roman" w:hAnsi="Times New Roman" w:cs="Times New Roman"/>
          <w:sz w:val="28"/>
          <w:szCs w:val="28"/>
        </w:rPr>
        <w:t>,</w:t>
      </w:r>
      <w:r>
        <w:rPr>
          <w:rFonts w:ascii="Times New Roman" w:hAnsi="Times New Roman" w:cs="Times New Roman"/>
          <w:sz w:val="28"/>
          <w:szCs w:val="28"/>
          <w:lang w:val="ru-RU"/>
        </w:rPr>
        <w:t>6</w:t>
      </w:r>
      <w:r w:rsidRPr="005F66C3">
        <w:rPr>
          <w:rFonts w:ascii="Times New Roman" w:hAnsi="Times New Roman" w:cs="Times New Roman"/>
          <w:sz w:val="28"/>
          <w:szCs w:val="28"/>
        </w:rPr>
        <w:t xml:space="preserve">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w:t>
      </w:r>
      <w:r w:rsidRPr="000A59C4">
        <w:rPr>
          <w:rFonts w:ascii="Times New Roman" w:hAnsi="Times New Roman" w:cs="Times New Roman"/>
          <w:sz w:val="28"/>
          <w:szCs w:val="28"/>
        </w:rPr>
        <w:t>44,3</w:t>
      </w:r>
      <w:r w:rsidRPr="005F66C3">
        <w:rPr>
          <w:rFonts w:ascii="Times New Roman" w:hAnsi="Times New Roman" w:cs="Times New Roman"/>
          <w:sz w:val="28"/>
          <w:szCs w:val="28"/>
        </w:rPr>
        <w:t>%),</w:t>
      </w:r>
      <w:r>
        <w:rPr>
          <w:rFonts w:ascii="Times New Roman" w:hAnsi="Times New Roman" w:cs="Times New Roman"/>
          <w:sz w:val="28"/>
          <w:szCs w:val="28"/>
          <w:lang w:val="ru-RU"/>
        </w:rPr>
        <w:t xml:space="preserve"> а в 2015 году в</w:t>
      </w:r>
      <w:r w:rsidRPr="00D36F43">
        <w:rPr>
          <w:rFonts w:ascii="Times New Roman" w:eastAsia="Times New Roman" w:hAnsi="Times New Roman" w:cs="Times New Roman"/>
          <w:sz w:val="28"/>
          <w:szCs w:val="28"/>
          <w:lang w:val="ru-RU"/>
        </w:rPr>
        <w:t xml:space="preserve"> результате </w:t>
      </w:r>
      <w:r w:rsidRPr="00D36F43">
        <w:rPr>
          <w:rFonts w:ascii="Times New Roman" w:hAnsi="Times New Roman" w:cs="Times New Roman"/>
          <w:sz w:val="28"/>
          <w:szCs w:val="28"/>
          <w:lang w:val="ru-RU"/>
        </w:rPr>
        <w:t>осуществления</w:t>
      </w:r>
      <w:r>
        <w:rPr>
          <w:rFonts w:ascii="Times New Roman" w:hAnsi="Times New Roman" w:cs="Times New Roman"/>
          <w:sz w:val="28"/>
          <w:szCs w:val="28"/>
          <w:lang w:val="ru-RU"/>
        </w:rPr>
        <w:t xml:space="preserve"> 245 контролей были пересчитаны таможенные обязательства на сумму </w:t>
      </w:r>
      <w:r>
        <w:rPr>
          <w:rFonts w:ascii="Times New Roman" w:hAnsi="Times New Roman" w:cs="Times New Roman"/>
          <w:sz w:val="28"/>
          <w:szCs w:val="28"/>
        </w:rPr>
        <w:t>35,1</w:t>
      </w:r>
      <w:r>
        <w:rPr>
          <w:rFonts w:ascii="Times New Roman" w:hAnsi="Times New Roman" w:cs="Times New Roman"/>
          <w:sz w:val="28"/>
          <w:szCs w:val="28"/>
          <w:lang w:val="ru-RU"/>
        </w:rPr>
        <w:t xml:space="preserve">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взыскано 20</w:t>
      </w:r>
      <w:r w:rsidRPr="005F66C3">
        <w:rPr>
          <w:rFonts w:ascii="Times New Roman" w:hAnsi="Times New Roman" w:cs="Times New Roman"/>
          <w:sz w:val="28"/>
          <w:szCs w:val="28"/>
        </w:rPr>
        <w:t>,</w:t>
      </w:r>
      <w:r>
        <w:rPr>
          <w:rFonts w:ascii="Times New Roman" w:hAnsi="Times New Roman" w:cs="Times New Roman"/>
          <w:sz w:val="28"/>
          <w:szCs w:val="28"/>
          <w:lang w:val="ru-RU"/>
        </w:rPr>
        <w:t>4</w:t>
      </w:r>
      <w:r w:rsidRPr="005F66C3">
        <w:rPr>
          <w:rFonts w:ascii="Times New Roman" w:hAnsi="Times New Roman" w:cs="Times New Roman"/>
          <w:sz w:val="28"/>
          <w:szCs w:val="28"/>
        </w:rPr>
        <w:t xml:space="preserve"> </w:t>
      </w:r>
      <w:r w:rsidRPr="00D36F4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w:t>
      </w:r>
      <w:r w:rsidRPr="005F66C3">
        <w:rPr>
          <w:rFonts w:ascii="Times New Roman" w:hAnsi="Times New Roman" w:cs="Times New Roman"/>
          <w:sz w:val="28"/>
          <w:szCs w:val="28"/>
        </w:rPr>
        <w:t>(</w:t>
      </w:r>
      <w:r w:rsidRPr="000A59C4">
        <w:rPr>
          <w:rFonts w:ascii="Times New Roman" w:hAnsi="Times New Roman" w:cs="Times New Roman"/>
          <w:sz w:val="28"/>
          <w:szCs w:val="28"/>
        </w:rPr>
        <w:t>58,1</w:t>
      </w:r>
      <w:r w:rsidRPr="005F66C3">
        <w:rPr>
          <w:rFonts w:ascii="Times New Roman" w:hAnsi="Times New Roman" w:cs="Times New Roman"/>
          <w:sz w:val="28"/>
          <w:szCs w:val="28"/>
        </w:rPr>
        <w:t>%);</w:t>
      </w:r>
    </w:p>
    <w:p w:rsidR="00215E28" w:rsidRDefault="00215E28" w:rsidP="00215E28">
      <w:pPr>
        <w:tabs>
          <w:tab w:val="left" w:pos="63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(ii) </w:t>
      </w:r>
      <w:r>
        <w:rPr>
          <w:rFonts w:ascii="Times New Roman" w:hAnsi="Times New Roman" w:cs="Times New Roman"/>
          <w:sz w:val="28"/>
          <w:szCs w:val="28"/>
          <w:lang w:val="ru-RU"/>
        </w:rPr>
        <w:t xml:space="preserve">существенные </w:t>
      </w:r>
      <w:r>
        <w:rPr>
          <w:rStyle w:val="FontStyle22"/>
          <w:lang w:val="ru-RU" w:eastAsia="ru-RU"/>
        </w:rPr>
        <w:t>недоимки таможенных</w:t>
      </w:r>
      <w:r w:rsidRPr="005604FE">
        <w:rPr>
          <w:rStyle w:val="FontStyle22"/>
          <w:lang w:val="ru-RU" w:eastAsia="ru-RU"/>
        </w:rPr>
        <w:t xml:space="preserve"> </w:t>
      </w:r>
      <w:r w:rsidRPr="009A6990">
        <w:rPr>
          <w:rStyle w:val="FontStyle22"/>
          <w:lang w:val="ru-RU" w:eastAsia="ru-RU"/>
        </w:rPr>
        <w:t>плательщиков</w:t>
      </w:r>
      <w:r>
        <w:rPr>
          <w:rStyle w:val="FontStyle22"/>
          <w:lang w:val="ru-RU" w:eastAsia="ru-RU"/>
        </w:rPr>
        <w:t xml:space="preserve"> в ГБ, которые </w:t>
      </w:r>
      <w:r w:rsidRPr="005604FE">
        <w:rPr>
          <w:rStyle w:val="FontStyle22"/>
          <w:lang w:val="ru-RU" w:eastAsia="ru-RU"/>
        </w:rPr>
        <w:t xml:space="preserve">по состоянию на </w:t>
      </w:r>
      <w:r w:rsidRPr="005F66C3">
        <w:rPr>
          <w:rFonts w:ascii="Times New Roman" w:hAnsi="Times New Roman" w:cs="Times New Roman"/>
          <w:sz w:val="28"/>
          <w:szCs w:val="28"/>
        </w:rPr>
        <w:t>31.12.2017</w:t>
      </w:r>
      <w:r>
        <w:rPr>
          <w:rFonts w:ascii="Times New Roman" w:hAnsi="Times New Roman" w:cs="Times New Roman"/>
          <w:sz w:val="28"/>
          <w:szCs w:val="28"/>
          <w:lang w:val="ru-RU"/>
        </w:rPr>
        <w:t xml:space="preserve"> составляли </w:t>
      </w:r>
      <w:r w:rsidRPr="000A59C4">
        <w:rPr>
          <w:rFonts w:ascii="Times New Roman" w:eastAsia="Times New Roman" w:hAnsi="Times New Roman" w:cs="Times New Roman"/>
          <w:sz w:val="28"/>
          <w:szCs w:val="28"/>
        </w:rPr>
        <w:t>385,8</w:t>
      </w:r>
      <w:r>
        <w:rPr>
          <w:rFonts w:ascii="Times New Roman" w:eastAsia="Times New Roman" w:hAnsi="Times New Roman" w:cs="Times New Roman"/>
          <w:sz w:val="28"/>
          <w:szCs w:val="28"/>
          <w:lang w:val="ru-RU"/>
        </w:rPr>
        <w:t xml:space="preserve"> </w:t>
      </w:r>
      <w:r w:rsidRPr="005604FE">
        <w:rPr>
          <w:rFonts w:ascii="Times New Roman" w:eastAsia="Times New Roman" w:hAnsi="Times New Roman" w:cs="Times New Roman"/>
          <w:sz w:val="28"/>
          <w:szCs w:val="28"/>
          <w:lang w:val="ru-RU"/>
        </w:rPr>
        <w:t>млн. леев</w:t>
      </w:r>
      <w:r>
        <w:rPr>
          <w:rFonts w:ascii="Times New Roman" w:eastAsia="Times New Roman" w:hAnsi="Times New Roman" w:cs="Times New Roman"/>
          <w:sz w:val="28"/>
          <w:szCs w:val="28"/>
          <w:lang w:val="ru-RU"/>
        </w:rPr>
        <w:t xml:space="preserve">, возросли на 66,3 </w:t>
      </w:r>
      <w:r w:rsidRPr="005604FE">
        <w:rPr>
          <w:rFonts w:ascii="Times New Roman" w:eastAsia="Times New Roman" w:hAnsi="Times New Roman" w:cs="Times New Roman"/>
          <w:sz w:val="28"/>
          <w:szCs w:val="28"/>
          <w:lang w:val="ru-RU"/>
        </w:rPr>
        <w:t>млн. леев</w:t>
      </w:r>
      <w:r w:rsidRPr="005604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сравнению с </w:t>
      </w:r>
      <w:r w:rsidRPr="005F66C3">
        <w:rPr>
          <w:rFonts w:ascii="Times New Roman" w:hAnsi="Times New Roman" w:cs="Times New Roman"/>
          <w:sz w:val="28"/>
          <w:szCs w:val="28"/>
        </w:rPr>
        <w:t>201</w:t>
      </w:r>
      <w:r>
        <w:rPr>
          <w:rFonts w:ascii="Times New Roman" w:hAnsi="Times New Roman" w:cs="Times New Roman"/>
          <w:sz w:val="28"/>
          <w:szCs w:val="28"/>
          <w:lang w:val="ru-RU"/>
        </w:rPr>
        <w:t>6</w:t>
      </w:r>
      <w:r w:rsidRPr="005F66C3">
        <w:rPr>
          <w:rFonts w:ascii="Times New Roman" w:hAnsi="Times New Roman" w:cs="Times New Roman"/>
          <w:sz w:val="28"/>
          <w:szCs w:val="28"/>
        </w:rPr>
        <w:t xml:space="preserve"> </w:t>
      </w:r>
      <w:r>
        <w:rPr>
          <w:rFonts w:ascii="Times New Roman" w:hAnsi="Times New Roman" w:cs="Times New Roman"/>
          <w:sz w:val="28"/>
          <w:szCs w:val="28"/>
          <w:lang w:val="ru-RU"/>
        </w:rPr>
        <w:t xml:space="preserve">годом и на </w:t>
      </w:r>
      <w:r w:rsidRPr="000A59C4">
        <w:rPr>
          <w:rFonts w:ascii="Times New Roman" w:hAnsi="Times New Roman" w:cs="Times New Roman"/>
          <w:sz w:val="28"/>
          <w:szCs w:val="28"/>
        </w:rPr>
        <w:t>78,6</w:t>
      </w:r>
      <w:r w:rsidRPr="005604FE">
        <w:rPr>
          <w:rFonts w:ascii="Times New Roman" w:eastAsia="Times New Roman" w:hAnsi="Times New Roman" w:cs="Times New Roman"/>
          <w:sz w:val="28"/>
          <w:szCs w:val="28"/>
          <w:lang w:val="ru-RU"/>
        </w:rPr>
        <w:t xml:space="preserve"> </w:t>
      </w:r>
      <w:r w:rsidRPr="009A6990">
        <w:rPr>
          <w:rFonts w:ascii="Times New Roman" w:eastAsia="Times New Roman" w:hAnsi="Times New Roman" w:cs="Times New Roman"/>
          <w:sz w:val="28"/>
          <w:szCs w:val="28"/>
          <w:lang w:val="ru-RU"/>
        </w:rPr>
        <w:t>млн. леев</w:t>
      </w:r>
      <w:r w:rsidRPr="005604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против </w:t>
      </w:r>
      <w:r w:rsidRPr="005F66C3">
        <w:rPr>
          <w:rFonts w:ascii="Times New Roman" w:hAnsi="Times New Roman" w:cs="Times New Roman"/>
          <w:sz w:val="28"/>
          <w:szCs w:val="28"/>
        </w:rPr>
        <w:t>201</w:t>
      </w:r>
      <w:r>
        <w:rPr>
          <w:rFonts w:ascii="Times New Roman" w:hAnsi="Times New Roman" w:cs="Times New Roman"/>
          <w:sz w:val="28"/>
          <w:szCs w:val="28"/>
          <w:lang w:val="ru-RU"/>
        </w:rPr>
        <w:t>5 года</w:t>
      </w:r>
      <w:r w:rsidRPr="005F66C3">
        <w:rPr>
          <w:rFonts w:ascii="Times New Roman" w:hAnsi="Times New Roman" w:cs="Times New Roman"/>
          <w:sz w:val="28"/>
          <w:szCs w:val="28"/>
        </w:rPr>
        <w:t xml:space="preserve">.  </w:t>
      </w:r>
    </w:p>
    <w:p w:rsidR="00215E28" w:rsidRPr="00BD7A45" w:rsidRDefault="00215E28" w:rsidP="00215E28">
      <w:pPr>
        <w:tabs>
          <w:tab w:val="left" w:pos="630"/>
          <w:tab w:val="left" w:pos="993"/>
        </w:tabs>
        <w:spacing w:after="0" w:line="276" w:lineRule="auto"/>
        <w:jc w:val="both"/>
        <w:rPr>
          <w:rFonts w:ascii="Times New Roman" w:hAnsi="Times New Roman" w:cs="Times New Roman"/>
          <w:sz w:val="16"/>
          <w:szCs w:val="16"/>
          <w:lang w:val="ru-RU"/>
        </w:rPr>
      </w:pPr>
    </w:p>
    <w:p w:rsidR="00215E28" w:rsidRPr="00BD7A45" w:rsidRDefault="00215E28" w:rsidP="00215E28">
      <w:pPr>
        <w:pStyle w:val="Heading1"/>
        <w:spacing w:before="0" w:line="276" w:lineRule="auto"/>
        <w:jc w:val="both"/>
        <w:rPr>
          <w:rFonts w:ascii="Times New Roman" w:hAnsi="Times New Roman" w:cs="Times New Roman"/>
          <w:b/>
          <w:color w:val="auto"/>
          <w:sz w:val="28"/>
          <w:szCs w:val="28"/>
          <w:lang w:val="ru-RU"/>
        </w:rPr>
      </w:pPr>
      <w:bookmarkStart w:id="15" w:name="_Toc518044342"/>
      <w:r w:rsidRPr="00C87733">
        <w:rPr>
          <w:rFonts w:ascii="Times New Roman" w:hAnsi="Times New Roman" w:cs="Times New Roman"/>
          <w:b/>
          <w:color w:val="auto"/>
          <w:sz w:val="28"/>
          <w:szCs w:val="28"/>
        </w:rPr>
        <w:t>3.7.</w:t>
      </w:r>
      <w:bookmarkStart w:id="16" w:name="_Toc484003637"/>
      <w:r w:rsidRPr="00C87733">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ru-RU"/>
        </w:rPr>
        <w:t xml:space="preserve">Результаты налоговых и таможенных контролей и их влияние на </w:t>
      </w:r>
      <w:r>
        <w:rPr>
          <w:rFonts w:ascii="Times New Roman" w:eastAsia="Times New Roman" w:hAnsi="Times New Roman" w:cs="Times New Roman"/>
          <w:b/>
          <w:color w:val="auto"/>
          <w:sz w:val="28"/>
          <w:szCs w:val="28"/>
          <w:lang w:val="ru-RU"/>
        </w:rPr>
        <w:t xml:space="preserve">институциональную </w:t>
      </w:r>
      <w:r w:rsidRPr="00BD7A45">
        <w:rPr>
          <w:rFonts w:ascii="Times New Roman" w:eastAsia="Times New Roman" w:hAnsi="Times New Roman" w:cs="Times New Roman"/>
          <w:b/>
          <w:color w:val="auto"/>
          <w:sz w:val="28"/>
          <w:szCs w:val="28"/>
          <w:lang w:val="ru-RU" w:eastAsia="ru-RU"/>
        </w:rPr>
        <w:t>эффективност</w:t>
      </w:r>
      <w:r>
        <w:rPr>
          <w:rFonts w:ascii="Times New Roman" w:eastAsia="Times New Roman" w:hAnsi="Times New Roman" w:cs="Times New Roman"/>
          <w:b/>
          <w:color w:val="auto"/>
          <w:sz w:val="28"/>
          <w:szCs w:val="28"/>
          <w:lang w:val="ru-RU"/>
        </w:rPr>
        <w:t>ь.</w:t>
      </w:r>
      <w:bookmarkEnd w:id="15"/>
    </w:p>
    <w:bookmarkEnd w:id="16"/>
    <w:p w:rsidR="00215E28" w:rsidRPr="00BD7A45" w:rsidRDefault="00215E28" w:rsidP="00215E28">
      <w:pPr>
        <w:spacing w:after="0" w:line="276" w:lineRule="auto"/>
        <w:ind w:firstLine="720"/>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 xml:space="preserve">С целью предотвращения и борьбы с налоговыми и таможенными уклонениями от оплаты, а также снижения налогового разрыва ГНС и ТС должны обеспечить проведение </w:t>
      </w:r>
      <w:r w:rsidRPr="00BD7A45">
        <w:rPr>
          <w:rFonts w:ascii="Times New Roman" w:eastAsia="Times New Roman" w:hAnsi="Times New Roman" w:cs="Times New Roman"/>
          <w:i/>
          <w:sz w:val="28"/>
          <w:szCs w:val="28"/>
          <w:lang w:val="ru-RU" w:eastAsia="ru-RU"/>
        </w:rPr>
        <w:t xml:space="preserve">налоговых и таможенных </w:t>
      </w:r>
      <w:r>
        <w:rPr>
          <w:rFonts w:ascii="Times New Roman" w:eastAsia="Times New Roman" w:hAnsi="Times New Roman" w:cs="Times New Roman"/>
          <w:i/>
          <w:sz w:val="28"/>
          <w:szCs w:val="28"/>
          <w:lang w:val="ru-RU" w:eastAsia="ru-RU"/>
        </w:rPr>
        <w:t xml:space="preserve">контролей с </w:t>
      </w:r>
      <w:r>
        <w:rPr>
          <w:rFonts w:ascii="Times New Roman" w:eastAsia="Times New Roman" w:hAnsi="Times New Roman" w:cs="Times New Roman"/>
          <w:i/>
          <w:sz w:val="28"/>
          <w:szCs w:val="28"/>
          <w:lang w:val="ru-RU" w:eastAsia="ru-RU"/>
        </w:rPr>
        <w:lastRenderedPageBreak/>
        <w:t>взысканием дополнительно начисленных сумм в НПБ. Хотя</w:t>
      </w:r>
      <w:r w:rsidRPr="007402D7">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 xml:space="preserve">налоговые и таможенные органы приняли меры против уклонения от уплаты налогов, зарегистрировав результаты в данной области, модернизировали и актуализировали процессы налогового и таможенного контроля путем улучшения нормативно-методологической базы по планированию и организации контрольной </w:t>
      </w:r>
      <w:r w:rsidRPr="007402D7">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модернизации критериев отбора, основанных на процессах анализа рисков, аудит </w:t>
      </w:r>
      <w:r w:rsidRPr="007402D7">
        <w:rPr>
          <w:rFonts w:ascii="Times New Roman" w:eastAsia="Times New Roman" w:hAnsi="Times New Roman" w:cs="Times New Roman"/>
          <w:i/>
          <w:sz w:val="28"/>
          <w:szCs w:val="28"/>
          <w:lang w:val="ru-RU" w:eastAsia="ru-RU"/>
        </w:rPr>
        <w:t>установ</w:t>
      </w:r>
      <w:r>
        <w:rPr>
          <w:rFonts w:ascii="Times New Roman" w:eastAsia="Times New Roman" w:hAnsi="Times New Roman" w:cs="Times New Roman"/>
          <w:i/>
          <w:sz w:val="28"/>
          <w:szCs w:val="28"/>
          <w:lang w:val="ru-RU" w:eastAsia="ru-RU"/>
        </w:rPr>
        <w:t>и</w:t>
      </w:r>
      <w:r w:rsidRPr="007402D7">
        <w:rPr>
          <w:rFonts w:ascii="Times New Roman" w:eastAsia="Times New Roman" w:hAnsi="Times New Roman" w:cs="Times New Roman"/>
          <w:i/>
          <w:sz w:val="28"/>
          <w:szCs w:val="28"/>
          <w:lang w:val="ru-RU" w:eastAsia="ru-RU"/>
        </w:rPr>
        <w:t>л</w:t>
      </w:r>
      <w:r>
        <w:rPr>
          <w:rFonts w:ascii="Times New Roman" w:eastAsia="Times New Roman" w:hAnsi="Times New Roman" w:cs="Times New Roman"/>
          <w:i/>
          <w:sz w:val="28"/>
          <w:szCs w:val="28"/>
          <w:lang w:val="ru-RU" w:eastAsia="ru-RU"/>
        </w:rPr>
        <w:t xml:space="preserve"> отсутствие методологии по оценке уклонения от уплаты налогов, а также нереализацию ряда </w:t>
      </w:r>
      <w:r w:rsidRPr="007402D7">
        <w:rPr>
          <w:rFonts w:ascii="Times New Roman" w:eastAsia="Times New Roman" w:hAnsi="Times New Roman" w:cs="Times New Roman"/>
          <w:i/>
          <w:sz w:val="28"/>
          <w:szCs w:val="28"/>
          <w:lang w:val="ru-RU" w:eastAsia="ru-RU"/>
        </w:rPr>
        <w:t>показател</w:t>
      </w:r>
      <w:r>
        <w:rPr>
          <w:rFonts w:ascii="Times New Roman" w:eastAsia="Times New Roman" w:hAnsi="Times New Roman" w:cs="Times New Roman"/>
          <w:i/>
          <w:sz w:val="28"/>
          <w:szCs w:val="28"/>
          <w:lang w:val="ru-RU" w:eastAsia="ru-RU"/>
        </w:rPr>
        <w:t xml:space="preserve">ей </w:t>
      </w:r>
      <w:r w:rsidRPr="007402D7">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установленных в контрольной </w:t>
      </w:r>
      <w:r w:rsidRPr="007402D7">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что влияет на </w:t>
      </w:r>
      <w:r w:rsidRPr="007402D7">
        <w:rPr>
          <w:rFonts w:ascii="Times New Roman" w:eastAsia="Times New Roman" w:hAnsi="Times New Roman" w:cs="Times New Roman"/>
          <w:i/>
          <w:sz w:val="28"/>
          <w:szCs w:val="28"/>
          <w:lang w:val="ru-RU" w:eastAsia="ru-RU"/>
        </w:rPr>
        <w:t>эффективность и результативность</w:t>
      </w:r>
      <w:r>
        <w:rPr>
          <w:rFonts w:ascii="Times New Roman" w:eastAsia="Times New Roman" w:hAnsi="Times New Roman" w:cs="Times New Roman"/>
          <w:i/>
          <w:sz w:val="28"/>
          <w:szCs w:val="28"/>
          <w:lang w:val="ru-RU" w:eastAsia="ru-RU"/>
        </w:rPr>
        <w:t xml:space="preserve"> налогового и таможенного </w:t>
      </w:r>
      <w:r w:rsidRPr="007402D7">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я. Все указанное связано, в частности, с резервами, </w:t>
      </w:r>
      <w:r>
        <w:rPr>
          <w:rFonts w:ascii="Times New Roman" w:eastAsia="Times New Roman" w:hAnsi="Times New Roman" w:cs="Times New Roman"/>
          <w:i/>
          <w:sz w:val="28"/>
          <w:szCs w:val="28"/>
          <w:lang w:val="ru-RU" w:eastAsia="ru-RU"/>
        </w:rPr>
        <w:t xml:space="preserve">установленными в процессе </w:t>
      </w:r>
      <w:r w:rsidRPr="007402D7">
        <w:rPr>
          <w:rFonts w:ascii="Times New Roman" w:eastAsia="Times New Roman" w:hAnsi="Times New Roman" w:cs="Times New Roman"/>
          <w:i/>
          <w:sz w:val="28"/>
          <w:szCs w:val="28"/>
          <w:lang w:val="ru-RU" w:eastAsia="ru-RU"/>
        </w:rPr>
        <w:t>мониторинг</w:t>
      </w:r>
      <w:r>
        <w:rPr>
          <w:rFonts w:ascii="Times New Roman" w:eastAsia="Times New Roman" w:hAnsi="Times New Roman" w:cs="Times New Roman"/>
          <w:i/>
          <w:sz w:val="28"/>
          <w:szCs w:val="28"/>
          <w:lang w:val="ru-RU" w:eastAsia="ru-RU"/>
        </w:rPr>
        <w:t xml:space="preserve">а контрольной </w:t>
      </w:r>
      <w:r w:rsidRPr="007402D7">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и взысканием начисленных/пересчитанных сумм, а также с аннулированием некоторых дополнительных расчетов в </w:t>
      </w:r>
      <w:r w:rsidRPr="007402D7">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val="ru-RU" w:eastAsia="ru-RU"/>
        </w:rPr>
        <w:t xml:space="preserve"> в</w:t>
      </w:r>
      <w:r w:rsidRPr="007402D7">
        <w:rPr>
          <w:rFonts w:ascii="Times New Roman" w:eastAsia="Times New Roman" w:hAnsi="Times New Roman" w:cs="Times New Roman"/>
          <w:i/>
          <w:sz w:val="28"/>
          <w:szCs w:val="28"/>
          <w:lang w:val="ru-RU" w:eastAsia="ru-RU"/>
        </w:rPr>
        <w:t xml:space="preserve"> результате </w:t>
      </w:r>
      <w:r>
        <w:rPr>
          <w:rFonts w:ascii="Times New Roman" w:eastAsia="Times New Roman" w:hAnsi="Times New Roman" w:cs="Times New Roman"/>
          <w:i/>
          <w:sz w:val="28"/>
          <w:szCs w:val="28"/>
          <w:lang w:val="ru-RU" w:eastAsia="ru-RU"/>
        </w:rPr>
        <w:t xml:space="preserve">рассмотрения жалоб/заявлений в судебные инстанции, внесенных </w:t>
      </w:r>
      <w:r>
        <w:rPr>
          <w:rStyle w:val="FontStyle22"/>
          <w:lang w:val="ru-RU" w:eastAsia="ru-RU"/>
        </w:rPr>
        <w:t>налогоплательщиками и таможенными плательщиками.</w:t>
      </w:r>
    </w:p>
    <w:p w:rsidR="00215E28" w:rsidRPr="006923D7" w:rsidRDefault="00215E28" w:rsidP="00215E28">
      <w:pPr>
        <w:spacing w:after="0" w:line="276" w:lineRule="auto"/>
        <w:ind w:firstLine="709"/>
        <w:jc w:val="both"/>
        <w:rPr>
          <w:rFonts w:ascii="Times New Roman" w:eastAsia="Times New Roman" w:hAnsi="Times New Roman"/>
          <w:sz w:val="28"/>
          <w:szCs w:val="28"/>
          <w:lang w:val="ru-RU" w:eastAsia="ru-RU"/>
        </w:rPr>
      </w:pPr>
      <w:r w:rsidRPr="00582AA1">
        <w:rPr>
          <w:rFonts w:ascii="Times New Roman" w:hAnsi="Times New Roman" w:cs="Times New Roman"/>
          <w:b/>
          <w:i/>
          <w:color w:val="000000" w:themeColor="text1"/>
          <w:sz w:val="28"/>
          <w:szCs w:val="28"/>
        </w:rPr>
        <w:t>3.7.1.</w:t>
      </w:r>
      <w:r w:rsidRPr="001D0846">
        <w:rPr>
          <w:rFonts w:ascii="Times New Roman" w:hAnsi="Times New Roman" w:cs="Times New Roman"/>
          <w:i/>
          <w:color w:val="000000" w:themeColor="text1"/>
          <w:sz w:val="28"/>
          <w:szCs w:val="28"/>
        </w:rPr>
        <w:t xml:space="preserve"> </w:t>
      </w:r>
      <w:r w:rsidRPr="00E90B3A">
        <w:rPr>
          <w:rFonts w:ascii="Times New Roman" w:hAnsi="Times New Roman" w:cs="Times New Roman"/>
          <w:color w:val="000000" w:themeColor="text1"/>
          <w:sz w:val="28"/>
          <w:szCs w:val="28"/>
          <w:lang w:val="ru-RU"/>
        </w:rPr>
        <w:t>В</w:t>
      </w:r>
      <w:r w:rsidRPr="00E90B3A">
        <w:rPr>
          <w:rFonts w:ascii="Times New Roman" w:hAnsi="Times New Roman" w:cs="Times New Roman"/>
          <w:i/>
          <w:color w:val="000000" w:themeColor="text1"/>
          <w:sz w:val="28"/>
          <w:szCs w:val="28"/>
          <w:lang w:val="ru-RU"/>
        </w:rPr>
        <w:t xml:space="preserve"> </w:t>
      </w:r>
      <w:r w:rsidRPr="001D0846">
        <w:rPr>
          <w:rFonts w:ascii="Times New Roman" w:eastAsia="Times New Roman" w:hAnsi="Times New Roman"/>
          <w:sz w:val="28"/>
          <w:szCs w:val="28"/>
          <w:lang w:eastAsia="ru-RU"/>
        </w:rPr>
        <w:t>2017</w:t>
      </w:r>
      <w:r w:rsidRPr="00E90B3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году</w:t>
      </w:r>
      <w:r w:rsidRPr="00E90B3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ГНС</w:t>
      </w:r>
      <w:r w:rsidRPr="00E90B3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провела</w:t>
      </w:r>
      <w:r w:rsidRPr="00E90B3A">
        <w:rPr>
          <w:rFonts w:ascii="Times New Roman" w:eastAsia="Times New Roman" w:hAnsi="Times New Roman"/>
          <w:sz w:val="28"/>
          <w:szCs w:val="28"/>
          <w:lang w:val="ru-RU" w:eastAsia="ru-RU"/>
        </w:rPr>
        <w:t xml:space="preserve"> </w:t>
      </w:r>
      <w:r w:rsidRPr="001D0846">
        <w:rPr>
          <w:rFonts w:ascii="Times New Roman" w:eastAsia="Times New Roman" w:hAnsi="Times New Roman"/>
          <w:sz w:val="28"/>
          <w:szCs w:val="28"/>
          <w:lang w:eastAsia="ru-RU"/>
        </w:rPr>
        <w:t>43843</w:t>
      </w:r>
      <w:r>
        <w:rPr>
          <w:rFonts w:ascii="Times New Roman" w:eastAsia="Times New Roman" w:hAnsi="Times New Roman"/>
          <w:sz w:val="28"/>
          <w:szCs w:val="28"/>
          <w:lang w:val="ru-RU" w:eastAsia="ru-RU"/>
        </w:rPr>
        <w:t xml:space="preserve"> налоговых контроля (на </w:t>
      </w:r>
      <w:r w:rsidRPr="001D0846">
        <w:rPr>
          <w:rFonts w:ascii="Times New Roman" w:eastAsia="Times New Roman" w:hAnsi="Times New Roman"/>
          <w:sz w:val="28"/>
          <w:szCs w:val="28"/>
          <w:lang w:eastAsia="ru-RU"/>
        </w:rPr>
        <w:t>2,5%</w:t>
      </w:r>
      <w:r>
        <w:rPr>
          <w:rFonts w:ascii="Times New Roman" w:eastAsia="Times New Roman" w:hAnsi="Times New Roman"/>
          <w:sz w:val="28"/>
          <w:szCs w:val="28"/>
          <w:lang w:val="ru-RU" w:eastAsia="ru-RU"/>
        </w:rPr>
        <w:t xml:space="preserve"> или на </w:t>
      </w:r>
      <w:r w:rsidRPr="001D0846">
        <w:rPr>
          <w:rFonts w:ascii="Times New Roman" w:eastAsia="Times New Roman" w:hAnsi="Times New Roman"/>
          <w:sz w:val="28"/>
          <w:szCs w:val="28"/>
          <w:lang w:eastAsia="ru-RU"/>
        </w:rPr>
        <w:t>1088</w:t>
      </w:r>
      <w:r>
        <w:rPr>
          <w:rFonts w:ascii="Times New Roman" w:eastAsia="Times New Roman" w:hAnsi="Times New Roman"/>
          <w:sz w:val="28"/>
          <w:szCs w:val="28"/>
          <w:lang w:val="ru-RU" w:eastAsia="ru-RU"/>
        </w:rPr>
        <w:t xml:space="preserve"> </w:t>
      </w:r>
      <w:r w:rsidRPr="006923D7">
        <w:rPr>
          <w:rFonts w:ascii="Times New Roman" w:eastAsia="Times New Roman" w:hAnsi="Times New Roman"/>
          <w:sz w:val="28"/>
          <w:szCs w:val="28"/>
          <w:lang w:eastAsia="ru-RU"/>
        </w:rPr>
        <w:t xml:space="preserve">контролей больше против 2016 года и на 13093 контроля меньше по сравнению с 2015 годом). </w:t>
      </w:r>
      <w:r w:rsidRPr="006923D7">
        <w:rPr>
          <w:rFonts w:ascii="Times New Roman" w:eastAsia="Times New Roman" w:hAnsi="Times New Roman" w:cs="Times New Roman"/>
          <w:sz w:val="28"/>
          <w:szCs w:val="28"/>
          <w:lang w:eastAsia="ru-RU"/>
        </w:rPr>
        <w:t>Вместе с тем</w:t>
      </w:r>
      <w:r w:rsidRPr="006923D7">
        <w:rPr>
          <w:rFonts w:ascii="Times New Roman" w:eastAsia="Times New Roman" w:hAnsi="Times New Roman"/>
          <w:sz w:val="28"/>
          <w:szCs w:val="28"/>
          <w:lang w:eastAsia="ru-RU"/>
        </w:rPr>
        <w:t xml:space="preserve">, дополнительно начисленные в 2017 году в бюджет суммы в результате налоговых контролей </w:t>
      </w:r>
      <w:r w:rsidRPr="006923D7">
        <w:rPr>
          <w:rFonts w:ascii="Times New Roman" w:eastAsia="Times New Roman" w:hAnsi="Times New Roman" w:cs="Times New Roman"/>
          <w:sz w:val="28"/>
          <w:szCs w:val="28"/>
          <w:lang w:eastAsia="ru-RU"/>
        </w:rPr>
        <w:t xml:space="preserve">зарегистрировали снижение на </w:t>
      </w:r>
      <w:r w:rsidRPr="006923D7">
        <w:rPr>
          <w:rFonts w:ascii="Times New Roman" w:hAnsi="Times New Roman"/>
          <w:sz w:val="28"/>
          <w:szCs w:val="28"/>
        </w:rPr>
        <w:t xml:space="preserve">29,4% или на 852,1 </w:t>
      </w:r>
      <w:r w:rsidRPr="006923D7">
        <w:rPr>
          <w:rFonts w:ascii="Times New Roman" w:eastAsia="Times New Roman" w:hAnsi="Times New Roman"/>
          <w:sz w:val="28"/>
          <w:szCs w:val="28"/>
        </w:rPr>
        <w:t>млн. леев</w:t>
      </w:r>
      <w:r w:rsidRPr="006923D7">
        <w:rPr>
          <w:rFonts w:ascii="Times New Roman" w:hAnsi="Times New Roman"/>
          <w:sz w:val="28"/>
          <w:szCs w:val="28"/>
        </w:rPr>
        <w:t xml:space="preserve"> против 2016 года и рост на 20,1% или на 410,2 </w:t>
      </w:r>
      <w:r w:rsidRPr="006923D7">
        <w:rPr>
          <w:rFonts w:ascii="Times New Roman" w:eastAsia="Times New Roman" w:hAnsi="Times New Roman"/>
          <w:sz w:val="28"/>
          <w:szCs w:val="28"/>
        </w:rPr>
        <w:t>млн. леев</w:t>
      </w:r>
      <w:r w:rsidRPr="006923D7">
        <w:rPr>
          <w:rFonts w:ascii="Times New Roman" w:hAnsi="Times New Roman"/>
          <w:sz w:val="28"/>
          <w:szCs w:val="28"/>
        </w:rPr>
        <w:t xml:space="preserve"> по сравнению с 2015 годом. У</w:t>
      </w:r>
      <w:r w:rsidRPr="006923D7">
        <w:rPr>
          <w:rFonts w:ascii="Times New Roman" w:hAnsi="Times New Roman" w:cs="Times New Roman"/>
          <w:sz w:val="28"/>
          <w:szCs w:val="28"/>
        </w:rPr>
        <w:t xml:space="preserve">дельный вес результативных контролей в общем количестве проведенных в 2017 году налоговых контролей составил </w:t>
      </w:r>
      <w:r w:rsidRPr="006923D7">
        <w:rPr>
          <w:rFonts w:ascii="Times New Roman" w:hAnsi="Times New Roman"/>
          <w:sz w:val="28"/>
          <w:szCs w:val="28"/>
        </w:rPr>
        <w:t>62,3%, увеличившись на 1,7 п.п против 2016 года (60,7%) и на 4,2 п.п. против 2015 года (58,1%).</w:t>
      </w:r>
    </w:p>
    <w:p w:rsidR="00215E28" w:rsidRPr="008F7ADF" w:rsidRDefault="00215E28" w:rsidP="00215E28">
      <w:pPr>
        <w:pStyle w:val="ListParagraph"/>
        <w:tabs>
          <w:tab w:val="left" w:pos="0"/>
        </w:tabs>
        <w:spacing w:after="0" w:line="276" w:lineRule="auto"/>
        <w:ind w:left="0" w:firstLine="709"/>
        <w:jc w:val="both"/>
        <w:rPr>
          <w:rFonts w:ascii="Times New Roman" w:eastAsia="Times New Roman" w:hAnsi="Times New Roman"/>
          <w:sz w:val="28"/>
          <w:szCs w:val="28"/>
          <w:lang w:val="ru-RU" w:eastAsia="ru-RU"/>
        </w:rPr>
      </w:pPr>
      <w:r>
        <w:rPr>
          <w:rFonts w:ascii="Times New Roman" w:hAnsi="Times New Roman"/>
          <w:sz w:val="28"/>
          <w:szCs w:val="28"/>
          <w:lang w:val="ru-RU"/>
        </w:rPr>
        <w:t xml:space="preserve">Аудит </w:t>
      </w:r>
      <w:r>
        <w:rPr>
          <w:rFonts w:ascii="Times New Roman" w:hAnsi="Times New Roman" w:cs="Times New Roman"/>
          <w:bCs/>
          <w:sz w:val="28"/>
          <w:szCs w:val="28"/>
          <w:lang w:val="ru-RU" w:eastAsia="ro-RO"/>
        </w:rPr>
        <w:t>отмечает низкий уровень взыскания в НПБ дополнительно начисленных в</w:t>
      </w:r>
      <w:r w:rsidRPr="006923D7">
        <w:rPr>
          <w:rFonts w:ascii="Times New Roman" w:eastAsia="Times New Roman" w:hAnsi="Times New Roman" w:cs="Times New Roman"/>
          <w:bCs/>
          <w:sz w:val="28"/>
          <w:szCs w:val="28"/>
          <w:lang w:val="ru-RU" w:eastAsia="ro-RO"/>
        </w:rPr>
        <w:t xml:space="preserve"> результате </w:t>
      </w:r>
      <w:r>
        <w:rPr>
          <w:rFonts w:ascii="Times New Roman" w:eastAsia="Times New Roman" w:hAnsi="Times New Roman" w:cs="Times New Roman"/>
          <w:bCs/>
          <w:sz w:val="28"/>
          <w:szCs w:val="28"/>
          <w:lang w:val="ru-RU" w:eastAsia="ro-RO"/>
        </w:rPr>
        <w:t xml:space="preserve">контролей </w:t>
      </w:r>
      <w:r>
        <w:rPr>
          <w:rFonts w:ascii="Times New Roman" w:hAnsi="Times New Roman" w:cs="Times New Roman"/>
          <w:bCs/>
          <w:sz w:val="28"/>
          <w:szCs w:val="28"/>
          <w:lang w:val="ru-RU" w:eastAsia="ro-RO"/>
        </w:rPr>
        <w:t xml:space="preserve">сумм. Так, в 2017 году из общей начисленной суммы </w:t>
      </w:r>
      <w:r w:rsidRPr="001D0846">
        <w:rPr>
          <w:rFonts w:ascii="Times New Roman" w:hAnsi="Times New Roman"/>
          <w:sz w:val="28"/>
          <w:szCs w:val="28"/>
        </w:rPr>
        <w:t>(2045,6</w:t>
      </w:r>
      <w:r>
        <w:rPr>
          <w:rFonts w:ascii="Times New Roman" w:hAnsi="Times New Roman"/>
          <w:sz w:val="28"/>
          <w:szCs w:val="28"/>
          <w:lang w:val="ru-RU"/>
        </w:rPr>
        <w:t xml:space="preserve"> </w:t>
      </w:r>
      <w:r w:rsidRPr="006923D7">
        <w:rPr>
          <w:rFonts w:ascii="Times New Roman" w:eastAsia="Times New Roman" w:hAnsi="Times New Roman"/>
          <w:sz w:val="28"/>
          <w:szCs w:val="28"/>
          <w:lang w:val="ru-RU"/>
        </w:rPr>
        <w:t>млн. леев</w:t>
      </w:r>
      <w:r>
        <w:rPr>
          <w:rFonts w:ascii="Times New Roman" w:hAnsi="Times New Roman"/>
          <w:sz w:val="28"/>
          <w:szCs w:val="28"/>
          <w:lang w:val="ru-RU"/>
        </w:rPr>
        <w:t xml:space="preserve">) поступило </w:t>
      </w:r>
      <w:r w:rsidRPr="001D0846">
        <w:rPr>
          <w:rFonts w:ascii="Times New Roman" w:hAnsi="Times New Roman"/>
          <w:sz w:val="28"/>
          <w:szCs w:val="28"/>
        </w:rPr>
        <w:t>214,2</w:t>
      </w:r>
      <w:r>
        <w:rPr>
          <w:rFonts w:ascii="Times New Roman" w:hAnsi="Times New Roman"/>
          <w:sz w:val="28"/>
          <w:szCs w:val="28"/>
          <w:lang w:val="ru-RU"/>
        </w:rPr>
        <w:t xml:space="preserve"> </w:t>
      </w:r>
      <w:r w:rsidRPr="006923D7">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sidRPr="001D0846">
        <w:rPr>
          <w:rFonts w:ascii="Times New Roman" w:hAnsi="Times New Roman"/>
          <w:sz w:val="28"/>
          <w:szCs w:val="28"/>
        </w:rPr>
        <w:t>10,5%,</w:t>
      </w:r>
      <w:r>
        <w:rPr>
          <w:rFonts w:ascii="Times New Roman" w:hAnsi="Times New Roman"/>
          <w:sz w:val="28"/>
          <w:szCs w:val="28"/>
          <w:lang w:val="ru-RU"/>
        </w:rPr>
        <w:t xml:space="preserve"> в </w:t>
      </w:r>
      <w:r w:rsidRPr="001D0846">
        <w:rPr>
          <w:rFonts w:ascii="Times New Roman" w:hAnsi="Times New Roman"/>
          <w:sz w:val="28"/>
          <w:szCs w:val="28"/>
        </w:rPr>
        <w:t xml:space="preserve">2016 </w:t>
      </w:r>
      <w:r>
        <w:rPr>
          <w:rFonts w:ascii="Times New Roman" w:hAnsi="Times New Roman"/>
          <w:sz w:val="28"/>
          <w:szCs w:val="28"/>
          <w:lang w:val="ru-RU"/>
        </w:rPr>
        <w:t xml:space="preserve">году, </w:t>
      </w:r>
      <w:r w:rsidRPr="008F7ADF">
        <w:rPr>
          <w:rFonts w:ascii="Times New Roman" w:eastAsia="Times New Roman" w:hAnsi="Times New Roman"/>
          <w:sz w:val="28"/>
          <w:szCs w:val="28"/>
          <w:lang w:val="ru-RU" w:eastAsia="ru-RU"/>
        </w:rPr>
        <w:t>соответств</w:t>
      </w:r>
      <w:r>
        <w:rPr>
          <w:rFonts w:ascii="Times New Roman" w:eastAsia="Times New Roman" w:hAnsi="Times New Roman"/>
          <w:sz w:val="28"/>
          <w:szCs w:val="28"/>
          <w:lang w:val="ru-RU" w:eastAsia="ru-RU"/>
        </w:rPr>
        <w:t xml:space="preserve">енно, </w:t>
      </w:r>
      <w:r w:rsidRPr="001D0846">
        <w:rPr>
          <w:rFonts w:ascii="Times New Roman" w:hAnsi="Times New Roman"/>
          <w:sz w:val="28"/>
          <w:szCs w:val="28"/>
        </w:rPr>
        <w:t>112,8</w:t>
      </w:r>
      <w:r>
        <w:rPr>
          <w:rFonts w:ascii="Times New Roman" w:hAnsi="Times New Roman"/>
          <w:sz w:val="28"/>
          <w:szCs w:val="28"/>
          <w:lang w:val="ru-RU"/>
        </w:rPr>
        <w:t xml:space="preserve"> </w:t>
      </w:r>
      <w:r w:rsidRPr="008F7ADF">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sidRPr="001D0846">
        <w:rPr>
          <w:rFonts w:ascii="Times New Roman" w:hAnsi="Times New Roman"/>
          <w:sz w:val="28"/>
          <w:szCs w:val="28"/>
        </w:rPr>
        <w:t>3,9%</w:t>
      </w:r>
      <w:r>
        <w:rPr>
          <w:rFonts w:ascii="Times New Roman" w:hAnsi="Times New Roman"/>
          <w:sz w:val="28"/>
          <w:szCs w:val="28"/>
          <w:lang w:val="ru-RU"/>
        </w:rPr>
        <w:t xml:space="preserve"> из общей суммы </w:t>
      </w:r>
      <w:r w:rsidRPr="001D0846">
        <w:rPr>
          <w:rFonts w:ascii="Times New Roman" w:hAnsi="Times New Roman"/>
          <w:sz w:val="28"/>
          <w:szCs w:val="28"/>
        </w:rPr>
        <w:t>2897,6</w:t>
      </w:r>
      <w:r>
        <w:rPr>
          <w:rFonts w:ascii="Times New Roman" w:hAnsi="Times New Roman"/>
          <w:sz w:val="28"/>
          <w:szCs w:val="28"/>
          <w:lang w:val="ru-RU"/>
        </w:rPr>
        <w:t xml:space="preserve"> </w:t>
      </w:r>
      <w:r w:rsidRPr="008F7ADF">
        <w:rPr>
          <w:rFonts w:ascii="Times New Roman" w:eastAsia="Times New Roman" w:hAnsi="Times New Roman"/>
          <w:sz w:val="28"/>
          <w:szCs w:val="28"/>
          <w:lang w:val="ru-RU"/>
        </w:rPr>
        <w:t>млн. леев</w:t>
      </w:r>
      <w:r>
        <w:rPr>
          <w:rFonts w:ascii="Times New Roman" w:hAnsi="Times New Roman"/>
          <w:sz w:val="28"/>
          <w:szCs w:val="28"/>
          <w:lang w:val="ru-RU"/>
        </w:rPr>
        <w:t xml:space="preserve">, а в </w:t>
      </w:r>
      <w:r w:rsidRPr="001D0846">
        <w:rPr>
          <w:rFonts w:ascii="Times New Roman" w:hAnsi="Times New Roman"/>
          <w:sz w:val="28"/>
          <w:szCs w:val="28"/>
        </w:rPr>
        <w:t>2015</w:t>
      </w:r>
      <w:r>
        <w:rPr>
          <w:rFonts w:ascii="Times New Roman" w:hAnsi="Times New Roman"/>
          <w:sz w:val="28"/>
          <w:szCs w:val="28"/>
          <w:lang w:val="ru-RU"/>
        </w:rPr>
        <w:t xml:space="preserve"> году</w:t>
      </w:r>
      <w:r w:rsidRPr="001D0846">
        <w:rPr>
          <w:rFonts w:ascii="Times New Roman" w:hAnsi="Times New Roman"/>
          <w:sz w:val="28"/>
          <w:szCs w:val="28"/>
        </w:rPr>
        <w:t xml:space="preserve"> – 133,0</w:t>
      </w:r>
      <w:r>
        <w:rPr>
          <w:rFonts w:ascii="Times New Roman" w:hAnsi="Times New Roman"/>
          <w:sz w:val="28"/>
          <w:szCs w:val="28"/>
          <w:lang w:val="ru-RU"/>
        </w:rPr>
        <w:t xml:space="preserve"> </w:t>
      </w:r>
      <w:r w:rsidRPr="008F7ADF">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sidRPr="001D0846">
        <w:rPr>
          <w:rFonts w:ascii="Times New Roman" w:hAnsi="Times New Roman"/>
          <w:sz w:val="28"/>
          <w:szCs w:val="28"/>
        </w:rPr>
        <w:t>9%</w:t>
      </w:r>
      <w:r>
        <w:rPr>
          <w:rFonts w:ascii="Times New Roman" w:hAnsi="Times New Roman"/>
          <w:sz w:val="28"/>
          <w:szCs w:val="28"/>
          <w:lang w:val="ru-RU"/>
        </w:rPr>
        <w:t xml:space="preserve"> из общей суммы </w:t>
      </w:r>
      <w:r w:rsidRPr="001D0846">
        <w:rPr>
          <w:rFonts w:ascii="Times New Roman" w:hAnsi="Times New Roman"/>
          <w:sz w:val="28"/>
          <w:szCs w:val="28"/>
        </w:rPr>
        <w:t>1470,21</w:t>
      </w:r>
      <w:r>
        <w:rPr>
          <w:rFonts w:ascii="Times New Roman" w:hAnsi="Times New Roman"/>
          <w:sz w:val="28"/>
          <w:szCs w:val="28"/>
          <w:lang w:val="ru-RU"/>
        </w:rPr>
        <w:t xml:space="preserve"> </w:t>
      </w:r>
      <w:r w:rsidRPr="008F7ADF">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8F7ADF">
        <w:rPr>
          <w:rFonts w:ascii="Times New Roman" w:hAnsi="Times New Roman" w:cs="Times New Roman"/>
          <w:bCs/>
          <w:sz w:val="28"/>
          <w:szCs w:val="28"/>
          <w:lang w:val="ru-RU" w:eastAsia="ro-RO"/>
        </w:rPr>
        <w:t>Отмечается</w:t>
      </w:r>
      <w:r>
        <w:rPr>
          <w:rFonts w:ascii="Times New Roman" w:hAnsi="Times New Roman" w:cs="Times New Roman"/>
          <w:bCs/>
          <w:sz w:val="28"/>
          <w:szCs w:val="28"/>
          <w:lang w:val="ru-RU" w:eastAsia="ro-RO"/>
        </w:rPr>
        <w:t xml:space="preserve">, что в общую дополнительно начисленную в </w:t>
      </w:r>
      <w:r w:rsidRPr="008F7ADF">
        <w:rPr>
          <w:rFonts w:ascii="Times New Roman" w:eastAsia="Times New Roman" w:hAnsi="Times New Roman" w:cs="Times New Roman"/>
          <w:bCs/>
          <w:sz w:val="28"/>
          <w:szCs w:val="28"/>
          <w:lang w:val="ru-RU" w:eastAsia="ro-RO"/>
        </w:rPr>
        <w:t>бюджет</w:t>
      </w:r>
      <w:r>
        <w:rPr>
          <w:rFonts w:ascii="Times New Roman" w:hAnsi="Times New Roman" w:cs="Times New Roman"/>
          <w:bCs/>
          <w:sz w:val="28"/>
          <w:szCs w:val="28"/>
          <w:lang w:val="ru-RU" w:eastAsia="ro-RO"/>
        </w:rPr>
        <w:t xml:space="preserve"> сумму включаются и расчеты с низким уровнем возмещения (оценки путем косвенных методов и источников, суммы, начисленные в процессе несостоятельности).</w:t>
      </w:r>
      <w:r>
        <w:rPr>
          <w:rFonts w:ascii="Times New Roman" w:hAnsi="Times New Roman"/>
          <w:sz w:val="28"/>
          <w:szCs w:val="28"/>
          <w:lang w:val="ru-RU"/>
        </w:rPr>
        <w:t xml:space="preserve"> </w:t>
      </w:r>
    </w:p>
    <w:p w:rsidR="00215E28" w:rsidRPr="00C636F5" w:rsidRDefault="00215E28" w:rsidP="00215E28">
      <w:pPr>
        <w:pStyle w:val="ListParagraph"/>
        <w:tabs>
          <w:tab w:val="left" w:pos="0"/>
        </w:tabs>
        <w:spacing w:after="0" w:line="27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Также, в рамках налоговых контролей, проведенных ГНС в 2017 году, было составлено </w:t>
      </w:r>
      <w:r w:rsidRPr="001D0846">
        <w:rPr>
          <w:rFonts w:ascii="Times New Roman" w:hAnsi="Times New Roman"/>
          <w:sz w:val="28"/>
          <w:szCs w:val="28"/>
        </w:rPr>
        <w:t>18377</w:t>
      </w:r>
      <w:r>
        <w:rPr>
          <w:rFonts w:ascii="Times New Roman" w:hAnsi="Times New Roman"/>
          <w:sz w:val="28"/>
          <w:szCs w:val="28"/>
          <w:lang w:val="ru-RU"/>
        </w:rPr>
        <w:t xml:space="preserve"> протоколов о правонарушениях, с применением санкций на общую сумму </w:t>
      </w:r>
      <w:r w:rsidRPr="001D0846">
        <w:rPr>
          <w:rFonts w:ascii="Times New Roman" w:hAnsi="Times New Roman"/>
          <w:sz w:val="28"/>
          <w:szCs w:val="28"/>
        </w:rPr>
        <w:t>17</w:t>
      </w:r>
      <w:r>
        <w:rPr>
          <w:rFonts w:ascii="Times New Roman" w:hAnsi="Times New Roman"/>
          <w:sz w:val="28"/>
          <w:szCs w:val="28"/>
        </w:rPr>
        <w:t>,0</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в </w:t>
      </w:r>
      <w:r w:rsidRPr="00C636F5">
        <w:rPr>
          <w:rFonts w:ascii="Times New Roman" w:eastAsia="Times New Roman" w:hAnsi="Times New Roman"/>
          <w:sz w:val="28"/>
          <w:szCs w:val="28"/>
          <w:lang w:val="ru-RU"/>
        </w:rPr>
        <w:t>бюджет</w:t>
      </w:r>
      <w:r>
        <w:rPr>
          <w:rFonts w:ascii="Times New Roman" w:hAnsi="Times New Roman"/>
          <w:sz w:val="28"/>
          <w:szCs w:val="28"/>
          <w:lang w:val="ru-RU"/>
        </w:rPr>
        <w:t xml:space="preserve"> поступило 8,5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Pr>
          <w:rFonts w:ascii="Times New Roman" w:hAnsi="Times New Roman"/>
          <w:sz w:val="28"/>
          <w:szCs w:val="28"/>
          <w:lang w:val="ru-RU"/>
        </w:rPr>
        <w:lastRenderedPageBreak/>
        <w:t xml:space="preserve">или </w:t>
      </w:r>
      <w:r w:rsidRPr="001D0846">
        <w:rPr>
          <w:rFonts w:ascii="Times New Roman" w:hAnsi="Times New Roman"/>
          <w:sz w:val="28"/>
          <w:szCs w:val="28"/>
        </w:rPr>
        <w:t>50%</w:t>
      </w:r>
      <w:r>
        <w:rPr>
          <w:rFonts w:ascii="Times New Roman" w:hAnsi="Times New Roman"/>
          <w:sz w:val="28"/>
          <w:szCs w:val="28"/>
          <w:lang w:val="ru-RU"/>
        </w:rPr>
        <w:t xml:space="preserve"> от общей начисленной суммы. Аналогично</w:t>
      </w:r>
      <w:r w:rsidRPr="00C636F5">
        <w:rPr>
          <w:rFonts w:ascii="Times New Roman" w:hAnsi="Times New Roman"/>
          <w:sz w:val="28"/>
          <w:szCs w:val="28"/>
          <w:lang w:val="ru-RU"/>
        </w:rPr>
        <w:t xml:space="preserve">, </w:t>
      </w:r>
      <w:r>
        <w:rPr>
          <w:rFonts w:ascii="Times New Roman" w:hAnsi="Times New Roman"/>
          <w:sz w:val="28"/>
          <w:szCs w:val="28"/>
          <w:lang w:val="ru-RU"/>
        </w:rPr>
        <w:t>в</w:t>
      </w:r>
      <w:r w:rsidRPr="00C636F5">
        <w:rPr>
          <w:rFonts w:ascii="Times New Roman" w:hAnsi="Times New Roman"/>
          <w:sz w:val="28"/>
          <w:szCs w:val="28"/>
          <w:lang w:val="ru-RU"/>
        </w:rPr>
        <w:t xml:space="preserve"> </w:t>
      </w:r>
      <w:r w:rsidRPr="001D0846">
        <w:rPr>
          <w:rFonts w:ascii="Times New Roman" w:hAnsi="Times New Roman"/>
          <w:sz w:val="28"/>
          <w:szCs w:val="28"/>
        </w:rPr>
        <w:t>2016</w:t>
      </w:r>
      <w:r>
        <w:rPr>
          <w:rFonts w:ascii="Times New Roman" w:hAnsi="Times New Roman"/>
          <w:sz w:val="28"/>
          <w:szCs w:val="28"/>
          <w:lang w:val="ru-RU"/>
        </w:rPr>
        <w:t xml:space="preserve"> году было составлено </w:t>
      </w:r>
      <w:r w:rsidRPr="001D0846">
        <w:rPr>
          <w:rFonts w:ascii="Times New Roman" w:hAnsi="Times New Roman"/>
          <w:sz w:val="28"/>
          <w:szCs w:val="28"/>
        </w:rPr>
        <w:t>10662</w:t>
      </w:r>
      <w:r>
        <w:rPr>
          <w:rFonts w:ascii="Times New Roman" w:hAnsi="Times New Roman"/>
          <w:sz w:val="28"/>
          <w:szCs w:val="28"/>
          <w:lang w:val="ru-RU"/>
        </w:rPr>
        <w:t xml:space="preserve"> протокола о правонарушениях с применением санкций в размере </w:t>
      </w:r>
      <w:r w:rsidRPr="001D0846">
        <w:rPr>
          <w:rFonts w:ascii="Times New Roman" w:hAnsi="Times New Roman"/>
          <w:sz w:val="28"/>
          <w:szCs w:val="28"/>
        </w:rPr>
        <w:t>9,3</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в </w:t>
      </w:r>
      <w:r w:rsidRPr="00C636F5">
        <w:rPr>
          <w:rFonts w:ascii="Times New Roman" w:eastAsia="Times New Roman" w:hAnsi="Times New Roman"/>
          <w:sz w:val="28"/>
          <w:szCs w:val="28"/>
          <w:lang w:val="ru-RU"/>
        </w:rPr>
        <w:t>бюджет</w:t>
      </w:r>
      <w:r>
        <w:rPr>
          <w:rFonts w:ascii="Times New Roman" w:hAnsi="Times New Roman"/>
          <w:sz w:val="28"/>
          <w:szCs w:val="28"/>
          <w:lang w:val="ru-RU"/>
        </w:rPr>
        <w:t xml:space="preserve"> поступило 4,4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Pr>
          <w:rFonts w:ascii="Times New Roman" w:hAnsi="Times New Roman"/>
          <w:sz w:val="28"/>
          <w:szCs w:val="28"/>
        </w:rPr>
        <w:t>47,3</w:t>
      </w:r>
      <w:r w:rsidRPr="001D0846">
        <w:rPr>
          <w:rFonts w:ascii="Times New Roman" w:hAnsi="Times New Roman"/>
          <w:sz w:val="28"/>
          <w:szCs w:val="28"/>
        </w:rPr>
        <w:t>%</w:t>
      </w:r>
      <w:r>
        <w:rPr>
          <w:rFonts w:ascii="Times New Roman" w:hAnsi="Times New Roman"/>
          <w:sz w:val="28"/>
          <w:szCs w:val="28"/>
          <w:lang w:val="ru-RU"/>
        </w:rPr>
        <w:t xml:space="preserve"> от общей начисленной суммы.</w:t>
      </w:r>
    </w:p>
    <w:p w:rsidR="00215E28" w:rsidRPr="00C636F5" w:rsidRDefault="00215E28" w:rsidP="00215E28">
      <w:pPr>
        <w:tabs>
          <w:tab w:val="left" w:pos="0"/>
        </w:tabs>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Аудит подчеркивает, что из общего числа дополнительно начисленных в 2017 году в </w:t>
      </w:r>
      <w:r w:rsidRPr="00C636F5">
        <w:rPr>
          <w:rFonts w:ascii="Times New Roman" w:eastAsia="Times New Roman" w:hAnsi="Times New Roman"/>
          <w:sz w:val="28"/>
          <w:szCs w:val="28"/>
          <w:lang w:val="ru-RU"/>
        </w:rPr>
        <w:t>бюджет</w:t>
      </w:r>
      <w:r>
        <w:rPr>
          <w:rFonts w:ascii="Times New Roman" w:hAnsi="Times New Roman"/>
          <w:sz w:val="28"/>
          <w:szCs w:val="28"/>
          <w:lang w:val="ru-RU"/>
        </w:rPr>
        <w:t xml:space="preserve"> сумм в</w:t>
      </w:r>
      <w:r w:rsidRPr="00C636F5">
        <w:rPr>
          <w:rFonts w:ascii="Times New Roman" w:eastAsia="Times New Roman" w:hAnsi="Times New Roman"/>
          <w:sz w:val="28"/>
          <w:szCs w:val="28"/>
          <w:lang w:val="ru-RU"/>
        </w:rPr>
        <w:t xml:space="preserve"> результате </w:t>
      </w:r>
      <w:r>
        <w:rPr>
          <w:rFonts w:ascii="Times New Roman" w:hAnsi="Times New Roman"/>
          <w:sz w:val="28"/>
          <w:szCs w:val="28"/>
          <w:lang w:val="ru-RU"/>
        </w:rPr>
        <w:t xml:space="preserve">проведения налоговых контролей налоговые обязательства в сумме </w:t>
      </w:r>
      <w:r w:rsidRPr="001D0846">
        <w:rPr>
          <w:rFonts w:ascii="Times New Roman" w:hAnsi="Times New Roman"/>
          <w:sz w:val="28"/>
          <w:szCs w:val="28"/>
        </w:rPr>
        <w:t>180</w:t>
      </w:r>
      <w:r>
        <w:rPr>
          <w:rFonts w:ascii="Times New Roman" w:hAnsi="Times New Roman"/>
          <w:sz w:val="28"/>
          <w:szCs w:val="28"/>
        </w:rPr>
        <w:t>,0</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были оспорены, будучи аннулированными в</w:t>
      </w:r>
      <w:r w:rsidRPr="00C636F5">
        <w:rPr>
          <w:rFonts w:ascii="Times New Roman" w:eastAsia="Times New Roman" w:hAnsi="Times New Roman"/>
          <w:sz w:val="28"/>
          <w:szCs w:val="28"/>
          <w:lang w:val="ru-RU"/>
        </w:rPr>
        <w:t xml:space="preserve"> результате </w:t>
      </w:r>
      <w:r>
        <w:rPr>
          <w:rFonts w:ascii="Times New Roman" w:eastAsia="Times New Roman" w:hAnsi="Times New Roman"/>
          <w:sz w:val="28"/>
          <w:szCs w:val="28"/>
          <w:lang w:val="ru-RU"/>
        </w:rPr>
        <w:t xml:space="preserve">рассмотрения оспариваемых обязательств в сумме 1,1 </w:t>
      </w:r>
      <w:r w:rsidRPr="00C636F5">
        <w:rPr>
          <w:rFonts w:ascii="Times New Roman" w:eastAsia="Times New Roman" w:hAnsi="Times New Roman"/>
          <w:sz w:val="28"/>
          <w:szCs w:val="28"/>
          <w:lang w:val="ru-RU"/>
        </w:rPr>
        <w:t>млн. леев</w:t>
      </w:r>
      <w:r>
        <w:rPr>
          <w:rFonts w:ascii="Times New Roman" w:eastAsia="Times New Roman" w:hAnsi="Times New Roman"/>
          <w:sz w:val="28"/>
          <w:szCs w:val="28"/>
          <w:lang w:val="ru-RU"/>
        </w:rPr>
        <w:t xml:space="preserve">. Аналогично, в 2016 году были обжалованы </w:t>
      </w:r>
      <w:r>
        <w:rPr>
          <w:rFonts w:ascii="Times New Roman" w:hAnsi="Times New Roman"/>
          <w:sz w:val="28"/>
          <w:szCs w:val="28"/>
          <w:lang w:val="ru-RU"/>
        </w:rPr>
        <w:t xml:space="preserve">дополнительно начисленные налоговые обязательства в сумме </w:t>
      </w:r>
      <w:r w:rsidRPr="001D0846">
        <w:rPr>
          <w:rFonts w:ascii="Times New Roman" w:hAnsi="Times New Roman"/>
          <w:sz w:val="28"/>
          <w:szCs w:val="28"/>
        </w:rPr>
        <w:t>317,6</w:t>
      </w:r>
      <w:r>
        <w:rPr>
          <w:rFonts w:ascii="Times New Roman" w:hAnsi="Times New Roman"/>
          <w:sz w:val="28"/>
          <w:szCs w:val="28"/>
          <w:lang w:val="ru-RU"/>
        </w:rPr>
        <w:t xml:space="preserve">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 xml:space="preserve">, были аннулированы обязательства в сумме 7,9 </w:t>
      </w:r>
      <w:r w:rsidRPr="00C636F5">
        <w:rPr>
          <w:rFonts w:ascii="Times New Roman" w:eastAsia="Times New Roman" w:hAnsi="Times New Roman"/>
          <w:sz w:val="28"/>
          <w:szCs w:val="28"/>
          <w:lang w:val="ru-RU"/>
        </w:rPr>
        <w:t>млн. леев</w:t>
      </w:r>
      <w:r>
        <w:rPr>
          <w:rFonts w:ascii="Times New Roman" w:hAnsi="Times New Roman"/>
          <w:sz w:val="28"/>
          <w:szCs w:val="28"/>
          <w:lang w:val="ru-RU"/>
        </w:rPr>
        <w:t>.</w:t>
      </w:r>
    </w:p>
    <w:p w:rsidR="00215E28" w:rsidRPr="00C636F5" w:rsidRDefault="00215E28" w:rsidP="00215E28">
      <w:pPr>
        <w:pStyle w:val="ListParagraph"/>
        <w:tabs>
          <w:tab w:val="left" w:pos="0"/>
        </w:tabs>
        <w:spacing w:after="0" w:line="276" w:lineRule="auto"/>
        <w:ind w:left="0" w:firstLine="709"/>
        <w:jc w:val="both"/>
        <w:rPr>
          <w:rFonts w:ascii="Times New Roman" w:hAnsi="Times New Roman"/>
          <w:b/>
          <w:i/>
          <w:sz w:val="20"/>
          <w:szCs w:val="20"/>
        </w:rPr>
      </w:pPr>
    </w:p>
    <w:p w:rsidR="00215E28" w:rsidRPr="00B71A63" w:rsidRDefault="00215E28" w:rsidP="00215E28">
      <w:pPr>
        <w:pStyle w:val="ListParagraph"/>
        <w:tabs>
          <w:tab w:val="left" w:pos="0"/>
        </w:tabs>
        <w:spacing w:after="0" w:line="276" w:lineRule="auto"/>
        <w:ind w:left="0" w:firstLine="709"/>
        <w:jc w:val="both"/>
        <w:rPr>
          <w:rFonts w:ascii="Times New Roman" w:hAnsi="Times New Roman"/>
          <w:sz w:val="28"/>
          <w:szCs w:val="28"/>
          <w:lang w:val="ru-RU"/>
        </w:rPr>
      </w:pPr>
      <w:r w:rsidRPr="001D0846">
        <w:rPr>
          <w:rFonts w:ascii="Times New Roman" w:hAnsi="Times New Roman"/>
          <w:b/>
          <w:i/>
          <w:sz w:val="28"/>
          <w:szCs w:val="28"/>
        </w:rPr>
        <w:tab/>
      </w:r>
      <w:r>
        <w:rPr>
          <w:rFonts w:ascii="Times New Roman" w:hAnsi="Times New Roman"/>
          <w:b/>
          <w:i/>
          <w:sz w:val="28"/>
          <w:szCs w:val="28"/>
        </w:rPr>
        <w:t xml:space="preserve">3.7.2. </w:t>
      </w:r>
      <w:r w:rsidRPr="00B71A63">
        <w:rPr>
          <w:rFonts w:ascii="Times New Roman" w:hAnsi="Times New Roman"/>
          <w:sz w:val="28"/>
          <w:szCs w:val="28"/>
          <w:lang w:val="ru-RU"/>
        </w:rPr>
        <w:t>В</w:t>
      </w:r>
      <w:r w:rsidRPr="00B71A63">
        <w:rPr>
          <w:rFonts w:ascii="Times New Roman" w:hAnsi="Times New Roman"/>
          <w:b/>
          <w:i/>
          <w:sz w:val="28"/>
          <w:szCs w:val="28"/>
          <w:lang w:val="ru-RU"/>
        </w:rPr>
        <w:t xml:space="preserve"> </w:t>
      </w:r>
      <w:r w:rsidRPr="00C65598">
        <w:rPr>
          <w:rFonts w:ascii="Times New Roman" w:hAnsi="Times New Roman"/>
          <w:sz w:val="28"/>
          <w:szCs w:val="28"/>
        </w:rPr>
        <w:t>2017</w:t>
      </w:r>
      <w:r w:rsidRPr="00B71A63">
        <w:rPr>
          <w:rFonts w:ascii="Times New Roman" w:hAnsi="Times New Roman"/>
          <w:sz w:val="28"/>
          <w:szCs w:val="28"/>
          <w:lang w:val="ru-RU"/>
        </w:rPr>
        <w:t xml:space="preserve"> </w:t>
      </w:r>
      <w:r>
        <w:rPr>
          <w:rFonts w:ascii="Times New Roman" w:hAnsi="Times New Roman"/>
          <w:sz w:val="28"/>
          <w:szCs w:val="28"/>
          <w:lang w:val="ru-RU"/>
        </w:rPr>
        <w:t>году</w:t>
      </w:r>
      <w:r w:rsidRPr="00B71A63">
        <w:rPr>
          <w:rFonts w:ascii="Times New Roman" w:hAnsi="Times New Roman"/>
          <w:sz w:val="28"/>
          <w:szCs w:val="28"/>
          <w:lang w:val="ru-RU"/>
        </w:rPr>
        <w:t xml:space="preserve"> </w:t>
      </w:r>
      <w:r>
        <w:rPr>
          <w:rFonts w:ascii="Times New Roman" w:hAnsi="Times New Roman"/>
          <w:sz w:val="28"/>
          <w:szCs w:val="28"/>
          <w:lang w:val="ru-RU"/>
        </w:rPr>
        <w:t>ТС</w:t>
      </w:r>
      <w:r w:rsidRPr="00B71A63">
        <w:rPr>
          <w:rFonts w:ascii="Times New Roman" w:hAnsi="Times New Roman"/>
          <w:sz w:val="28"/>
          <w:szCs w:val="28"/>
          <w:lang w:val="ru-RU"/>
        </w:rPr>
        <w:t xml:space="preserve"> осуществ</w:t>
      </w:r>
      <w:r>
        <w:rPr>
          <w:rFonts w:ascii="Times New Roman" w:hAnsi="Times New Roman"/>
          <w:sz w:val="28"/>
          <w:szCs w:val="28"/>
          <w:lang w:val="ru-RU"/>
        </w:rPr>
        <w:t>и</w:t>
      </w:r>
      <w:r w:rsidRPr="00B71A63">
        <w:rPr>
          <w:rFonts w:ascii="Times New Roman" w:hAnsi="Times New Roman"/>
          <w:sz w:val="28"/>
          <w:szCs w:val="28"/>
          <w:lang w:val="ru-RU"/>
        </w:rPr>
        <w:t>л</w:t>
      </w:r>
      <w:r>
        <w:rPr>
          <w:rFonts w:ascii="Times New Roman" w:hAnsi="Times New Roman"/>
          <w:sz w:val="28"/>
          <w:szCs w:val="28"/>
          <w:lang w:val="ru-RU"/>
        </w:rPr>
        <w:t>а</w:t>
      </w:r>
      <w:r w:rsidRPr="00B71A63">
        <w:rPr>
          <w:rFonts w:ascii="Times New Roman" w:hAnsi="Times New Roman"/>
          <w:sz w:val="28"/>
          <w:szCs w:val="28"/>
          <w:lang w:val="ru-RU"/>
        </w:rPr>
        <w:t xml:space="preserve"> </w:t>
      </w:r>
      <w:r w:rsidRPr="00C65598">
        <w:rPr>
          <w:rFonts w:ascii="Times New Roman" w:hAnsi="Times New Roman"/>
          <w:sz w:val="28"/>
          <w:szCs w:val="28"/>
        </w:rPr>
        <w:t>237</w:t>
      </w:r>
      <w:r>
        <w:rPr>
          <w:rFonts w:ascii="Times New Roman" w:hAnsi="Times New Roman"/>
          <w:sz w:val="28"/>
          <w:szCs w:val="28"/>
          <w:lang w:val="ru-RU"/>
        </w:rPr>
        <w:t xml:space="preserve"> контролей (на </w:t>
      </w:r>
      <w:r>
        <w:rPr>
          <w:rFonts w:ascii="Times New Roman" w:hAnsi="Times New Roman"/>
          <w:sz w:val="28"/>
          <w:szCs w:val="28"/>
        </w:rPr>
        <w:t>39,7</w:t>
      </w:r>
      <w:r w:rsidRPr="00C65598">
        <w:rPr>
          <w:rFonts w:ascii="Times New Roman" w:hAnsi="Times New Roman"/>
          <w:sz w:val="28"/>
          <w:szCs w:val="28"/>
        </w:rPr>
        <w:t>%</w:t>
      </w:r>
      <w:r>
        <w:rPr>
          <w:rFonts w:ascii="Times New Roman" w:hAnsi="Times New Roman"/>
          <w:sz w:val="28"/>
          <w:szCs w:val="28"/>
          <w:lang w:val="ru-RU"/>
        </w:rPr>
        <w:t xml:space="preserve"> или на </w:t>
      </w:r>
      <w:r w:rsidRPr="00C65598">
        <w:rPr>
          <w:rFonts w:ascii="Times New Roman" w:hAnsi="Times New Roman"/>
          <w:sz w:val="28"/>
          <w:szCs w:val="28"/>
        </w:rPr>
        <w:t>94</w:t>
      </w:r>
      <w:r>
        <w:rPr>
          <w:rFonts w:ascii="Times New Roman" w:hAnsi="Times New Roman"/>
          <w:sz w:val="28"/>
          <w:szCs w:val="28"/>
          <w:lang w:val="ru-RU"/>
        </w:rPr>
        <w:t xml:space="preserve"> контроля больше, чем в 2016 году, и на 3,3% или 8 контролей меньше против </w:t>
      </w:r>
      <w:r w:rsidRPr="001D0846">
        <w:rPr>
          <w:rFonts w:ascii="Times New Roman" w:hAnsi="Times New Roman"/>
          <w:sz w:val="28"/>
          <w:szCs w:val="28"/>
        </w:rPr>
        <w:t>2015</w:t>
      </w:r>
      <w:r>
        <w:rPr>
          <w:rFonts w:ascii="Times New Roman" w:hAnsi="Times New Roman"/>
          <w:sz w:val="28"/>
          <w:szCs w:val="28"/>
          <w:lang w:val="ru-RU"/>
        </w:rPr>
        <w:t xml:space="preserve"> года</w:t>
      </w:r>
      <w:r>
        <w:rPr>
          <w:rFonts w:ascii="Times New Roman" w:hAnsi="Times New Roman"/>
          <w:sz w:val="28"/>
          <w:szCs w:val="28"/>
        </w:rPr>
        <w:t>)</w:t>
      </w:r>
      <w:r w:rsidRPr="001D0846">
        <w:rPr>
          <w:rFonts w:ascii="Times New Roman" w:hAnsi="Times New Roman"/>
          <w:sz w:val="28"/>
          <w:szCs w:val="28"/>
        </w:rPr>
        <w:t>.</w:t>
      </w:r>
      <w:r>
        <w:rPr>
          <w:rFonts w:ascii="Times New Roman" w:hAnsi="Times New Roman"/>
          <w:sz w:val="28"/>
          <w:szCs w:val="28"/>
          <w:lang w:val="ru-RU"/>
        </w:rPr>
        <w:t xml:space="preserve"> </w:t>
      </w:r>
      <w:r w:rsidRPr="00B71A63">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размер таможенных обязательств, пересчитанных в</w:t>
      </w:r>
      <w:r w:rsidRPr="00B71A63">
        <w:rPr>
          <w:rFonts w:ascii="Times New Roman" w:eastAsia="Times New Roman" w:hAnsi="Times New Roman"/>
          <w:sz w:val="28"/>
          <w:szCs w:val="28"/>
          <w:lang w:val="ru-RU"/>
        </w:rPr>
        <w:t xml:space="preserve"> результате </w:t>
      </w:r>
      <w:r>
        <w:rPr>
          <w:rFonts w:ascii="Times New Roman" w:eastAsia="Times New Roman" w:hAnsi="Times New Roman"/>
          <w:sz w:val="28"/>
          <w:szCs w:val="28"/>
          <w:lang w:val="ru-RU"/>
        </w:rPr>
        <w:t xml:space="preserve">контролей, </w:t>
      </w:r>
      <w:r>
        <w:rPr>
          <w:rFonts w:ascii="Times New Roman" w:eastAsia="Times New Roman" w:hAnsi="Times New Roman" w:cs="Times New Roman"/>
          <w:sz w:val="28"/>
          <w:szCs w:val="28"/>
          <w:lang w:val="ru-RU" w:eastAsia="ru-RU"/>
        </w:rPr>
        <w:t xml:space="preserve">зарегистрировал в 2017 году рост на </w:t>
      </w:r>
      <w:r>
        <w:rPr>
          <w:rFonts w:ascii="Times New Roman" w:eastAsia="Times New Roman" w:hAnsi="Times New Roman"/>
          <w:sz w:val="28"/>
          <w:szCs w:val="28"/>
          <w:lang w:eastAsia="ru-RU"/>
        </w:rPr>
        <w:t>71,6</w:t>
      </w:r>
      <w:r w:rsidRPr="00B71A63">
        <w:rPr>
          <w:rFonts w:ascii="Times New Roman" w:eastAsia="Times New Roman" w:hAnsi="Times New Roman"/>
          <w:sz w:val="28"/>
          <w:szCs w:val="28"/>
          <w:lang w:eastAsia="ru-RU"/>
        </w:rPr>
        <w:t>% или на 49,0</w:t>
      </w:r>
      <w:r>
        <w:rPr>
          <w:rFonts w:ascii="Times New Roman" w:eastAsia="Times New Roman" w:hAnsi="Times New Roman"/>
          <w:sz w:val="28"/>
          <w:szCs w:val="28"/>
          <w:lang w:val="ru-RU" w:eastAsia="ru-RU"/>
        </w:rPr>
        <w:t xml:space="preserve"> </w:t>
      </w:r>
      <w:r w:rsidRPr="00B71A63">
        <w:rPr>
          <w:rFonts w:ascii="Times New Roman" w:eastAsia="Times New Roman" w:hAnsi="Times New Roman"/>
          <w:sz w:val="28"/>
          <w:szCs w:val="28"/>
          <w:lang w:val="ru-RU" w:eastAsia="ru-RU"/>
        </w:rPr>
        <w:t>млн. леев</w:t>
      </w:r>
      <w:r>
        <w:rPr>
          <w:rFonts w:ascii="Times New Roman" w:eastAsia="Times New Roman" w:hAnsi="Times New Roman"/>
          <w:sz w:val="28"/>
          <w:szCs w:val="28"/>
          <w:lang w:val="ru-RU" w:eastAsia="ru-RU"/>
        </w:rPr>
        <w:t xml:space="preserve"> против </w:t>
      </w:r>
      <w:r w:rsidRPr="001D0846">
        <w:rPr>
          <w:rFonts w:ascii="Times New Roman" w:eastAsia="Times New Roman" w:hAnsi="Times New Roman"/>
          <w:sz w:val="28"/>
          <w:szCs w:val="28"/>
          <w:lang w:eastAsia="ru-RU"/>
        </w:rPr>
        <w:t xml:space="preserve">2016 </w:t>
      </w:r>
      <w:r>
        <w:rPr>
          <w:rFonts w:ascii="Times New Roman" w:eastAsia="Times New Roman" w:hAnsi="Times New Roman"/>
          <w:sz w:val="28"/>
          <w:szCs w:val="28"/>
          <w:lang w:val="ru-RU" w:eastAsia="ru-RU"/>
        </w:rPr>
        <w:t xml:space="preserve">года и на </w:t>
      </w:r>
      <w:r w:rsidRPr="001D0846">
        <w:rPr>
          <w:rFonts w:ascii="Times New Roman" w:eastAsia="Times New Roman" w:hAnsi="Times New Roman"/>
          <w:sz w:val="28"/>
          <w:szCs w:val="28"/>
          <w:lang w:eastAsia="ru-RU"/>
        </w:rPr>
        <w:t>48,7%</w:t>
      </w:r>
      <w:r>
        <w:rPr>
          <w:rFonts w:ascii="Times New Roman" w:eastAsia="Times New Roman" w:hAnsi="Times New Roman"/>
          <w:sz w:val="28"/>
          <w:szCs w:val="28"/>
          <w:lang w:val="ru-RU" w:eastAsia="ru-RU"/>
        </w:rPr>
        <w:t xml:space="preserve"> или на </w:t>
      </w:r>
      <w:r w:rsidRPr="001D0846">
        <w:rPr>
          <w:rFonts w:ascii="Times New Roman" w:eastAsia="Times New Roman" w:hAnsi="Times New Roman"/>
          <w:sz w:val="28"/>
          <w:szCs w:val="28"/>
          <w:lang w:eastAsia="ru-RU"/>
        </w:rPr>
        <w:t>33,3</w:t>
      </w:r>
      <w:r>
        <w:rPr>
          <w:rFonts w:ascii="Times New Roman" w:eastAsia="Times New Roman" w:hAnsi="Times New Roman"/>
          <w:sz w:val="28"/>
          <w:szCs w:val="28"/>
          <w:lang w:val="ru-RU" w:eastAsia="ru-RU"/>
        </w:rPr>
        <w:t xml:space="preserve"> </w:t>
      </w:r>
      <w:r w:rsidRPr="00B71A63">
        <w:rPr>
          <w:rFonts w:ascii="Times New Roman" w:eastAsia="Times New Roman" w:hAnsi="Times New Roman"/>
          <w:sz w:val="28"/>
          <w:szCs w:val="28"/>
          <w:lang w:val="ru-RU" w:eastAsia="ru-RU"/>
        </w:rPr>
        <w:t>млн. леев</w:t>
      </w:r>
      <w:r>
        <w:rPr>
          <w:rFonts w:ascii="Times New Roman" w:eastAsia="Times New Roman" w:hAnsi="Times New Roman"/>
          <w:sz w:val="28"/>
          <w:szCs w:val="28"/>
          <w:lang w:val="ru-RU" w:eastAsia="ru-RU"/>
        </w:rPr>
        <w:t xml:space="preserve"> по сравнению с </w:t>
      </w:r>
      <w:r w:rsidRPr="001D0846">
        <w:rPr>
          <w:rFonts w:ascii="Times New Roman" w:eastAsia="Times New Roman" w:hAnsi="Times New Roman"/>
          <w:sz w:val="28"/>
          <w:szCs w:val="28"/>
          <w:lang w:eastAsia="ru-RU"/>
        </w:rPr>
        <w:t>2015</w:t>
      </w:r>
      <w:r>
        <w:rPr>
          <w:rFonts w:ascii="Times New Roman" w:eastAsia="Times New Roman" w:hAnsi="Times New Roman"/>
          <w:sz w:val="28"/>
          <w:szCs w:val="28"/>
          <w:lang w:val="ru-RU" w:eastAsia="ru-RU"/>
        </w:rPr>
        <w:t xml:space="preserve"> годом</w:t>
      </w:r>
      <w:r w:rsidRPr="001D0846">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Pr="006923D7">
        <w:rPr>
          <w:rFonts w:ascii="Times New Roman" w:hAnsi="Times New Roman"/>
          <w:sz w:val="28"/>
          <w:szCs w:val="28"/>
        </w:rPr>
        <w:t>У</w:t>
      </w:r>
      <w:r w:rsidRPr="006923D7">
        <w:rPr>
          <w:rFonts w:ascii="Times New Roman" w:hAnsi="Times New Roman" w:cs="Times New Roman"/>
          <w:sz w:val="28"/>
          <w:szCs w:val="28"/>
        </w:rPr>
        <w:t>дельный вес результативных контролей в общем количестве проведенных в 2017 году налоговых контролей составил</w:t>
      </w:r>
      <w:r>
        <w:rPr>
          <w:rFonts w:ascii="Times New Roman" w:hAnsi="Times New Roman" w:cs="Times New Roman"/>
          <w:sz w:val="28"/>
          <w:szCs w:val="28"/>
        </w:rPr>
        <w:t xml:space="preserve"> </w:t>
      </w:r>
      <w:r w:rsidRPr="001D0846">
        <w:rPr>
          <w:rFonts w:ascii="Times New Roman" w:hAnsi="Times New Roman"/>
          <w:sz w:val="28"/>
          <w:szCs w:val="28"/>
        </w:rPr>
        <w:t>82,3%,</w:t>
      </w:r>
      <w:r>
        <w:rPr>
          <w:rFonts w:ascii="Times New Roman" w:hAnsi="Times New Roman"/>
          <w:sz w:val="28"/>
          <w:szCs w:val="28"/>
          <w:lang w:val="ru-RU"/>
        </w:rPr>
        <w:t xml:space="preserve"> увеличившись на 0,5 п.п. против </w:t>
      </w:r>
      <w:r w:rsidRPr="001D0846">
        <w:rPr>
          <w:rFonts w:ascii="Times New Roman" w:hAnsi="Times New Roman"/>
          <w:sz w:val="28"/>
          <w:szCs w:val="28"/>
        </w:rPr>
        <w:t>2016</w:t>
      </w:r>
      <w:r>
        <w:rPr>
          <w:rFonts w:ascii="Times New Roman" w:hAnsi="Times New Roman"/>
          <w:sz w:val="28"/>
          <w:szCs w:val="28"/>
          <w:lang w:val="ru-RU"/>
        </w:rPr>
        <w:t xml:space="preserve"> года</w:t>
      </w:r>
      <w:r w:rsidRPr="001D0846">
        <w:rPr>
          <w:rFonts w:ascii="Times New Roman" w:hAnsi="Times New Roman"/>
          <w:sz w:val="28"/>
          <w:szCs w:val="28"/>
        </w:rPr>
        <w:t xml:space="preserve"> (81,8%)</w:t>
      </w:r>
      <w:r>
        <w:rPr>
          <w:rFonts w:ascii="Times New Roman" w:hAnsi="Times New Roman"/>
          <w:sz w:val="28"/>
          <w:szCs w:val="28"/>
          <w:lang w:val="ru-RU"/>
        </w:rPr>
        <w:t xml:space="preserve"> и на </w:t>
      </w:r>
      <w:r w:rsidRPr="001D0846">
        <w:rPr>
          <w:rFonts w:ascii="Times New Roman" w:hAnsi="Times New Roman"/>
          <w:sz w:val="28"/>
          <w:szCs w:val="28"/>
        </w:rPr>
        <w:t xml:space="preserve">14,5 </w:t>
      </w:r>
      <w:r>
        <w:rPr>
          <w:rFonts w:ascii="Times New Roman" w:hAnsi="Times New Roman"/>
          <w:sz w:val="28"/>
          <w:szCs w:val="28"/>
          <w:lang w:val="ru-RU"/>
        </w:rPr>
        <w:t>п</w:t>
      </w:r>
      <w:r w:rsidRPr="001D0846">
        <w:rPr>
          <w:rFonts w:ascii="Times New Roman" w:hAnsi="Times New Roman"/>
          <w:sz w:val="28"/>
          <w:szCs w:val="28"/>
        </w:rPr>
        <w:t>.</w:t>
      </w:r>
      <w:r>
        <w:rPr>
          <w:rFonts w:ascii="Times New Roman" w:hAnsi="Times New Roman"/>
          <w:sz w:val="28"/>
          <w:szCs w:val="28"/>
          <w:lang w:val="ru-RU"/>
        </w:rPr>
        <w:t>п</w:t>
      </w:r>
      <w:r w:rsidRPr="001D0846">
        <w:rPr>
          <w:rFonts w:ascii="Times New Roman" w:hAnsi="Times New Roman"/>
          <w:sz w:val="28"/>
          <w:szCs w:val="28"/>
        </w:rPr>
        <w:t>.</w:t>
      </w:r>
      <w:r>
        <w:rPr>
          <w:rFonts w:ascii="Times New Roman" w:hAnsi="Times New Roman"/>
          <w:sz w:val="28"/>
          <w:szCs w:val="28"/>
          <w:lang w:val="ru-RU"/>
        </w:rPr>
        <w:t xml:space="preserve"> против </w:t>
      </w:r>
      <w:r w:rsidRPr="001D0846">
        <w:rPr>
          <w:rFonts w:ascii="Times New Roman" w:hAnsi="Times New Roman"/>
          <w:sz w:val="28"/>
          <w:szCs w:val="28"/>
        </w:rPr>
        <w:t xml:space="preserve">2015 </w:t>
      </w:r>
      <w:r>
        <w:rPr>
          <w:rFonts w:ascii="Times New Roman" w:hAnsi="Times New Roman"/>
          <w:sz w:val="28"/>
          <w:szCs w:val="28"/>
          <w:lang w:val="ru-RU"/>
        </w:rPr>
        <w:t xml:space="preserve">года </w:t>
      </w:r>
      <w:r w:rsidRPr="001D0846">
        <w:rPr>
          <w:rFonts w:ascii="Times New Roman" w:hAnsi="Times New Roman"/>
          <w:sz w:val="28"/>
          <w:szCs w:val="28"/>
        </w:rPr>
        <w:t>(67,8%).</w:t>
      </w:r>
    </w:p>
    <w:p w:rsidR="00215E28" w:rsidRPr="008523BD" w:rsidRDefault="00215E28" w:rsidP="00215E28">
      <w:pPr>
        <w:pStyle w:val="ListParagraph"/>
        <w:spacing w:after="0" w:line="276" w:lineRule="auto"/>
        <w:ind w:left="0" w:firstLine="709"/>
        <w:jc w:val="both"/>
        <w:rPr>
          <w:rFonts w:ascii="Times New Roman" w:eastAsia="Times New Roman" w:hAnsi="Times New Roman" w:cs="Times New Roman"/>
          <w:bCs/>
          <w:color w:val="000000"/>
          <w:sz w:val="28"/>
          <w:szCs w:val="28"/>
          <w:lang w:val="ru-RU"/>
        </w:rPr>
      </w:pPr>
      <w:r>
        <w:rPr>
          <w:rFonts w:ascii="Times New Roman" w:hAnsi="Times New Roman"/>
          <w:sz w:val="28"/>
          <w:szCs w:val="28"/>
          <w:lang w:val="ru-RU"/>
        </w:rPr>
        <w:t xml:space="preserve">Проведенный аудитом анализ показывает, что хотя сумма таможенных обязательств, начисленных на основании регулирующих решений, возросла в 2017 году, </w:t>
      </w:r>
      <w:r w:rsidRPr="00B459F9">
        <w:rPr>
          <w:rFonts w:ascii="Times New Roman" w:hAnsi="Times New Roman" w:cs="Times New Roman"/>
          <w:sz w:val="28"/>
          <w:szCs w:val="28"/>
          <w:lang w:val="ru-RU"/>
        </w:rPr>
        <w:t xml:space="preserve">удельный вес </w:t>
      </w:r>
      <w:r>
        <w:rPr>
          <w:rFonts w:ascii="Times New Roman" w:hAnsi="Times New Roman"/>
          <w:sz w:val="28"/>
          <w:szCs w:val="28"/>
          <w:lang w:val="ru-RU"/>
        </w:rPr>
        <w:t xml:space="preserve">поступивших сумм находится на более низком уровне. Так, в 2017 году было составлено </w:t>
      </w:r>
      <w:r w:rsidRPr="001D0846">
        <w:rPr>
          <w:rFonts w:ascii="Times New Roman" w:hAnsi="Times New Roman"/>
          <w:color w:val="000000"/>
          <w:sz w:val="28"/>
          <w:szCs w:val="28"/>
        </w:rPr>
        <w:t>2190</w:t>
      </w:r>
      <w:r>
        <w:rPr>
          <w:rFonts w:ascii="Times New Roman" w:hAnsi="Times New Roman"/>
          <w:color w:val="000000"/>
          <w:sz w:val="28"/>
          <w:szCs w:val="28"/>
          <w:lang w:val="ru-RU"/>
        </w:rPr>
        <w:t xml:space="preserve"> </w:t>
      </w:r>
      <w:r>
        <w:rPr>
          <w:rFonts w:ascii="Times New Roman" w:hAnsi="Times New Roman"/>
          <w:sz w:val="28"/>
          <w:szCs w:val="28"/>
          <w:lang w:val="ru-RU"/>
        </w:rPr>
        <w:t>регулирующих решений, на основании которых должна быть взыскана в ГБ</w:t>
      </w:r>
      <w:r>
        <w:rPr>
          <w:rFonts w:ascii="Times New Roman" w:eastAsia="Times New Roman" w:hAnsi="Times New Roman"/>
          <w:sz w:val="28"/>
          <w:szCs w:val="28"/>
          <w:lang w:val="ru-RU"/>
        </w:rPr>
        <w:t xml:space="preserve"> сумма </w:t>
      </w:r>
      <w:r w:rsidRPr="001D0846">
        <w:rPr>
          <w:rFonts w:ascii="Times New Roman" w:hAnsi="Times New Roman"/>
          <w:color w:val="000000"/>
          <w:sz w:val="28"/>
          <w:szCs w:val="28"/>
        </w:rPr>
        <w:t>81,4</w:t>
      </w:r>
      <w:r>
        <w:rPr>
          <w:rFonts w:ascii="Times New Roman" w:hAnsi="Times New Roman"/>
          <w:color w:val="000000"/>
          <w:sz w:val="28"/>
          <w:szCs w:val="28"/>
          <w:lang w:val="ru-RU"/>
        </w:rPr>
        <w:t xml:space="preserve"> </w:t>
      </w:r>
      <w:r w:rsidRPr="00B459F9">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а фактически поступила лишь </w:t>
      </w:r>
      <w:r w:rsidRPr="001D0846">
        <w:rPr>
          <w:rFonts w:ascii="Times New Roman" w:hAnsi="Times New Roman"/>
          <w:color w:val="000000"/>
          <w:sz w:val="28"/>
          <w:szCs w:val="28"/>
        </w:rPr>
        <w:t>36,0</w:t>
      </w:r>
      <w:r>
        <w:rPr>
          <w:rFonts w:ascii="Times New Roman" w:hAnsi="Times New Roman"/>
          <w:color w:val="000000"/>
          <w:sz w:val="28"/>
          <w:szCs w:val="28"/>
          <w:lang w:val="ru-RU"/>
        </w:rPr>
        <w:t xml:space="preserve"> </w:t>
      </w:r>
      <w:r w:rsidRPr="00B459F9">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или </w:t>
      </w:r>
      <w:r w:rsidRPr="001D0846">
        <w:rPr>
          <w:rFonts w:ascii="Times New Roman" w:hAnsi="Times New Roman"/>
          <w:color w:val="000000"/>
          <w:sz w:val="28"/>
          <w:szCs w:val="28"/>
        </w:rPr>
        <w:t>44,2%</w:t>
      </w:r>
      <w:r>
        <w:rPr>
          <w:rFonts w:ascii="Times New Roman" w:hAnsi="Times New Roman"/>
          <w:color w:val="000000"/>
          <w:sz w:val="28"/>
          <w:szCs w:val="28"/>
          <w:lang w:val="ru-RU"/>
        </w:rPr>
        <w:t xml:space="preserve"> от общих начисленных сумм, таким образом, формируя недоимку в сумме </w:t>
      </w:r>
      <w:r w:rsidRPr="001D0846">
        <w:rPr>
          <w:rFonts w:ascii="Times New Roman" w:hAnsi="Times New Roman"/>
          <w:color w:val="000000"/>
          <w:sz w:val="28"/>
          <w:szCs w:val="28"/>
        </w:rPr>
        <w:t>45,4</w:t>
      </w:r>
      <w:r>
        <w:rPr>
          <w:rFonts w:ascii="Times New Roman" w:hAnsi="Times New Roman"/>
          <w:color w:val="000000"/>
          <w:sz w:val="28"/>
          <w:szCs w:val="28"/>
          <w:lang w:val="ru-RU"/>
        </w:rPr>
        <w:t xml:space="preserve"> </w:t>
      </w:r>
      <w:r w:rsidRPr="00B459F9">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Аналогичные ситуации наблюдались и в </w:t>
      </w:r>
      <w:r w:rsidRPr="001D0846">
        <w:rPr>
          <w:rFonts w:ascii="Times New Roman" w:hAnsi="Times New Roman"/>
          <w:color w:val="000000"/>
          <w:sz w:val="28"/>
          <w:szCs w:val="28"/>
        </w:rPr>
        <w:t>2015-</w:t>
      </w:r>
      <w:r w:rsidRPr="00C65598">
        <w:rPr>
          <w:rFonts w:ascii="Times New Roman" w:hAnsi="Times New Roman"/>
          <w:color w:val="000000"/>
          <w:sz w:val="28"/>
          <w:szCs w:val="28"/>
        </w:rPr>
        <w:t>2016</w:t>
      </w:r>
      <w:r>
        <w:rPr>
          <w:rFonts w:ascii="Times New Roman" w:hAnsi="Times New Roman"/>
          <w:color w:val="000000"/>
          <w:sz w:val="28"/>
          <w:szCs w:val="28"/>
          <w:lang w:val="ru-RU"/>
        </w:rPr>
        <w:t xml:space="preserve"> годах</w:t>
      </w:r>
      <w:r w:rsidRPr="00C65598">
        <w:rPr>
          <w:rFonts w:ascii="Times New Roman" w:hAnsi="Times New Roman"/>
          <w:color w:val="000000"/>
          <w:sz w:val="28"/>
          <w:szCs w:val="28"/>
        </w:rPr>
        <w:t>.</w:t>
      </w:r>
      <w:r>
        <w:rPr>
          <w:rFonts w:ascii="Times New Roman" w:hAnsi="Times New Roman"/>
          <w:color w:val="000000"/>
          <w:sz w:val="28"/>
          <w:szCs w:val="28"/>
          <w:lang w:val="ru-RU"/>
        </w:rPr>
        <w:t xml:space="preserve"> </w:t>
      </w:r>
      <w:r>
        <w:rPr>
          <w:rFonts w:ascii="Times New Roman" w:hAnsi="Times New Roman"/>
          <w:i/>
          <w:color w:val="000000"/>
          <w:sz w:val="28"/>
          <w:szCs w:val="28"/>
          <w:lang w:val="ru-RU"/>
        </w:rPr>
        <w:t xml:space="preserve">Информация о числе принятых </w:t>
      </w:r>
      <w:r w:rsidRPr="00B459F9">
        <w:rPr>
          <w:rFonts w:ascii="Times New Roman" w:hAnsi="Times New Roman"/>
          <w:i/>
          <w:color w:val="000000"/>
          <w:sz w:val="28"/>
          <w:szCs w:val="28"/>
          <w:lang w:val="ru-RU"/>
        </w:rPr>
        <w:t>регулирующих решений</w:t>
      </w:r>
      <w:r>
        <w:rPr>
          <w:rFonts w:ascii="Times New Roman" w:hAnsi="Times New Roman"/>
          <w:i/>
          <w:color w:val="000000"/>
          <w:sz w:val="28"/>
          <w:szCs w:val="28"/>
          <w:lang w:val="ru-RU"/>
        </w:rPr>
        <w:t xml:space="preserve">, начисленных и поступивших в ГБ таможенных обязательств в период </w:t>
      </w:r>
      <w:r w:rsidRPr="00C65598">
        <w:rPr>
          <w:rFonts w:ascii="Times New Roman" w:hAnsi="Times New Roman"/>
          <w:i/>
          <w:color w:val="000000"/>
          <w:sz w:val="28"/>
          <w:szCs w:val="28"/>
        </w:rPr>
        <w:t>2015-2017</w:t>
      </w:r>
      <w:r>
        <w:rPr>
          <w:rFonts w:ascii="Times New Roman" w:hAnsi="Times New Roman"/>
          <w:i/>
          <w:color w:val="000000"/>
          <w:sz w:val="28"/>
          <w:szCs w:val="28"/>
          <w:lang w:val="ru-RU"/>
        </w:rPr>
        <w:t xml:space="preserve"> годов </w:t>
      </w:r>
      <w:r>
        <w:rPr>
          <w:rFonts w:ascii="Times New Roman" w:eastAsia="Times New Roman" w:hAnsi="Times New Roman" w:cs="Times New Roman"/>
          <w:i/>
          <w:sz w:val="28"/>
          <w:szCs w:val="28"/>
          <w:lang w:eastAsia="ru-RU"/>
        </w:rPr>
        <w:t xml:space="preserve">представлена в таблице №22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3</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E3307B" w:rsidRDefault="00215E28" w:rsidP="00215E28">
      <w:pPr>
        <w:pStyle w:val="ListParagraph"/>
        <w:tabs>
          <w:tab w:val="left" w:pos="0"/>
        </w:tabs>
        <w:spacing w:after="0" w:line="276" w:lineRule="auto"/>
        <w:ind w:left="0" w:firstLine="709"/>
        <w:jc w:val="both"/>
        <w:rPr>
          <w:rFonts w:ascii="Times New Roman" w:hAnsi="Times New Roman"/>
          <w:i/>
          <w:sz w:val="28"/>
          <w:szCs w:val="28"/>
          <w:lang w:val="ru-RU"/>
        </w:rPr>
      </w:pPr>
      <w:r>
        <w:rPr>
          <w:rFonts w:ascii="Times New Roman" w:hAnsi="Times New Roman"/>
          <w:sz w:val="28"/>
          <w:szCs w:val="28"/>
          <w:lang w:val="ru-RU"/>
        </w:rPr>
        <w:t xml:space="preserve">Представленные в таблице данные </w:t>
      </w:r>
      <w:r>
        <w:rPr>
          <w:rFonts w:ascii="Times New Roman" w:hAnsi="Times New Roman" w:cs="Times New Roman"/>
          <w:sz w:val="28"/>
          <w:szCs w:val="28"/>
          <w:lang w:val="ru-RU"/>
        </w:rPr>
        <w:t xml:space="preserve">свидетельствуют о низком уровне поступления таможенных платежей, рассчитанных на основании </w:t>
      </w:r>
      <w:r>
        <w:rPr>
          <w:rFonts w:ascii="Times New Roman" w:hAnsi="Times New Roman"/>
          <w:sz w:val="28"/>
          <w:szCs w:val="28"/>
          <w:lang w:val="ru-RU"/>
        </w:rPr>
        <w:t xml:space="preserve">регулирующих решений в </w:t>
      </w:r>
      <w:r w:rsidRPr="00C65598">
        <w:rPr>
          <w:rFonts w:ascii="Times New Roman" w:hAnsi="Times New Roman"/>
          <w:color w:val="000000"/>
          <w:sz w:val="28"/>
          <w:szCs w:val="28"/>
        </w:rPr>
        <w:t>2015-2017</w:t>
      </w:r>
      <w:r>
        <w:rPr>
          <w:rFonts w:ascii="Times New Roman" w:hAnsi="Times New Roman"/>
          <w:color w:val="000000"/>
          <w:sz w:val="28"/>
          <w:szCs w:val="28"/>
          <w:lang w:val="ru-RU"/>
        </w:rPr>
        <w:t xml:space="preserve"> годах</w:t>
      </w:r>
      <w:r>
        <w:rPr>
          <w:rFonts w:ascii="Times New Roman" w:hAnsi="Times New Roman"/>
          <w:color w:val="000000"/>
          <w:sz w:val="28"/>
          <w:szCs w:val="28"/>
        </w:rPr>
        <w:t>,</w:t>
      </w:r>
      <w:r>
        <w:rPr>
          <w:rFonts w:ascii="Times New Roman" w:hAnsi="Times New Roman"/>
          <w:color w:val="000000"/>
          <w:sz w:val="28"/>
          <w:szCs w:val="28"/>
          <w:lang w:val="ru-RU"/>
        </w:rPr>
        <w:t xml:space="preserve"> которые в среднем составили </w:t>
      </w:r>
      <w:r w:rsidRPr="00C65598">
        <w:rPr>
          <w:rFonts w:ascii="Times New Roman" w:hAnsi="Times New Roman"/>
          <w:color w:val="000000"/>
          <w:sz w:val="28"/>
          <w:szCs w:val="28"/>
        </w:rPr>
        <w:t>43,2%</w:t>
      </w:r>
      <w:r>
        <w:rPr>
          <w:rFonts w:ascii="Times New Roman" w:hAnsi="Times New Roman"/>
          <w:color w:val="000000"/>
          <w:sz w:val="28"/>
          <w:szCs w:val="28"/>
          <w:lang w:val="ru-RU"/>
        </w:rPr>
        <w:t xml:space="preserve"> от общих начисленных сумм. </w:t>
      </w:r>
      <w:r>
        <w:rPr>
          <w:rFonts w:ascii="Times New Roman" w:hAnsi="Times New Roman"/>
          <w:i/>
          <w:color w:val="000000"/>
          <w:sz w:val="28"/>
          <w:szCs w:val="28"/>
          <w:lang w:val="ru-RU"/>
        </w:rPr>
        <w:t xml:space="preserve">Эволюция поступлений на основании </w:t>
      </w:r>
      <w:r w:rsidRPr="00B459F9">
        <w:rPr>
          <w:rFonts w:ascii="Times New Roman" w:hAnsi="Times New Roman"/>
          <w:i/>
          <w:color w:val="000000"/>
          <w:sz w:val="28"/>
          <w:szCs w:val="28"/>
          <w:lang w:val="ru-RU"/>
        </w:rPr>
        <w:t>регулирующих решений</w:t>
      </w:r>
      <w:r>
        <w:rPr>
          <w:rFonts w:ascii="Times New Roman" w:hAnsi="Times New Roman"/>
          <w:i/>
          <w:color w:val="000000"/>
          <w:sz w:val="28"/>
          <w:szCs w:val="28"/>
          <w:lang w:val="ru-RU"/>
        </w:rPr>
        <w:t xml:space="preserve"> представлена на диаграмме №15 </w:t>
      </w:r>
      <w:r w:rsidRPr="000F4EEF">
        <w:rPr>
          <w:rFonts w:ascii="Times New Roman" w:eastAsia="Times New Roman" w:hAnsi="Times New Roman" w:cs="Times New Roman"/>
          <w:i/>
          <w:sz w:val="28"/>
          <w:szCs w:val="28"/>
          <w:lang w:val="ru-RU" w:eastAsia="ru-RU"/>
        </w:rPr>
        <w:t>приложени</w:t>
      </w:r>
      <w:r>
        <w:rPr>
          <w:rFonts w:ascii="Times New Roman" w:eastAsia="Times New Roman" w:hAnsi="Times New Roman" w:cs="Times New Roman"/>
          <w:i/>
          <w:sz w:val="28"/>
          <w:szCs w:val="28"/>
          <w:lang w:val="ru-RU" w:eastAsia="ru-RU"/>
        </w:rPr>
        <w:t>я</w:t>
      </w:r>
      <w:r w:rsidRPr="000F4EEF">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i/>
          <w:sz w:val="28"/>
          <w:szCs w:val="28"/>
          <w:lang w:val="ru-RU" w:eastAsia="ru-RU"/>
        </w:rPr>
        <w:t>4</w:t>
      </w:r>
      <w:r w:rsidRPr="000F4EEF">
        <w:rPr>
          <w:rFonts w:ascii="Times New Roman" w:eastAsia="Times New Roman" w:hAnsi="Times New Roman" w:cs="Times New Roman"/>
          <w:i/>
          <w:sz w:val="28"/>
          <w:szCs w:val="28"/>
          <w:lang w:val="ru-RU" w:eastAsia="ru-RU"/>
        </w:rPr>
        <w:t xml:space="preserve"> к Отчету аудита</w:t>
      </w:r>
      <w:r>
        <w:rPr>
          <w:rFonts w:ascii="Times New Roman" w:eastAsia="Times New Roman" w:hAnsi="Times New Roman" w:cs="Times New Roman"/>
          <w:i/>
          <w:sz w:val="28"/>
          <w:szCs w:val="28"/>
          <w:lang w:val="ru-RU" w:eastAsia="ru-RU"/>
        </w:rPr>
        <w:t>.</w:t>
      </w:r>
    </w:p>
    <w:p w:rsidR="00215E28" w:rsidRPr="00526D52" w:rsidRDefault="00215E28" w:rsidP="00215E28">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lang w:val="ru-RU"/>
        </w:rPr>
        <w:lastRenderedPageBreak/>
        <w:t xml:space="preserve">Проведенный анализ </w:t>
      </w:r>
      <w:r>
        <w:rPr>
          <w:rFonts w:ascii="Times New Roman" w:hAnsi="Times New Roman"/>
          <w:sz w:val="28"/>
          <w:szCs w:val="28"/>
          <w:lang w:val="ru-RU"/>
        </w:rPr>
        <w:t xml:space="preserve">регулирующих решений по отобранной аудитом выборке показывает, что в большинстве случаев основание для расчета таможенного обязательства связано с несоблюдением таможенными </w:t>
      </w:r>
      <w:r w:rsidRPr="006A7162">
        <w:rPr>
          <w:rStyle w:val="FontStyle22"/>
          <w:lang w:val="ru-RU" w:eastAsia="ru-RU"/>
        </w:rPr>
        <w:t>плательщик</w:t>
      </w:r>
      <w:r>
        <w:rPr>
          <w:rStyle w:val="FontStyle22"/>
          <w:lang w:val="ru-RU" w:eastAsia="ru-RU"/>
        </w:rPr>
        <w:t>ами условий по льготам, предоставляемым при импорте некоторых категорий товаров. В</w:t>
      </w:r>
      <w:r w:rsidRPr="006A7162">
        <w:rPr>
          <w:rStyle w:val="FontStyle22"/>
          <w:lang w:val="ru-RU" w:eastAsia="ru-RU"/>
        </w:rPr>
        <w:t xml:space="preserve"> </w:t>
      </w:r>
      <w:r>
        <w:rPr>
          <w:rStyle w:val="FontStyle22"/>
          <w:lang w:val="ru-RU" w:eastAsia="ru-RU"/>
        </w:rPr>
        <w:t>этом</w:t>
      </w:r>
      <w:r w:rsidRPr="006A7162">
        <w:rPr>
          <w:rStyle w:val="FontStyle22"/>
          <w:lang w:val="ru-RU" w:eastAsia="ru-RU"/>
        </w:rPr>
        <w:t xml:space="preserve"> </w:t>
      </w:r>
      <w:r>
        <w:rPr>
          <w:rStyle w:val="FontStyle22"/>
          <w:lang w:val="ru-RU" w:eastAsia="ru-RU"/>
        </w:rPr>
        <w:t>контексте</w:t>
      </w:r>
      <w:r w:rsidRPr="006A7162">
        <w:rPr>
          <w:rStyle w:val="FontStyle22"/>
          <w:lang w:val="ru-RU" w:eastAsia="ru-RU"/>
        </w:rPr>
        <w:t xml:space="preserve"> </w:t>
      </w:r>
      <w:r>
        <w:rPr>
          <w:rStyle w:val="FontStyle22"/>
          <w:lang w:val="ru-RU" w:eastAsia="ru-RU"/>
        </w:rPr>
        <w:t>ТС</w:t>
      </w:r>
      <w:r w:rsidRPr="006A7162">
        <w:rPr>
          <w:rStyle w:val="FontStyle22"/>
          <w:lang w:val="ru-RU" w:eastAsia="ru-RU"/>
        </w:rPr>
        <w:t xml:space="preserve"> </w:t>
      </w:r>
      <w:r>
        <w:rPr>
          <w:rStyle w:val="FontStyle22"/>
          <w:lang w:val="ru-RU" w:eastAsia="ru-RU"/>
        </w:rPr>
        <w:t>провела</w:t>
      </w:r>
      <w:r w:rsidRPr="006A7162">
        <w:rPr>
          <w:rStyle w:val="FontStyle22"/>
          <w:lang w:val="ru-RU" w:eastAsia="ru-RU"/>
        </w:rPr>
        <w:t xml:space="preserve"> </w:t>
      </w:r>
      <w:r>
        <w:rPr>
          <w:rStyle w:val="FontStyle22"/>
          <w:lang w:val="ru-RU" w:eastAsia="ru-RU"/>
        </w:rPr>
        <w:t>в</w:t>
      </w:r>
      <w:r w:rsidRPr="006A7162">
        <w:rPr>
          <w:rStyle w:val="FontStyle22"/>
          <w:lang w:val="ru-RU" w:eastAsia="ru-RU"/>
        </w:rPr>
        <w:t xml:space="preserve"> </w:t>
      </w:r>
      <w:r w:rsidRPr="001D0846">
        <w:rPr>
          <w:rFonts w:ascii="Times New Roman" w:hAnsi="Times New Roman"/>
          <w:color w:val="000000"/>
          <w:sz w:val="28"/>
          <w:szCs w:val="28"/>
        </w:rPr>
        <w:t>2015-2017</w:t>
      </w:r>
      <w:r>
        <w:rPr>
          <w:rFonts w:ascii="Times New Roman" w:hAnsi="Times New Roman"/>
          <w:color w:val="000000"/>
          <w:sz w:val="28"/>
          <w:szCs w:val="28"/>
          <w:lang w:val="ru-RU"/>
        </w:rPr>
        <w:t xml:space="preserve"> годах последующие контроли, в</w:t>
      </w:r>
      <w:r w:rsidRPr="006A7162">
        <w:rPr>
          <w:rFonts w:ascii="Times New Roman" w:eastAsia="Times New Roman" w:hAnsi="Times New Roman"/>
          <w:color w:val="000000"/>
          <w:sz w:val="28"/>
          <w:szCs w:val="28"/>
          <w:lang w:val="ru-RU"/>
        </w:rPr>
        <w:t xml:space="preserve"> результате </w:t>
      </w:r>
      <w:r>
        <w:rPr>
          <w:rFonts w:ascii="Times New Roman" w:eastAsia="Times New Roman" w:hAnsi="Times New Roman"/>
          <w:color w:val="000000"/>
          <w:sz w:val="28"/>
          <w:szCs w:val="28"/>
          <w:lang w:val="ru-RU"/>
        </w:rPr>
        <w:t xml:space="preserve">которых были пересчитаны таможенные сборы в сумме </w:t>
      </w:r>
      <w:r w:rsidRPr="001D0846">
        <w:rPr>
          <w:rFonts w:ascii="Times New Roman" w:hAnsi="Times New Roman"/>
          <w:color w:val="000000"/>
          <w:sz w:val="28"/>
          <w:szCs w:val="28"/>
        </w:rPr>
        <w:t>19,3</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rPr>
        <w:t>млн. леев</w:t>
      </w:r>
      <w:r w:rsidRPr="001D0846">
        <w:rPr>
          <w:rFonts w:ascii="Times New Roman" w:hAnsi="Times New Roman"/>
          <w:color w:val="000000"/>
          <w:sz w:val="28"/>
          <w:szCs w:val="28"/>
        </w:rPr>
        <w:t>, 12,2</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и</w:t>
      </w:r>
      <w:r>
        <w:rPr>
          <w:rFonts w:ascii="Times New Roman" w:hAnsi="Times New Roman"/>
          <w:color w:val="000000"/>
          <w:sz w:val="28"/>
          <w:szCs w:val="28"/>
        </w:rPr>
        <w:t>,</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eastAsia="ru-RU"/>
        </w:rPr>
        <w:t>соответств</w:t>
      </w:r>
      <w:r>
        <w:rPr>
          <w:rFonts w:ascii="Times New Roman" w:eastAsia="Times New Roman" w:hAnsi="Times New Roman"/>
          <w:color w:val="000000"/>
          <w:sz w:val="28"/>
          <w:szCs w:val="28"/>
          <w:lang w:val="ru-RU" w:eastAsia="ru-RU"/>
        </w:rPr>
        <w:t xml:space="preserve">енно, </w:t>
      </w:r>
      <w:r w:rsidRPr="001D0846">
        <w:rPr>
          <w:rFonts w:ascii="Times New Roman" w:hAnsi="Times New Roman"/>
          <w:color w:val="000000"/>
          <w:sz w:val="28"/>
          <w:szCs w:val="28"/>
        </w:rPr>
        <w:t>38,5</w:t>
      </w:r>
      <w:r>
        <w:rPr>
          <w:rFonts w:ascii="Times New Roman" w:hAnsi="Times New Roman"/>
          <w:color w:val="000000"/>
          <w:sz w:val="28"/>
          <w:szCs w:val="28"/>
          <w:lang w:val="ru-RU"/>
        </w:rPr>
        <w:t xml:space="preserve"> </w:t>
      </w:r>
      <w:r w:rsidRPr="006A7162">
        <w:rPr>
          <w:rFonts w:ascii="Times New Roman" w:eastAsia="Times New Roman" w:hAnsi="Times New Roman"/>
          <w:color w:val="000000"/>
          <w:sz w:val="28"/>
          <w:szCs w:val="28"/>
          <w:lang w:val="ru-RU"/>
        </w:rPr>
        <w:t>млн. леев</w:t>
      </w:r>
      <w:r>
        <w:rPr>
          <w:rFonts w:ascii="Times New Roman" w:hAnsi="Times New Roman"/>
          <w:color w:val="000000"/>
          <w:sz w:val="28"/>
          <w:szCs w:val="28"/>
          <w:lang w:val="ru-RU"/>
        </w:rPr>
        <w:t xml:space="preserve">. Так, во всех обнаруженных случаях наибольший </w:t>
      </w:r>
      <w:r w:rsidRPr="006A7162">
        <w:rPr>
          <w:rFonts w:ascii="Times New Roman" w:hAnsi="Times New Roman" w:cs="Times New Roman"/>
          <w:color w:val="000000"/>
          <w:sz w:val="28"/>
          <w:szCs w:val="28"/>
          <w:lang w:val="ru-RU"/>
        </w:rPr>
        <w:t xml:space="preserve">удельный вес </w:t>
      </w:r>
      <w:r>
        <w:rPr>
          <w:rFonts w:ascii="Times New Roman" w:hAnsi="Times New Roman"/>
          <w:color w:val="000000"/>
          <w:sz w:val="28"/>
          <w:szCs w:val="28"/>
          <w:lang w:val="ru-RU"/>
        </w:rPr>
        <w:t xml:space="preserve">занимают нарушения по несоблюдению условий, связанных со льготами, применяемыми на импорт основных средств, используемых непосредственно при изготовлении продукции, оказании услуг или </w:t>
      </w:r>
      <w:r>
        <w:rPr>
          <w:rFonts w:ascii="Times New Roman" w:eastAsia="Times New Roman" w:hAnsi="Times New Roman" w:cs="Times New Roman"/>
          <w:bCs/>
          <w:color w:val="000000"/>
          <w:sz w:val="28"/>
          <w:szCs w:val="28"/>
          <w:lang w:val="ru-RU" w:eastAsia="ro-RO"/>
        </w:rPr>
        <w:t xml:space="preserve">выполнении работ, предназначенных для включения в уставный капитал, далее следуют нарушения по </w:t>
      </w:r>
      <w:r>
        <w:rPr>
          <w:rFonts w:ascii="Times New Roman" w:hAnsi="Times New Roman"/>
          <w:color w:val="000000"/>
          <w:sz w:val="28"/>
          <w:szCs w:val="28"/>
          <w:lang w:val="ru-RU"/>
        </w:rPr>
        <w:t xml:space="preserve">несоблюдению условий, связанных со льготами, применяемыми для лекарственного сырья, материалов, изделий, первичных и вторичных упаковочных материалов, </w:t>
      </w:r>
      <w:r>
        <w:rPr>
          <w:rFonts w:ascii="Times New Roman" w:eastAsia="Times New Roman" w:hAnsi="Times New Roman"/>
          <w:color w:val="000000"/>
          <w:sz w:val="28"/>
          <w:szCs w:val="28"/>
          <w:lang w:val="ru-RU" w:eastAsia="ru-RU"/>
        </w:rPr>
        <w:t>используемых для подготовки и изготовления лекарств, разрешенных МЗ. Так</w:t>
      </w:r>
      <w:r w:rsidRPr="008F64E6">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в</w:t>
      </w:r>
      <w:r w:rsidRPr="008F64E6">
        <w:rPr>
          <w:rFonts w:ascii="Times New Roman" w:eastAsia="Times New Roman" w:hAnsi="Times New Roman"/>
          <w:color w:val="000000"/>
          <w:sz w:val="28"/>
          <w:szCs w:val="28"/>
          <w:lang w:val="ru-RU" w:eastAsia="ru-RU"/>
        </w:rPr>
        <w:t xml:space="preserve"> 2017 </w:t>
      </w:r>
      <w:r>
        <w:rPr>
          <w:rFonts w:ascii="Times New Roman" w:eastAsia="Times New Roman" w:hAnsi="Times New Roman"/>
          <w:color w:val="000000"/>
          <w:sz w:val="28"/>
          <w:szCs w:val="28"/>
          <w:lang w:val="ru-RU" w:eastAsia="ru-RU"/>
        </w:rPr>
        <w:t>году</w:t>
      </w:r>
      <w:r w:rsidRPr="008F64E6">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ТС</w:t>
      </w:r>
      <w:r w:rsidRPr="008F64E6">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было</w:t>
      </w:r>
      <w:r w:rsidRPr="008F64E6">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обнаружено</w:t>
      </w:r>
      <w:r w:rsidRPr="008F64E6">
        <w:rPr>
          <w:rFonts w:ascii="Times New Roman" w:hAnsi="Times New Roman"/>
          <w:color w:val="000000"/>
          <w:sz w:val="28"/>
          <w:szCs w:val="28"/>
          <w:lang w:val="ru-RU"/>
        </w:rPr>
        <w:t xml:space="preserve"> </w:t>
      </w:r>
      <w:r w:rsidRPr="001D0846">
        <w:rPr>
          <w:rFonts w:ascii="Times New Roman" w:hAnsi="Times New Roman"/>
          <w:color w:val="000000"/>
          <w:sz w:val="28"/>
          <w:szCs w:val="28"/>
        </w:rPr>
        <w:t>47</w:t>
      </w:r>
      <w:r>
        <w:rPr>
          <w:rFonts w:ascii="Times New Roman" w:hAnsi="Times New Roman"/>
          <w:color w:val="000000"/>
          <w:sz w:val="28"/>
          <w:szCs w:val="28"/>
          <w:lang w:val="ru-RU"/>
        </w:rPr>
        <w:t xml:space="preserve"> случаев несоблюдения условий, связанных со льготами, применяемыми на импорт основных средств, </w:t>
      </w:r>
      <w:r w:rsidRPr="00526D52">
        <w:rPr>
          <w:rFonts w:ascii="Times New Roman" w:eastAsia="Times New Roman" w:hAnsi="Times New Roman" w:cs="Times New Roman"/>
          <w:bCs/>
          <w:color w:val="000000"/>
          <w:sz w:val="28"/>
          <w:szCs w:val="28"/>
          <w:lang w:eastAsia="ro-RO"/>
        </w:rPr>
        <w:t xml:space="preserve">предназначенных для включения в уставный капитал, были пересчитаны таможенные сборы в сумме </w:t>
      </w:r>
      <w:r w:rsidRPr="00526D52">
        <w:rPr>
          <w:rFonts w:ascii="Times New Roman" w:hAnsi="Times New Roman"/>
          <w:color w:val="000000"/>
          <w:sz w:val="28"/>
          <w:szCs w:val="28"/>
        </w:rPr>
        <w:t xml:space="preserve">18,9 </w:t>
      </w:r>
      <w:r w:rsidRPr="00526D52">
        <w:rPr>
          <w:rFonts w:ascii="Times New Roman" w:eastAsia="Times New Roman" w:hAnsi="Times New Roman"/>
          <w:color w:val="000000"/>
          <w:sz w:val="28"/>
          <w:szCs w:val="28"/>
        </w:rPr>
        <w:t>млн. леев</w:t>
      </w:r>
      <w:r w:rsidRPr="00526D52">
        <w:rPr>
          <w:rFonts w:ascii="Times New Roman" w:hAnsi="Times New Roman"/>
          <w:color w:val="000000"/>
          <w:sz w:val="28"/>
          <w:szCs w:val="28"/>
        </w:rPr>
        <w:t xml:space="preserve">. Аналогично, за период 2015 и 2016 годов были обнаружены 92 случая и, </w:t>
      </w:r>
      <w:r w:rsidRPr="00526D52">
        <w:rPr>
          <w:rFonts w:ascii="Times New Roman" w:eastAsia="Times New Roman" w:hAnsi="Times New Roman"/>
          <w:color w:val="000000"/>
          <w:sz w:val="28"/>
          <w:szCs w:val="28"/>
          <w:lang w:eastAsia="ru-RU"/>
        </w:rPr>
        <w:t xml:space="preserve">соответственно, 51 случай, были дополнительно начислены </w:t>
      </w:r>
      <w:r w:rsidRPr="00526D52">
        <w:rPr>
          <w:rFonts w:ascii="Times New Roman" w:hAnsi="Times New Roman"/>
          <w:sz w:val="28"/>
          <w:szCs w:val="28"/>
        </w:rPr>
        <w:t xml:space="preserve">таможенные обязательства в сумме </w:t>
      </w:r>
      <w:r w:rsidRPr="00526D52">
        <w:rPr>
          <w:rFonts w:ascii="Times New Roman" w:hAnsi="Times New Roman"/>
          <w:color w:val="000000"/>
          <w:sz w:val="28"/>
          <w:szCs w:val="28"/>
        </w:rPr>
        <w:t xml:space="preserve">10,9 </w:t>
      </w:r>
      <w:r w:rsidRPr="00526D52">
        <w:rPr>
          <w:rFonts w:ascii="Times New Roman" w:eastAsia="Times New Roman" w:hAnsi="Times New Roman"/>
          <w:color w:val="000000"/>
          <w:sz w:val="28"/>
          <w:szCs w:val="28"/>
        </w:rPr>
        <w:t>млн. леев</w:t>
      </w:r>
      <w:r w:rsidRPr="00526D52">
        <w:rPr>
          <w:rFonts w:ascii="Times New Roman" w:hAnsi="Times New Roman"/>
          <w:color w:val="000000"/>
          <w:sz w:val="28"/>
          <w:szCs w:val="28"/>
        </w:rPr>
        <w:t xml:space="preserve"> и, </w:t>
      </w:r>
      <w:r w:rsidRPr="00526D52">
        <w:rPr>
          <w:rFonts w:ascii="Times New Roman" w:eastAsia="Times New Roman" w:hAnsi="Times New Roman"/>
          <w:color w:val="000000"/>
          <w:sz w:val="28"/>
          <w:szCs w:val="28"/>
          <w:lang w:eastAsia="ru-RU"/>
        </w:rPr>
        <w:t xml:space="preserve">соответственно, </w:t>
      </w:r>
      <w:r w:rsidRPr="00526D52">
        <w:rPr>
          <w:rFonts w:ascii="Times New Roman" w:hAnsi="Times New Roman"/>
          <w:color w:val="000000"/>
          <w:sz w:val="28"/>
          <w:szCs w:val="28"/>
        </w:rPr>
        <w:t xml:space="preserve">7,8 </w:t>
      </w:r>
      <w:r w:rsidRPr="00526D52">
        <w:rPr>
          <w:rFonts w:ascii="Times New Roman" w:eastAsia="Times New Roman" w:hAnsi="Times New Roman"/>
          <w:color w:val="000000"/>
          <w:sz w:val="28"/>
          <w:szCs w:val="28"/>
        </w:rPr>
        <w:t>млн. леев</w:t>
      </w:r>
      <w:r w:rsidRPr="00526D52">
        <w:rPr>
          <w:rFonts w:ascii="Times New Roman" w:hAnsi="Times New Roman"/>
          <w:color w:val="000000"/>
          <w:sz w:val="28"/>
          <w:szCs w:val="28"/>
        </w:rPr>
        <w:t xml:space="preserve">. </w:t>
      </w:r>
      <w:r w:rsidRPr="00526D52">
        <w:rPr>
          <w:rFonts w:ascii="Times New Roman" w:eastAsia="Times New Roman" w:hAnsi="Times New Roman" w:cs="Times New Roman"/>
          <w:color w:val="000000"/>
          <w:sz w:val="28"/>
          <w:szCs w:val="28"/>
          <w:lang w:eastAsia="ru-RU"/>
        </w:rPr>
        <w:t xml:space="preserve">Вместе с тем, по 7 </w:t>
      </w:r>
      <w:r w:rsidRPr="00526D52">
        <w:rPr>
          <w:rFonts w:ascii="Times New Roman" w:eastAsia="Times New Roman" w:hAnsi="Times New Roman" w:cs="Times New Roman"/>
          <w:bCs/>
          <w:color w:val="000000"/>
          <w:sz w:val="28"/>
          <w:szCs w:val="28"/>
          <w:lang w:eastAsia="ru-RU"/>
        </w:rPr>
        <w:t>экономическим агент</w:t>
      </w:r>
      <w:r w:rsidRPr="00526D52">
        <w:rPr>
          <w:rFonts w:ascii="Times New Roman" w:eastAsia="Times New Roman" w:hAnsi="Times New Roman" w:cs="Times New Roman"/>
          <w:color w:val="000000"/>
          <w:sz w:val="28"/>
          <w:szCs w:val="28"/>
          <w:lang w:eastAsia="ru-RU"/>
        </w:rPr>
        <w:t>ам, которые практикуют фармацевтическую деятельность, в 2017 году были пересчитаны</w:t>
      </w:r>
      <w:r w:rsidRPr="00526D52">
        <w:rPr>
          <w:rFonts w:ascii="Times New Roman" w:eastAsia="Times New Roman" w:hAnsi="Times New Roman" w:cs="Times New Roman"/>
          <w:bCs/>
          <w:color w:val="000000"/>
          <w:sz w:val="28"/>
          <w:szCs w:val="28"/>
          <w:lang w:eastAsia="ro-RO"/>
        </w:rPr>
        <w:t xml:space="preserve"> таможенные сборы</w:t>
      </w:r>
      <w:r w:rsidRPr="00526D52">
        <w:rPr>
          <w:rFonts w:ascii="Times New Roman" w:eastAsia="Times New Roman" w:hAnsi="Times New Roman" w:cs="Times New Roman"/>
          <w:color w:val="000000"/>
          <w:sz w:val="28"/>
          <w:szCs w:val="28"/>
          <w:lang w:eastAsia="ru-RU"/>
        </w:rPr>
        <w:t xml:space="preserve"> путем дополнительного начисления </w:t>
      </w:r>
      <w:r w:rsidRPr="00526D52">
        <w:rPr>
          <w:rFonts w:ascii="Times New Roman" w:hAnsi="Times New Roman"/>
          <w:sz w:val="28"/>
          <w:szCs w:val="28"/>
        </w:rPr>
        <w:t xml:space="preserve">таможенного обязательства на сумму </w:t>
      </w:r>
      <w:r w:rsidRPr="00526D52">
        <w:rPr>
          <w:rFonts w:ascii="Times New Roman" w:hAnsi="Times New Roman"/>
          <w:color w:val="000000"/>
          <w:sz w:val="28"/>
          <w:szCs w:val="28"/>
        </w:rPr>
        <w:t xml:space="preserve">15,9 </w:t>
      </w:r>
      <w:r w:rsidRPr="00526D52">
        <w:rPr>
          <w:rFonts w:ascii="Times New Roman" w:eastAsia="Times New Roman" w:hAnsi="Times New Roman"/>
          <w:color w:val="000000"/>
          <w:sz w:val="28"/>
          <w:szCs w:val="28"/>
        </w:rPr>
        <w:t>млн. леев</w:t>
      </w:r>
      <w:r w:rsidRPr="00526D52">
        <w:rPr>
          <w:rFonts w:ascii="Times New Roman" w:hAnsi="Times New Roman"/>
          <w:color w:val="000000"/>
          <w:sz w:val="28"/>
          <w:szCs w:val="28"/>
        </w:rPr>
        <w:t xml:space="preserve"> за несоблюдение условий, связанных со льготами, применяемыми в указанной области.</w:t>
      </w:r>
    </w:p>
    <w:p w:rsidR="00215E28" w:rsidRDefault="00215E28" w:rsidP="00215E28">
      <w:pPr>
        <w:tabs>
          <w:tab w:val="left" w:pos="0"/>
        </w:tabs>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в 2017 году из общего числа пересчитанных </w:t>
      </w:r>
      <w:r w:rsidRPr="00526D52">
        <w:rPr>
          <w:rFonts w:ascii="Times New Roman" w:hAnsi="Times New Roman"/>
          <w:sz w:val="28"/>
          <w:szCs w:val="28"/>
        </w:rPr>
        <w:t>таможенны</w:t>
      </w:r>
      <w:r>
        <w:rPr>
          <w:rFonts w:ascii="Times New Roman" w:hAnsi="Times New Roman"/>
          <w:sz w:val="28"/>
          <w:szCs w:val="28"/>
        </w:rPr>
        <w:t>х</w:t>
      </w:r>
      <w:r w:rsidRPr="00526D52">
        <w:rPr>
          <w:rFonts w:ascii="Times New Roman" w:hAnsi="Times New Roman"/>
          <w:sz w:val="28"/>
          <w:szCs w:val="28"/>
        </w:rPr>
        <w:t xml:space="preserve"> обязательств</w:t>
      </w:r>
      <w:r>
        <w:rPr>
          <w:rFonts w:ascii="Times New Roman" w:hAnsi="Times New Roman"/>
          <w:sz w:val="28"/>
          <w:szCs w:val="28"/>
        </w:rPr>
        <w:t xml:space="preserve"> были оспорены обязательства в сумме </w:t>
      </w:r>
      <w:r w:rsidRPr="001D0846">
        <w:rPr>
          <w:rFonts w:ascii="Times New Roman" w:hAnsi="Times New Roman"/>
          <w:sz w:val="28"/>
          <w:szCs w:val="28"/>
        </w:rPr>
        <w:t>18,7</w:t>
      </w:r>
      <w:r>
        <w:rPr>
          <w:rFonts w:ascii="Times New Roman" w:hAnsi="Times New Roman"/>
          <w:sz w:val="28"/>
          <w:szCs w:val="28"/>
          <w:lang w:val="ru-RU"/>
        </w:rPr>
        <w:t xml:space="preserve">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 в</w:t>
      </w:r>
      <w:r w:rsidRPr="00526D52">
        <w:rPr>
          <w:rFonts w:ascii="Times New Roman" w:eastAsia="Times New Roman" w:hAnsi="Times New Roman"/>
          <w:sz w:val="28"/>
          <w:szCs w:val="28"/>
          <w:lang w:val="ru-RU"/>
        </w:rPr>
        <w:t xml:space="preserve"> результате </w:t>
      </w:r>
      <w:r>
        <w:rPr>
          <w:rFonts w:ascii="Times New Roman" w:hAnsi="Times New Roman"/>
          <w:sz w:val="28"/>
          <w:szCs w:val="28"/>
          <w:lang w:val="ru-RU"/>
        </w:rPr>
        <w:t xml:space="preserve">рассмотрения которых были аннулированы обязательства на сумму 3,7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 xml:space="preserve">. </w:t>
      </w:r>
      <w:r w:rsidRPr="00526D52">
        <w:rPr>
          <w:rFonts w:ascii="Times New Roman" w:eastAsia="Times New Roman" w:hAnsi="Times New Roman" w:cs="Times New Roman"/>
          <w:sz w:val="28"/>
          <w:szCs w:val="28"/>
          <w:lang w:val="ru-RU" w:eastAsia="ru-RU"/>
        </w:rPr>
        <w:t>Вместе с тем</w:t>
      </w:r>
      <w:r>
        <w:rPr>
          <w:rFonts w:ascii="Times New Roman" w:hAnsi="Times New Roman"/>
          <w:sz w:val="28"/>
          <w:szCs w:val="28"/>
          <w:lang w:val="ru-RU"/>
        </w:rPr>
        <w:t>, на основании судебных п</w:t>
      </w:r>
      <w:r w:rsidRPr="00526D52">
        <w:rPr>
          <w:rFonts w:ascii="Times New Roman" w:eastAsia="Times New Roman" w:hAnsi="Times New Roman"/>
          <w:sz w:val="28"/>
          <w:szCs w:val="28"/>
          <w:lang w:val="ru-RU" w:eastAsia="ru-RU"/>
        </w:rPr>
        <w:t>остановлени</w:t>
      </w:r>
      <w:r>
        <w:rPr>
          <w:rFonts w:ascii="Times New Roman" w:hAnsi="Times New Roman"/>
          <w:sz w:val="28"/>
          <w:szCs w:val="28"/>
          <w:lang w:val="ru-RU"/>
        </w:rPr>
        <w:t xml:space="preserve">й были аннулированы пересчитанные таможенные обязательства в сумме 7,2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 xml:space="preserve">. Аналогично, в 2016 году </w:t>
      </w:r>
      <w:r>
        <w:rPr>
          <w:rFonts w:ascii="Times New Roman" w:hAnsi="Times New Roman"/>
          <w:sz w:val="28"/>
          <w:szCs w:val="28"/>
        </w:rPr>
        <w:t xml:space="preserve">были обжалованы таможенные обязательства в сумме </w:t>
      </w:r>
      <w:r w:rsidRPr="001D0846">
        <w:rPr>
          <w:rFonts w:ascii="Times New Roman" w:hAnsi="Times New Roman"/>
          <w:sz w:val="28"/>
          <w:szCs w:val="28"/>
        </w:rPr>
        <w:t>1</w:t>
      </w:r>
      <w:r>
        <w:rPr>
          <w:rFonts w:ascii="Times New Roman" w:hAnsi="Times New Roman"/>
          <w:sz w:val="28"/>
          <w:szCs w:val="28"/>
          <w:lang w:val="ru-RU"/>
        </w:rPr>
        <w:t>7</w:t>
      </w:r>
      <w:r w:rsidRPr="001D0846">
        <w:rPr>
          <w:rFonts w:ascii="Times New Roman" w:hAnsi="Times New Roman"/>
          <w:sz w:val="28"/>
          <w:szCs w:val="28"/>
        </w:rPr>
        <w:t>,7</w:t>
      </w:r>
      <w:r>
        <w:rPr>
          <w:rFonts w:ascii="Times New Roman" w:hAnsi="Times New Roman"/>
          <w:sz w:val="28"/>
          <w:szCs w:val="28"/>
          <w:lang w:val="ru-RU"/>
        </w:rPr>
        <w:t xml:space="preserve">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 xml:space="preserve"> и в</w:t>
      </w:r>
      <w:r w:rsidRPr="00526D52">
        <w:rPr>
          <w:rFonts w:ascii="Times New Roman" w:eastAsia="Times New Roman" w:hAnsi="Times New Roman"/>
          <w:sz w:val="28"/>
          <w:szCs w:val="28"/>
          <w:lang w:val="ru-RU"/>
        </w:rPr>
        <w:t xml:space="preserve"> результате </w:t>
      </w:r>
      <w:r>
        <w:rPr>
          <w:rFonts w:ascii="Times New Roman" w:eastAsia="Times New Roman" w:hAnsi="Times New Roman"/>
          <w:sz w:val="28"/>
          <w:szCs w:val="28"/>
          <w:lang w:val="ru-RU"/>
        </w:rPr>
        <w:t xml:space="preserve">их </w:t>
      </w:r>
      <w:r>
        <w:rPr>
          <w:rFonts w:ascii="Times New Roman" w:hAnsi="Times New Roman"/>
          <w:sz w:val="28"/>
          <w:szCs w:val="28"/>
          <w:lang w:val="ru-RU"/>
        </w:rPr>
        <w:t xml:space="preserve">рассмотрения были аннулированы обязательства на сумму </w:t>
      </w:r>
      <w:r w:rsidRPr="001D0846">
        <w:rPr>
          <w:rFonts w:ascii="Times New Roman" w:hAnsi="Times New Roman"/>
          <w:sz w:val="28"/>
          <w:szCs w:val="28"/>
        </w:rPr>
        <w:t>0,8</w:t>
      </w:r>
      <w:r>
        <w:rPr>
          <w:rFonts w:ascii="Times New Roman" w:hAnsi="Times New Roman"/>
          <w:sz w:val="28"/>
          <w:szCs w:val="28"/>
          <w:lang w:val="ru-RU"/>
        </w:rPr>
        <w:t xml:space="preserve"> </w:t>
      </w:r>
      <w:r w:rsidRPr="00E0368F">
        <w:rPr>
          <w:rFonts w:ascii="Times New Roman" w:eastAsia="Times New Roman" w:hAnsi="Times New Roman"/>
          <w:sz w:val="28"/>
          <w:szCs w:val="28"/>
          <w:lang w:val="ru-RU"/>
        </w:rPr>
        <w:t>млн. леев</w:t>
      </w:r>
      <w:r>
        <w:rPr>
          <w:rFonts w:ascii="Times New Roman" w:hAnsi="Times New Roman"/>
          <w:sz w:val="28"/>
          <w:szCs w:val="28"/>
          <w:lang w:val="ru-RU"/>
        </w:rPr>
        <w:t>. На основании судебных п</w:t>
      </w:r>
      <w:r w:rsidRPr="00526D52">
        <w:rPr>
          <w:rFonts w:ascii="Times New Roman" w:eastAsia="Times New Roman" w:hAnsi="Times New Roman"/>
          <w:sz w:val="28"/>
          <w:szCs w:val="28"/>
          <w:lang w:val="ru-RU" w:eastAsia="ru-RU"/>
        </w:rPr>
        <w:t>остановлени</w:t>
      </w:r>
      <w:r>
        <w:rPr>
          <w:rFonts w:ascii="Times New Roman" w:hAnsi="Times New Roman"/>
          <w:sz w:val="28"/>
          <w:szCs w:val="28"/>
          <w:lang w:val="ru-RU"/>
        </w:rPr>
        <w:t xml:space="preserve">й были аннулированы пересчитанные таможенные обязательства в сумме 8,8 </w:t>
      </w:r>
      <w:r w:rsidRPr="00526D52">
        <w:rPr>
          <w:rFonts w:ascii="Times New Roman" w:eastAsia="Times New Roman" w:hAnsi="Times New Roman"/>
          <w:sz w:val="28"/>
          <w:szCs w:val="28"/>
          <w:lang w:val="ru-RU"/>
        </w:rPr>
        <w:t>млн. леев</w:t>
      </w:r>
      <w:r>
        <w:rPr>
          <w:rFonts w:ascii="Times New Roman" w:hAnsi="Times New Roman"/>
          <w:sz w:val="28"/>
          <w:szCs w:val="28"/>
          <w:lang w:val="ru-RU"/>
        </w:rPr>
        <w:t>.</w:t>
      </w:r>
    </w:p>
    <w:p w:rsidR="00215E28" w:rsidRPr="00E0368F" w:rsidRDefault="00215E28" w:rsidP="00215E28">
      <w:pPr>
        <w:tabs>
          <w:tab w:val="left" w:pos="0"/>
        </w:tabs>
        <w:spacing w:after="0" w:line="276" w:lineRule="auto"/>
        <w:ind w:firstLine="709"/>
        <w:jc w:val="both"/>
        <w:rPr>
          <w:rFonts w:ascii="Times New Roman" w:hAnsi="Times New Roman"/>
          <w:sz w:val="28"/>
          <w:szCs w:val="28"/>
          <w:lang w:val="ru-RU"/>
        </w:rPr>
      </w:pPr>
    </w:p>
    <w:p w:rsidR="00215E28" w:rsidRPr="00E0368F" w:rsidRDefault="00215E28" w:rsidP="00215E28">
      <w:pPr>
        <w:pStyle w:val="Heading1"/>
        <w:spacing w:before="0" w:line="276" w:lineRule="auto"/>
        <w:jc w:val="both"/>
        <w:rPr>
          <w:rFonts w:ascii="Times New Roman" w:hAnsi="Times New Roman" w:cs="Times New Roman"/>
          <w:b/>
          <w:color w:val="auto"/>
          <w:sz w:val="28"/>
          <w:szCs w:val="28"/>
          <w:lang w:val="ru-RU"/>
        </w:rPr>
      </w:pPr>
      <w:bookmarkStart w:id="17" w:name="_Toc518044343"/>
      <w:r w:rsidRPr="00C77119">
        <w:rPr>
          <w:rFonts w:ascii="Times New Roman" w:hAnsi="Times New Roman" w:cs="Times New Roman"/>
          <w:b/>
          <w:color w:val="auto"/>
          <w:sz w:val="28"/>
          <w:szCs w:val="28"/>
        </w:rPr>
        <w:lastRenderedPageBreak/>
        <w:t xml:space="preserve">3.8. </w:t>
      </w:r>
      <w:r>
        <w:rPr>
          <w:rFonts w:ascii="Times New Roman" w:eastAsia="Times New Roman" w:hAnsi="Times New Roman" w:cs="Times New Roman"/>
          <w:b/>
          <w:color w:val="auto"/>
          <w:sz w:val="28"/>
          <w:szCs w:val="28"/>
          <w:lang w:val="ru-RU" w:eastAsia="ru-RU"/>
        </w:rPr>
        <w:t>В</w:t>
      </w:r>
      <w:r w:rsidRPr="00E0368F">
        <w:rPr>
          <w:rFonts w:ascii="Times New Roman" w:eastAsia="Times New Roman" w:hAnsi="Times New Roman" w:cs="Times New Roman"/>
          <w:b/>
          <w:color w:val="auto"/>
          <w:sz w:val="28"/>
          <w:szCs w:val="28"/>
          <w:lang w:val="ru-RU" w:eastAsia="ru-RU"/>
        </w:rPr>
        <w:t>недрение</w:t>
      </w:r>
      <w:r>
        <w:rPr>
          <w:rFonts w:ascii="Times New Roman" w:hAnsi="Times New Roman" w:cs="Times New Roman"/>
          <w:b/>
          <w:color w:val="auto"/>
          <w:sz w:val="28"/>
          <w:szCs w:val="28"/>
          <w:lang w:val="ru-RU"/>
        </w:rPr>
        <w:t xml:space="preserve"> налоговыми и таможенными органами </w:t>
      </w:r>
      <w:r w:rsidRPr="00E0368F">
        <w:rPr>
          <w:rFonts w:ascii="Times New Roman" w:eastAsia="Times New Roman" w:hAnsi="Times New Roman" w:cs="Times New Roman"/>
          <w:b/>
          <w:color w:val="auto"/>
          <w:sz w:val="28"/>
          <w:szCs w:val="28"/>
          <w:lang w:val="ru-RU" w:eastAsia="ru-RU"/>
        </w:rPr>
        <w:t>рекомендаций</w:t>
      </w:r>
      <w:r>
        <w:rPr>
          <w:rFonts w:ascii="Times New Roman" w:hAnsi="Times New Roman" w:cs="Times New Roman"/>
          <w:b/>
          <w:color w:val="auto"/>
          <w:sz w:val="28"/>
          <w:szCs w:val="28"/>
          <w:lang w:val="ru-RU"/>
        </w:rPr>
        <w:t xml:space="preserve"> предыдущих аудитов </w:t>
      </w:r>
      <w:r>
        <w:rPr>
          <w:rFonts w:ascii="Times New Roman" w:eastAsia="Times New Roman" w:hAnsi="Times New Roman" w:cs="Times New Roman"/>
          <w:b/>
          <w:color w:val="auto"/>
          <w:sz w:val="28"/>
          <w:szCs w:val="28"/>
          <w:lang w:val="ru-RU" w:eastAsia="ru-RU"/>
        </w:rPr>
        <w:t>Счетной палаты.</w:t>
      </w:r>
      <w:bookmarkEnd w:id="17"/>
    </w:p>
    <w:p w:rsidR="00215E28" w:rsidRPr="00A64128" w:rsidRDefault="00215E28" w:rsidP="00215E28">
      <w:pPr>
        <w:spacing w:after="0" w:line="276" w:lineRule="auto"/>
        <w:ind w:firstLine="709"/>
        <w:jc w:val="both"/>
        <w:rPr>
          <w:rFonts w:ascii="Times New Roman" w:eastAsia="Times New Roman" w:hAnsi="Times New Roman"/>
          <w:i/>
          <w:sz w:val="28"/>
          <w:szCs w:val="28"/>
          <w:lang w:val="ru-RU" w:eastAsia="ru-RU"/>
        </w:rPr>
      </w:pPr>
      <w:r w:rsidRPr="00FE0B45">
        <w:rPr>
          <w:rFonts w:ascii="Times New Roman" w:eastAsia="Times New Roman" w:hAnsi="Times New Roman"/>
          <w:b/>
          <w:i/>
          <w:sz w:val="28"/>
          <w:szCs w:val="28"/>
          <w:lang w:eastAsia="ru-RU"/>
        </w:rPr>
        <w:t>3.8.1.</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 xml:space="preserve">Проверка </w:t>
      </w:r>
      <w:r w:rsidRPr="00E0368F">
        <w:rPr>
          <w:rFonts w:ascii="Times New Roman" w:eastAsia="Times New Roman" w:hAnsi="Times New Roman" w:cs="Times New Roman"/>
          <w:bCs/>
          <w:sz w:val="28"/>
          <w:szCs w:val="28"/>
          <w:lang w:val="ru-RU" w:eastAsia="ro-RO"/>
        </w:rPr>
        <w:t xml:space="preserve">выполнения </w:t>
      </w:r>
      <w:r>
        <w:rPr>
          <w:rFonts w:ascii="Times New Roman" w:eastAsia="Times New Roman" w:hAnsi="Times New Roman"/>
          <w:sz w:val="28"/>
          <w:szCs w:val="28"/>
          <w:lang w:val="ru-RU" w:eastAsia="ru-RU"/>
        </w:rPr>
        <w:t xml:space="preserve">требований и внедрения </w:t>
      </w:r>
      <w:r w:rsidRPr="00E0368F">
        <w:rPr>
          <w:rFonts w:ascii="Times New Roman" w:eastAsia="Times New Roman" w:hAnsi="Times New Roman"/>
          <w:sz w:val="28"/>
          <w:szCs w:val="28"/>
          <w:lang w:val="ru-RU" w:eastAsia="ru-RU"/>
        </w:rPr>
        <w:t>рекомендаций</w:t>
      </w:r>
      <w:r>
        <w:rPr>
          <w:rFonts w:ascii="Times New Roman" w:eastAsia="Times New Roman" w:hAnsi="Times New Roman"/>
          <w:sz w:val="28"/>
          <w:szCs w:val="28"/>
          <w:lang w:val="ru-RU" w:eastAsia="ru-RU"/>
        </w:rPr>
        <w:t xml:space="preserve"> из </w:t>
      </w:r>
      <w:r w:rsidRPr="00E0368F">
        <w:rPr>
          <w:rFonts w:ascii="Times New Roman" w:eastAsia="Times New Roman" w:hAnsi="Times New Roman"/>
          <w:i/>
          <w:sz w:val="28"/>
          <w:szCs w:val="28"/>
          <w:lang w:val="ru-RU" w:eastAsia="ru-RU"/>
        </w:rPr>
        <w:t xml:space="preserve">Постановления </w:t>
      </w:r>
      <w:r w:rsidRPr="00E0368F">
        <w:rPr>
          <w:rFonts w:ascii="Times New Roman" w:eastAsia="Times New Roman" w:hAnsi="Times New Roman" w:cs="Times New Roman"/>
          <w:i/>
          <w:sz w:val="28"/>
          <w:szCs w:val="28"/>
          <w:lang w:val="ru-RU" w:eastAsia="ru-RU"/>
        </w:rPr>
        <w:t>Счетной палаты №44 от</w:t>
      </w:r>
      <w:r>
        <w:rPr>
          <w:rFonts w:ascii="Times New Roman" w:eastAsia="Times New Roman" w:hAnsi="Times New Roman" w:cs="Times New Roman"/>
          <w:sz w:val="28"/>
          <w:szCs w:val="28"/>
          <w:lang w:val="ru-RU" w:eastAsia="ru-RU"/>
        </w:rPr>
        <w:t xml:space="preserve"> </w:t>
      </w:r>
      <w:r w:rsidRPr="00FE0B45">
        <w:rPr>
          <w:rFonts w:ascii="Times New Roman" w:hAnsi="Times New Roman" w:cs="Times New Roman"/>
          <w:i/>
          <w:sz w:val="28"/>
          <w:szCs w:val="28"/>
        </w:rPr>
        <w:t>20.11.2015</w:t>
      </w:r>
      <w:r>
        <w:rPr>
          <w:rFonts w:ascii="Times New Roman" w:hAnsi="Times New Roman" w:cs="Times New Roman"/>
          <w:i/>
          <w:sz w:val="28"/>
          <w:szCs w:val="28"/>
          <w:lang w:val="ru-RU"/>
        </w:rPr>
        <w:t xml:space="preserve"> по </w:t>
      </w:r>
      <w:r w:rsidRPr="00A64128">
        <w:rPr>
          <w:rFonts w:ascii="Times New Roman" w:hAnsi="Times New Roman"/>
          <w:i/>
          <w:sz w:val="28"/>
          <w:szCs w:val="28"/>
        </w:rPr>
        <w:t>Отчет</w:t>
      </w:r>
      <w:r>
        <w:rPr>
          <w:rFonts w:ascii="Times New Roman" w:hAnsi="Times New Roman"/>
          <w:i/>
          <w:sz w:val="28"/>
          <w:szCs w:val="28"/>
        </w:rPr>
        <w:t>у</w:t>
      </w:r>
      <w:r w:rsidRPr="00A64128">
        <w:rPr>
          <w:rFonts w:ascii="Times New Roman" w:hAnsi="Times New Roman"/>
          <w:i/>
          <w:sz w:val="28"/>
          <w:szCs w:val="28"/>
        </w:rPr>
        <w:t xml:space="preserve"> аудита </w:t>
      </w:r>
      <w:r w:rsidRPr="00A64128">
        <w:rPr>
          <w:rFonts w:ascii="Times New Roman" w:hAnsi="Times New Roman"/>
          <w:i/>
          <w:color w:val="000000"/>
          <w:sz w:val="28"/>
          <w:szCs w:val="28"/>
        </w:rPr>
        <w:t>эффективно</w:t>
      </w:r>
      <w:r w:rsidRPr="00A64128">
        <w:rPr>
          <w:rFonts w:ascii="Times New Roman" w:hAnsi="Times New Roman"/>
          <w:i/>
          <w:sz w:val="28"/>
          <w:szCs w:val="28"/>
        </w:rPr>
        <w:t>сти системы администрирования публичных доходов</w:t>
      </w:r>
      <w:r>
        <w:rPr>
          <w:rFonts w:ascii="Times New Roman" w:hAnsi="Times New Roman"/>
          <w:i/>
          <w:sz w:val="28"/>
          <w:szCs w:val="28"/>
        </w:rPr>
        <w:t xml:space="preserve"> </w:t>
      </w:r>
      <w:r>
        <w:rPr>
          <w:rFonts w:ascii="Times New Roman" w:hAnsi="Times New Roman"/>
          <w:sz w:val="28"/>
          <w:szCs w:val="28"/>
        </w:rPr>
        <w:t xml:space="preserve">(срок </w:t>
      </w:r>
      <w:r w:rsidRPr="00A64128">
        <w:rPr>
          <w:rFonts w:ascii="Times New Roman" w:eastAsia="Times New Roman" w:hAnsi="Times New Roman"/>
          <w:sz w:val="28"/>
          <w:szCs w:val="28"/>
          <w:lang w:val="ru-RU"/>
        </w:rPr>
        <w:t>исполнени</w:t>
      </w:r>
      <w:r>
        <w:rPr>
          <w:rFonts w:ascii="Times New Roman" w:hAnsi="Times New Roman"/>
          <w:sz w:val="28"/>
          <w:szCs w:val="28"/>
          <w:lang w:val="ru-RU"/>
        </w:rPr>
        <w:t xml:space="preserve">я был предусмотрен 18 месяцев с даты публикации в ОМ РМ от </w:t>
      </w:r>
      <w:r w:rsidRPr="001D0846">
        <w:rPr>
          <w:rFonts w:ascii="Times New Roman" w:hAnsi="Times New Roman" w:cs="Times New Roman"/>
          <w:sz w:val="28"/>
          <w:szCs w:val="28"/>
        </w:rPr>
        <w:t>15.01.2016</w:t>
      </w:r>
      <w:r>
        <w:rPr>
          <w:rFonts w:ascii="Times New Roman" w:hAnsi="Times New Roman" w:cs="Times New Roman"/>
          <w:sz w:val="28"/>
          <w:szCs w:val="28"/>
        </w:rPr>
        <w:t>)</w:t>
      </w:r>
      <w:r>
        <w:rPr>
          <w:rFonts w:ascii="Times New Roman" w:hAnsi="Times New Roman" w:cs="Times New Roman"/>
          <w:sz w:val="28"/>
          <w:szCs w:val="28"/>
          <w:lang w:val="ru-RU"/>
        </w:rPr>
        <w:t xml:space="preserve"> показывает, что в целом было направлено 12 требований и 35 </w:t>
      </w:r>
      <w:r w:rsidRPr="00A64128">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из которых МФ, ГНС и ТС – 5 требований и 30 </w:t>
      </w:r>
      <w:r w:rsidRPr="00A64128">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уровень </w:t>
      </w:r>
      <w:r w:rsidRPr="00A64128">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которых составил </w:t>
      </w:r>
      <w:r>
        <w:rPr>
          <w:rFonts w:ascii="Times New Roman" w:hAnsi="Times New Roman" w:cs="Times New Roman"/>
          <w:sz w:val="28"/>
          <w:szCs w:val="28"/>
        </w:rPr>
        <w:t>57,2%.</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Информация об уровне </w:t>
      </w:r>
      <w:r w:rsidRPr="00A64128">
        <w:rPr>
          <w:rFonts w:ascii="Times New Roman" w:eastAsia="Times New Roman" w:hAnsi="Times New Roman" w:cs="Times New Roman"/>
          <w:i/>
          <w:sz w:val="28"/>
          <w:szCs w:val="28"/>
          <w:lang w:val="ru-RU"/>
        </w:rPr>
        <w:t>исполнени</w:t>
      </w:r>
      <w:r>
        <w:rPr>
          <w:rFonts w:ascii="Times New Roman" w:hAnsi="Times New Roman" w:cs="Times New Roman"/>
          <w:i/>
          <w:sz w:val="28"/>
          <w:szCs w:val="28"/>
          <w:lang w:val="ru-RU"/>
        </w:rPr>
        <w:t>я указанного п</w:t>
      </w:r>
      <w:r w:rsidRPr="004A46A0">
        <w:rPr>
          <w:rFonts w:ascii="Times New Roman" w:eastAsia="Times New Roman" w:hAnsi="Times New Roman" w:cs="Times New Roman"/>
          <w:i/>
          <w:sz w:val="28"/>
          <w:szCs w:val="28"/>
          <w:lang w:val="ru-RU" w:eastAsia="ru-RU"/>
        </w:rPr>
        <w:t>остановлени</w:t>
      </w:r>
      <w:r>
        <w:rPr>
          <w:rFonts w:ascii="Times New Roman" w:hAnsi="Times New Roman" w:cs="Times New Roman"/>
          <w:i/>
          <w:sz w:val="28"/>
          <w:szCs w:val="28"/>
          <w:lang w:val="ru-RU"/>
        </w:rPr>
        <w:t>я представлена следующим образом:</w:t>
      </w:r>
    </w:p>
    <w:p w:rsidR="00215E28" w:rsidRPr="004A46A0" w:rsidRDefault="00215E28" w:rsidP="00215E28">
      <w:pPr>
        <w:pStyle w:val="ListParagraph"/>
        <w:tabs>
          <w:tab w:val="left" w:pos="360"/>
        </w:tabs>
        <w:spacing w:after="0" w:line="276" w:lineRule="auto"/>
        <w:ind w:left="360" w:firstLine="349"/>
        <w:jc w:val="both"/>
        <w:rPr>
          <w:rFonts w:ascii="Times New Roman" w:hAnsi="Times New Roman" w:cs="Times New Roman"/>
          <w:i/>
          <w:sz w:val="16"/>
          <w:szCs w:val="16"/>
          <w:u w:val="single"/>
        </w:rPr>
      </w:pPr>
    </w:p>
    <w:p w:rsidR="00215E28" w:rsidRPr="00BF2FD8" w:rsidRDefault="00215E28" w:rsidP="00215E28">
      <w:pPr>
        <w:pStyle w:val="ListParagraph"/>
        <w:tabs>
          <w:tab w:val="left" w:pos="360"/>
        </w:tabs>
        <w:spacing w:after="0" w:line="276" w:lineRule="auto"/>
        <w:ind w:left="360" w:firstLine="349"/>
        <w:jc w:val="both"/>
        <w:rPr>
          <w:rFonts w:ascii="Times New Roman" w:hAnsi="Times New Roman" w:cs="Times New Roman"/>
          <w:i/>
          <w:sz w:val="28"/>
          <w:szCs w:val="28"/>
        </w:rPr>
      </w:pPr>
      <w:r>
        <w:rPr>
          <w:rFonts w:ascii="Times New Roman" w:hAnsi="Times New Roman" w:cs="Times New Roman"/>
          <w:i/>
          <w:sz w:val="28"/>
          <w:szCs w:val="28"/>
          <w:lang w:val="ru-RU"/>
        </w:rPr>
        <w:t>Внесенные требования</w:t>
      </w:r>
      <w:r w:rsidRPr="00BF2FD8">
        <w:rPr>
          <w:rFonts w:ascii="Times New Roman" w:hAnsi="Times New Roman" w:cs="Times New Roman"/>
          <w:i/>
          <w:sz w:val="28"/>
          <w:szCs w:val="28"/>
        </w:rPr>
        <w:t>:</w:t>
      </w:r>
    </w:p>
    <w:p w:rsidR="00215E28" w:rsidRPr="004A46A0" w:rsidRDefault="00215E28" w:rsidP="00215E28">
      <w:pPr>
        <w:pStyle w:val="ListParagraph"/>
        <w:numPr>
          <w:ilvl w:val="0"/>
          <w:numId w:val="12"/>
        </w:numPr>
        <w:tabs>
          <w:tab w:val="left" w:pos="360"/>
        </w:tabs>
        <w:spacing w:after="0" w:line="276" w:lineRule="auto"/>
        <w:ind w:left="0" w:firstLine="360"/>
        <w:jc w:val="both"/>
        <w:rPr>
          <w:rFonts w:ascii="Times New Roman" w:hAnsi="Times New Roman" w:cs="Times New Roman"/>
          <w:sz w:val="28"/>
          <w:szCs w:val="28"/>
        </w:rPr>
      </w:pPr>
      <w:r w:rsidRPr="004A46A0">
        <w:rPr>
          <w:rFonts w:ascii="Times New Roman" w:hAnsi="Times New Roman" w:cs="Times New Roman"/>
          <w:sz w:val="28"/>
          <w:szCs w:val="28"/>
        </w:rPr>
        <w:t>МФ – 3 требования, из которых 1 - реализовано, 1 – частично реализовано и 1- не реализовано.</w:t>
      </w:r>
    </w:p>
    <w:p w:rsidR="00215E28" w:rsidRPr="004A46A0" w:rsidRDefault="00215E28" w:rsidP="00215E28">
      <w:pPr>
        <w:pStyle w:val="ListParagraph"/>
        <w:numPr>
          <w:ilvl w:val="0"/>
          <w:numId w:val="12"/>
        </w:numPr>
        <w:tabs>
          <w:tab w:val="left" w:pos="360"/>
        </w:tabs>
        <w:spacing w:after="0" w:line="276" w:lineRule="auto"/>
        <w:ind w:left="0" w:firstLine="360"/>
        <w:jc w:val="both"/>
        <w:rPr>
          <w:rFonts w:ascii="Times New Roman" w:hAnsi="Times New Roman" w:cs="Times New Roman"/>
          <w:sz w:val="28"/>
          <w:szCs w:val="28"/>
        </w:rPr>
      </w:pPr>
      <w:r w:rsidRPr="004A46A0">
        <w:rPr>
          <w:rFonts w:ascii="Times New Roman" w:hAnsi="Times New Roman" w:cs="Times New Roman"/>
          <w:sz w:val="28"/>
          <w:szCs w:val="28"/>
        </w:rPr>
        <w:t>ГНС и ТС – 2 требования реализованы.</w:t>
      </w:r>
    </w:p>
    <w:p w:rsidR="00215E28" w:rsidRPr="00BF2FD8" w:rsidRDefault="00215E28" w:rsidP="00215E28">
      <w:pPr>
        <w:pStyle w:val="ListParagraph"/>
        <w:numPr>
          <w:ilvl w:val="0"/>
          <w:numId w:val="12"/>
        </w:numPr>
        <w:tabs>
          <w:tab w:val="left" w:pos="360"/>
        </w:tabs>
        <w:spacing w:after="0" w:line="276" w:lineRule="auto"/>
        <w:ind w:left="0" w:firstLine="360"/>
        <w:jc w:val="both"/>
        <w:rPr>
          <w:rFonts w:ascii="Times New Roman" w:hAnsi="Times New Roman" w:cs="Times New Roman"/>
          <w:sz w:val="28"/>
          <w:szCs w:val="28"/>
        </w:rPr>
      </w:pPr>
      <w:r w:rsidRPr="004A46A0">
        <w:rPr>
          <w:rFonts w:ascii="Times New Roman" w:hAnsi="Times New Roman" w:cs="Times New Roman"/>
          <w:sz w:val="28"/>
          <w:szCs w:val="28"/>
        </w:rPr>
        <w:t>МЭ совместно с МФ – 2 требования частично реализованы</w:t>
      </w:r>
      <w:r w:rsidRPr="00BF2FD8">
        <w:rPr>
          <w:rFonts w:ascii="Times New Roman" w:hAnsi="Times New Roman" w:cs="Times New Roman"/>
          <w:sz w:val="28"/>
          <w:szCs w:val="28"/>
        </w:rPr>
        <w:t>.</w:t>
      </w:r>
    </w:p>
    <w:p w:rsidR="00215E28" w:rsidRPr="0030144E" w:rsidRDefault="00215E28" w:rsidP="00215E28">
      <w:pPr>
        <w:pStyle w:val="ListParagraph"/>
        <w:tabs>
          <w:tab w:val="left" w:pos="720"/>
        </w:tabs>
        <w:spacing w:after="0" w:line="276" w:lineRule="auto"/>
        <w:ind w:left="0" w:firstLine="709"/>
        <w:jc w:val="both"/>
        <w:rPr>
          <w:rFonts w:ascii="Times New Roman" w:hAnsi="Times New Roman" w:cs="Times New Roman"/>
          <w:i/>
          <w:sz w:val="28"/>
          <w:szCs w:val="28"/>
        </w:rPr>
      </w:pPr>
      <w:r w:rsidRPr="0030144E">
        <w:rPr>
          <w:rFonts w:ascii="Times New Roman" w:hAnsi="Times New Roman" w:cs="Times New Roman"/>
          <w:i/>
          <w:sz w:val="28"/>
          <w:szCs w:val="28"/>
        </w:rPr>
        <w:t xml:space="preserve">Из 35 направленных </w:t>
      </w:r>
      <w:r w:rsidRPr="0030144E">
        <w:rPr>
          <w:rFonts w:ascii="Times New Roman" w:eastAsia="Times New Roman" w:hAnsi="Times New Roman" w:cs="Times New Roman"/>
          <w:i/>
          <w:sz w:val="28"/>
          <w:szCs w:val="28"/>
          <w:lang w:eastAsia="ru-RU"/>
        </w:rPr>
        <w:t>рекомендаций</w:t>
      </w:r>
      <w:r w:rsidRPr="0030144E">
        <w:rPr>
          <w:rFonts w:ascii="Times New Roman" w:hAnsi="Times New Roman" w:cs="Times New Roman"/>
          <w:i/>
          <w:sz w:val="28"/>
          <w:szCs w:val="28"/>
        </w:rPr>
        <w:t xml:space="preserve">, 11 были повторены из предыдущих </w:t>
      </w:r>
      <w:r w:rsidRPr="0030144E">
        <w:rPr>
          <w:rFonts w:ascii="Times New Roman" w:eastAsia="Times New Roman" w:hAnsi="Times New Roman" w:cs="Times New Roman"/>
          <w:i/>
          <w:sz w:val="28"/>
          <w:szCs w:val="28"/>
          <w:lang w:eastAsia="ru-RU"/>
        </w:rPr>
        <w:t>Постановлени</w:t>
      </w:r>
      <w:r w:rsidRPr="0030144E">
        <w:rPr>
          <w:rFonts w:ascii="Times New Roman" w:hAnsi="Times New Roman" w:cs="Times New Roman"/>
          <w:i/>
          <w:sz w:val="28"/>
          <w:szCs w:val="28"/>
        </w:rPr>
        <w:t xml:space="preserve">й </w:t>
      </w:r>
      <w:r w:rsidRPr="0030144E">
        <w:rPr>
          <w:rFonts w:ascii="Times New Roman" w:eastAsia="Times New Roman" w:hAnsi="Times New Roman" w:cs="Times New Roman"/>
          <w:i/>
          <w:sz w:val="28"/>
          <w:szCs w:val="28"/>
          <w:lang w:eastAsia="ru-RU"/>
        </w:rPr>
        <w:t>Счетной палаты</w:t>
      </w:r>
      <w:r w:rsidRPr="0030144E">
        <w:rPr>
          <w:rFonts w:ascii="Times New Roman" w:hAnsi="Times New Roman" w:cs="Times New Roman"/>
          <w:i/>
          <w:sz w:val="28"/>
          <w:szCs w:val="28"/>
        </w:rPr>
        <w:t>:</w:t>
      </w:r>
    </w:p>
    <w:p w:rsidR="00215E28" w:rsidRPr="0030144E" w:rsidRDefault="00215E28" w:rsidP="00215E28">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30144E">
        <w:rPr>
          <w:rFonts w:ascii="Times New Roman" w:hAnsi="Times New Roman" w:cs="Times New Roman"/>
          <w:sz w:val="28"/>
          <w:szCs w:val="28"/>
        </w:rPr>
        <w:t xml:space="preserve">МФ – 8 </w:t>
      </w:r>
      <w:r w:rsidRPr="0030144E">
        <w:rPr>
          <w:rFonts w:ascii="Times New Roman" w:eastAsia="Times New Roman" w:hAnsi="Times New Roman" w:cs="Times New Roman"/>
          <w:sz w:val="28"/>
          <w:szCs w:val="28"/>
          <w:lang w:eastAsia="ru-RU"/>
        </w:rPr>
        <w:t>рекомендаций</w:t>
      </w:r>
      <w:r w:rsidRPr="0030144E">
        <w:rPr>
          <w:rFonts w:ascii="Times New Roman" w:hAnsi="Times New Roman" w:cs="Times New Roman"/>
          <w:sz w:val="28"/>
          <w:szCs w:val="28"/>
        </w:rPr>
        <w:t xml:space="preserve">, из которых 3 </w:t>
      </w:r>
      <w:r w:rsidRPr="0030144E">
        <w:rPr>
          <w:rFonts w:ascii="Times New Roman" w:eastAsia="Times New Roman" w:hAnsi="Times New Roman" w:cs="Times New Roman"/>
          <w:sz w:val="28"/>
          <w:szCs w:val="28"/>
          <w:lang w:eastAsia="ru-RU"/>
        </w:rPr>
        <w:t>внедрены</w:t>
      </w:r>
      <w:r w:rsidRPr="0030144E">
        <w:rPr>
          <w:rFonts w:ascii="Times New Roman" w:hAnsi="Times New Roman" w:cs="Times New Roman"/>
          <w:sz w:val="28"/>
          <w:szCs w:val="28"/>
        </w:rPr>
        <w:t xml:space="preserve">, 1 – частично </w:t>
      </w:r>
      <w:r w:rsidRPr="0030144E">
        <w:rPr>
          <w:rFonts w:ascii="Times New Roman" w:eastAsia="Times New Roman" w:hAnsi="Times New Roman" w:cs="Times New Roman"/>
          <w:sz w:val="28"/>
          <w:szCs w:val="28"/>
          <w:lang w:eastAsia="ru-RU"/>
        </w:rPr>
        <w:t>внедрена</w:t>
      </w:r>
      <w:r w:rsidRPr="0030144E">
        <w:rPr>
          <w:rFonts w:ascii="Times New Roman" w:hAnsi="Times New Roman" w:cs="Times New Roman"/>
          <w:sz w:val="28"/>
          <w:szCs w:val="28"/>
        </w:rPr>
        <w:t xml:space="preserve">, 1 – не </w:t>
      </w:r>
      <w:r w:rsidRPr="0030144E">
        <w:rPr>
          <w:rFonts w:ascii="Times New Roman" w:eastAsia="Times New Roman" w:hAnsi="Times New Roman" w:cs="Times New Roman"/>
          <w:sz w:val="28"/>
          <w:szCs w:val="28"/>
          <w:lang w:eastAsia="ru-RU"/>
        </w:rPr>
        <w:t>внедрена и</w:t>
      </w:r>
      <w:r w:rsidRPr="0030144E">
        <w:rPr>
          <w:rFonts w:ascii="Times New Roman" w:hAnsi="Times New Roman" w:cs="Times New Roman"/>
          <w:sz w:val="28"/>
          <w:szCs w:val="28"/>
        </w:rPr>
        <w:t xml:space="preserve"> 3 - не </w:t>
      </w:r>
      <w:r w:rsidRPr="0030144E">
        <w:rPr>
          <w:rFonts w:ascii="Times New Roman" w:eastAsia="Times New Roman" w:hAnsi="Times New Roman" w:cs="Times New Roman"/>
          <w:sz w:val="28"/>
          <w:szCs w:val="28"/>
          <w:lang w:eastAsia="ru-RU"/>
        </w:rPr>
        <w:t>внедрены.</w:t>
      </w:r>
      <w:r w:rsidRPr="0030144E">
        <w:rPr>
          <w:rFonts w:ascii="Times New Roman" w:hAnsi="Times New Roman" w:cs="Times New Roman"/>
          <w:sz w:val="28"/>
          <w:szCs w:val="28"/>
        </w:rPr>
        <w:t xml:space="preserve"> </w:t>
      </w:r>
    </w:p>
    <w:p w:rsidR="00215E28" w:rsidRPr="0030144E" w:rsidRDefault="00215E28" w:rsidP="00215E28">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30144E">
        <w:rPr>
          <w:rFonts w:ascii="Times New Roman" w:hAnsi="Times New Roman" w:cs="Times New Roman"/>
          <w:sz w:val="28"/>
          <w:szCs w:val="28"/>
        </w:rPr>
        <w:t xml:space="preserve">МФ совместно с ГНС и ТС – 2, из которых 1 </w:t>
      </w:r>
      <w:r w:rsidRPr="0030144E">
        <w:rPr>
          <w:rFonts w:ascii="Times New Roman" w:eastAsia="Times New Roman" w:hAnsi="Times New Roman" w:cs="Times New Roman"/>
          <w:sz w:val="28"/>
          <w:szCs w:val="28"/>
          <w:lang w:eastAsia="ru-RU"/>
        </w:rPr>
        <w:t xml:space="preserve">внедрена и </w:t>
      </w:r>
      <w:r w:rsidRPr="0030144E">
        <w:rPr>
          <w:rFonts w:ascii="Times New Roman" w:hAnsi="Times New Roman" w:cs="Times New Roman"/>
          <w:sz w:val="28"/>
          <w:szCs w:val="28"/>
        </w:rPr>
        <w:t xml:space="preserve">1 – частично </w:t>
      </w:r>
      <w:r w:rsidRPr="0030144E">
        <w:rPr>
          <w:rFonts w:ascii="Times New Roman" w:eastAsia="Times New Roman" w:hAnsi="Times New Roman" w:cs="Times New Roman"/>
          <w:sz w:val="28"/>
          <w:szCs w:val="28"/>
          <w:lang w:eastAsia="ru-RU"/>
        </w:rPr>
        <w:t>внедрена</w:t>
      </w:r>
      <w:r w:rsidRPr="0030144E">
        <w:rPr>
          <w:rFonts w:ascii="Times New Roman" w:hAnsi="Times New Roman" w:cs="Times New Roman"/>
          <w:sz w:val="28"/>
          <w:szCs w:val="28"/>
        </w:rPr>
        <w:t>.</w:t>
      </w:r>
    </w:p>
    <w:p w:rsidR="00215E28" w:rsidRPr="0030144E" w:rsidRDefault="00215E28" w:rsidP="00215E28">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30144E">
        <w:rPr>
          <w:rFonts w:ascii="Times New Roman" w:hAnsi="Times New Roman" w:cs="Times New Roman"/>
          <w:sz w:val="28"/>
          <w:szCs w:val="28"/>
        </w:rPr>
        <w:t xml:space="preserve">ГНС – 11 </w:t>
      </w:r>
      <w:r w:rsidRPr="0030144E">
        <w:rPr>
          <w:rFonts w:ascii="Times New Roman" w:eastAsia="Times New Roman" w:hAnsi="Times New Roman" w:cs="Times New Roman"/>
          <w:sz w:val="28"/>
          <w:szCs w:val="28"/>
          <w:lang w:eastAsia="ru-RU"/>
        </w:rPr>
        <w:t>рекомендаций</w:t>
      </w:r>
      <w:r w:rsidRPr="0030144E">
        <w:rPr>
          <w:rFonts w:ascii="Times New Roman" w:hAnsi="Times New Roman" w:cs="Times New Roman"/>
          <w:sz w:val="28"/>
          <w:szCs w:val="28"/>
        </w:rPr>
        <w:t xml:space="preserve">, из которых 10 </w:t>
      </w:r>
      <w:r w:rsidRPr="0030144E">
        <w:rPr>
          <w:rFonts w:ascii="Times New Roman" w:eastAsia="Times New Roman" w:hAnsi="Times New Roman" w:cs="Times New Roman"/>
          <w:sz w:val="28"/>
          <w:szCs w:val="28"/>
          <w:lang w:eastAsia="ru-RU"/>
        </w:rPr>
        <w:t xml:space="preserve">внедрены и </w:t>
      </w:r>
      <w:r w:rsidRPr="0030144E">
        <w:rPr>
          <w:rFonts w:ascii="Times New Roman" w:hAnsi="Times New Roman" w:cs="Times New Roman"/>
          <w:sz w:val="28"/>
          <w:szCs w:val="28"/>
        </w:rPr>
        <w:t xml:space="preserve">1 – не </w:t>
      </w:r>
      <w:r w:rsidRPr="0030144E">
        <w:rPr>
          <w:rFonts w:ascii="Times New Roman" w:eastAsia="Times New Roman" w:hAnsi="Times New Roman" w:cs="Times New Roman"/>
          <w:sz w:val="28"/>
          <w:szCs w:val="28"/>
          <w:lang w:eastAsia="ru-RU"/>
        </w:rPr>
        <w:t>внедрена</w:t>
      </w:r>
      <w:r w:rsidRPr="0030144E">
        <w:rPr>
          <w:rFonts w:ascii="Times New Roman" w:hAnsi="Times New Roman" w:cs="Times New Roman"/>
          <w:sz w:val="28"/>
          <w:szCs w:val="28"/>
        </w:rPr>
        <w:t>.</w:t>
      </w:r>
    </w:p>
    <w:p w:rsidR="00215E28" w:rsidRPr="0030144E" w:rsidRDefault="00215E28" w:rsidP="00215E28">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30144E">
        <w:rPr>
          <w:rFonts w:ascii="Times New Roman" w:hAnsi="Times New Roman" w:cs="Times New Roman"/>
          <w:sz w:val="28"/>
          <w:szCs w:val="28"/>
        </w:rPr>
        <w:t xml:space="preserve">ТС – 9 </w:t>
      </w:r>
      <w:r w:rsidRPr="0030144E">
        <w:rPr>
          <w:rFonts w:ascii="Times New Roman" w:eastAsia="Times New Roman" w:hAnsi="Times New Roman" w:cs="Times New Roman"/>
          <w:sz w:val="28"/>
          <w:szCs w:val="28"/>
          <w:lang w:eastAsia="ru-RU"/>
        </w:rPr>
        <w:t>рекомендаций</w:t>
      </w:r>
      <w:r w:rsidRPr="0030144E">
        <w:rPr>
          <w:rFonts w:ascii="Times New Roman" w:hAnsi="Times New Roman" w:cs="Times New Roman"/>
          <w:sz w:val="28"/>
          <w:szCs w:val="28"/>
        </w:rPr>
        <w:t xml:space="preserve">, из которых 5 </w:t>
      </w:r>
      <w:r w:rsidRPr="0030144E">
        <w:rPr>
          <w:rFonts w:ascii="Times New Roman" w:eastAsia="Times New Roman" w:hAnsi="Times New Roman" w:cs="Times New Roman"/>
          <w:sz w:val="28"/>
          <w:szCs w:val="28"/>
          <w:lang w:eastAsia="ru-RU"/>
        </w:rPr>
        <w:t xml:space="preserve">внедрены и </w:t>
      </w:r>
      <w:r w:rsidRPr="0030144E">
        <w:rPr>
          <w:rFonts w:ascii="Times New Roman" w:hAnsi="Times New Roman" w:cs="Times New Roman"/>
          <w:sz w:val="28"/>
          <w:szCs w:val="28"/>
        </w:rPr>
        <w:t xml:space="preserve">4 – частично </w:t>
      </w:r>
      <w:r w:rsidRPr="0030144E">
        <w:rPr>
          <w:rFonts w:ascii="Times New Roman" w:eastAsia="Times New Roman" w:hAnsi="Times New Roman" w:cs="Times New Roman"/>
          <w:sz w:val="28"/>
          <w:szCs w:val="28"/>
          <w:lang w:eastAsia="ru-RU"/>
        </w:rPr>
        <w:t>внедрены</w:t>
      </w:r>
      <w:r w:rsidRPr="0030144E">
        <w:rPr>
          <w:rFonts w:ascii="Times New Roman" w:hAnsi="Times New Roman" w:cs="Times New Roman"/>
          <w:sz w:val="28"/>
          <w:szCs w:val="28"/>
        </w:rPr>
        <w:t>.</w:t>
      </w:r>
    </w:p>
    <w:p w:rsidR="00215E28" w:rsidRDefault="00215E28" w:rsidP="00215E28">
      <w:pPr>
        <w:pStyle w:val="ListParagraph"/>
        <w:numPr>
          <w:ilvl w:val="0"/>
          <w:numId w:val="13"/>
        </w:numPr>
        <w:tabs>
          <w:tab w:val="left" w:pos="720"/>
        </w:tabs>
        <w:spacing w:after="120" w:line="276" w:lineRule="auto"/>
        <w:ind w:left="0" w:firstLine="357"/>
        <w:jc w:val="both"/>
        <w:rPr>
          <w:rFonts w:ascii="Times New Roman" w:hAnsi="Times New Roman" w:cs="Times New Roman"/>
          <w:sz w:val="28"/>
          <w:szCs w:val="28"/>
        </w:rPr>
      </w:pPr>
      <w:r w:rsidRPr="0030144E">
        <w:rPr>
          <w:rFonts w:ascii="Times New Roman" w:hAnsi="Times New Roman" w:cs="Times New Roman"/>
          <w:sz w:val="28"/>
          <w:szCs w:val="28"/>
        </w:rPr>
        <w:t xml:space="preserve">ГНС и ТС – 1 частично </w:t>
      </w:r>
      <w:r w:rsidRPr="0030144E">
        <w:rPr>
          <w:rFonts w:ascii="Times New Roman" w:eastAsia="Times New Roman" w:hAnsi="Times New Roman" w:cs="Times New Roman"/>
          <w:sz w:val="28"/>
          <w:szCs w:val="28"/>
          <w:lang w:eastAsia="ru-RU"/>
        </w:rPr>
        <w:t>внедрена</w:t>
      </w:r>
      <w:r w:rsidRPr="0030144E">
        <w:rPr>
          <w:rFonts w:ascii="Times New Roman" w:hAnsi="Times New Roman" w:cs="Times New Roman"/>
          <w:sz w:val="28"/>
          <w:szCs w:val="28"/>
        </w:rPr>
        <w:t>.</w:t>
      </w:r>
    </w:p>
    <w:p w:rsidR="00215E28" w:rsidRPr="00BE3FBA" w:rsidRDefault="00215E28" w:rsidP="00215E28">
      <w:pPr>
        <w:pStyle w:val="ListParagraph"/>
        <w:tabs>
          <w:tab w:val="left" w:pos="720"/>
        </w:tabs>
        <w:spacing w:after="120" w:line="276" w:lineRule="auto"/>
        <w:ind w:left="357"/>
        <w:jc w:val="both"/>
        <w:rPr>
          <w:rFonts w:ascii="Times New Roman" w:hAnsi="Times New Roman" w:cs="Times New Roman"/>
          <w:sz w:val="16"/>
          <w:szCs w:val="16"/>
        </w:rPr>
      </w:pPr>
    </w:p>
    <w:p w:rsidR="00215E28" w:rsidRDefault="00215E28" w:rsidP="00215E28">
      <w:pPr>
        <w:pStyle w:val="ListParagraph"/>
        <w:tabs>
          <w:tab w:val="left" w:pos="720"/>
        </w:tabs>
        <w:spacing w:after="0" w:line="276" w:lineRule="auto"/>
        <w:ind w:left="0"/>
        <w:jc w:val="both"/>
        <w:rPr>
          <w:rFonts w:ascii="Times New Roman" w:hAnsi="Times New Roman" w:cs="Times New Roman"/>
          <w:sz w:val="28"/>
          <w:szCs w:val="28"/>
          <w:lang w:val="ru-RU"/>
        </w:rPr>
      </w:pPr>
      <w:r>
        <w:rPr>
          <w:rFonts w:ascii="Times New Roman" w:hAnsi="Times New Roman" w:cs="Times New Roman"/>
          <w:sz w:val="28"/>
          <w:szCs w:val="28"/>
        </w:rPr>
        <w:tab/>
      </w:r>
      <w:r w:rsidRPr="00FE0B45">
        <w:rPr>
          <w:rFonts w:ascii="Times New Roman" w:hAnsi="Times New Roman" w:cs="Times New Roman"/>
          <w:b/>
          <w:i/>
          <w:sz w:val="28"/>
          <w:szCs w:val="28"/>
        </w:rPr>
        <w:t>3.8.2.</w:t>
      </w:r>
      <w:r>
        <w:rPr>
          <w:rFonts w:ascii="Times New Roman" w:hAnsi="Times New Roman" w:cs="Times New Roman"/>
          <w:sz w:val="28"/>
          <w:szCs w:val="28"/>
        </w:rPr>
        <w:t xml:space="preserve"> </w:t>
      </w:r>
      <w:r w:rsidRPr="0030144E">
        <w:rPr>
          <w:rFonts w:ascii="Times New Roman" w:eastAsia="Times New Roman" w:hAnsi="Times New Roman" w:cs="Times New Roman"/>
          <w:sz w:val="28"/>
          <w:szCs w:val="28"/>
          <w:lang w:val="ru-RU"/>
        </w:rPr>
        <w:t xml:space="preserve">В результате </w:t>
      </w:r>
      <w:r>
        <w:rPr>
          <w:rFonts w:ascii="Times New Roman" w:hAnsi="Times New Roman" w:cs="Times New Roman"/>
          <w:sz w:val="28"/>
          <w:szCs w:val="28"/>
          <w:lang w:val="ru-RU"/>
        </w:rPr>
        <w:t xml:space="preserve">анализа </w:t>
      </w:r>
      <w:r w:rsidRPr="00E0368F">
        <w:rPr>
          <w:rFonts w:ascii="Times New Roman" w:eastAsia="Times New Roman" w:hAnsi="Times New Roman"/>
          <w:i/>
          <w:sz w:val="28"/>
          <w:szCs w:val="28"/>
          <w:lang w:val="ru-RU" w:eastAsia="ru-RU"/>
        </w:rPr>
        <w:t xml:space="preserve">Постановления </w:t>
      </w:r>
      <w:r w:rsidRPr="00E0368F">
        <w:rPr>
          <w:rFonts w:ascii="Times New Roman" w:eastAsia="Times New Roman" w:hAnsi="Times New Roman" w:cs="Times New Roman"/>
          <w:i/>
          <w:sz w:val="28"/>
          <w:szCs w:val="28"/>
          <w:lang w:val="ru-RU" w:eastAsia="ru-RU"/>
        </w:rPr>
        <w:t>Счетной палаты №</w:t>
      </w:r>
      <w:r>
        <w:rPr>
          <w:rFonts w:ascii="Times New Roman" w:eastAsia="Times New Roman" w:hAnsi="Times New Roman" w:cs="Times New Roman"/>
          <w:i/>
          <w:sz w:val="28"/>
          <w:szCs w:val="28"/>
          <w:lang w:val="ru-RU" w:eastAsia="ru-RU"/>
        </w:rPr>
        <w:t xml:space="preserve">34 от </w:t>
      </w:r>
      <w:r w:rsidRPr="00FE0B45">
        <w:rPr>
          <w:rFonts w:ascii="Times New Roman" w:hAnsi="Times New Roman" w:cs="Times New Roman"/>
          <w:i/>
          <w:sz w:val="28"/>
          <w:szCs w:val="28"/>
        </w:rPr>
        <w:t>29.07.2016</w:t>
      </w:r>
      <w:r>
        <w:rPr>
          <w:rFonts w:ascii="Times New Roman" w:hAnsi="Times New Roman" w:cs="Times New Roman"/>
          <w:i/>
          <w:sz w:val="28"/>
          <w:szCs w:val="28"/>
          <w:lang w:val="ru-RU"/>
        </w:rPr>
        <w:t xml:space="preserve"> по Отчету </w:t>
      </w:r>
      <w:r w:rsidRPr="00745659">
        <w:rPr>
          <w:rFonts w:ascii="Times New Roman" w:hAnsi="Times New Roman" w:cs="Times New Roman"/>
          <w:i/>
          <w:sz w:val="28"/>
          <w:szCs w:val="28"/>
          <w:lang w:val="ru-RU"/>
        </w:rPr>
        <w:t>аудита соответствия, ассоциированного с аудитом эффективности</w:t>
      </w:r>
      <w:r>
        <w:rPr>
          <w:rFonts w:ascii="Times New Roman" w:hAnsi="Times New Roman" w:cs="Times New Roman"/>
          <w:i/>
          <w:sz w:val="28"/>
          <w:szCs w:val="28"/>
          <w:lang w:val="ru-RU"/>
        </w:rPr>
        <w:t>,</w:t>
      </w:r>
      <w:r w:rsidRPr="00745659">
        <w:rPr>
          <w:rFonts w:ascii="Times New Roman" w:hAnsi="Times New Roman" w:cs="Times New Roman"/>
          <w:i/>
          <w:sz w:val="28"/>
          <w:szCs w:val="28"/>
          <w:lang w:val="ru-RU"/>
        </w:rPr>
        <w:t xml:space="preserve"> системы налоговых и таможенных льгот</w:t>
      </w:r>
      <w:r>
        <w:rPr>
          <w:rFonts w:ascii="Times New Roman" w:hAnsi="Times New Roman" w:cs="Times New Roman"/>
          <w:i/>
          <w:sz w:val="28"/>
          <w:szCs w:val="28"/>
          <w:lang w:val="ru-RU"/>
        </w:rPr>
        <w:t xml:space="preserve"> </w:t>
      </w:r>
      <w:r>
        <w:rPr>
          <w:rFonts w:ascii="Times New Roman" w:hAnsi="Times New Roman"/>
          <w:sz w:val="28"/>
          <w:szCs w:val="28"/>
        </w:rPr>
        <w:t xml:space="preserve">(срок </w:t>
      </w:r>
      <w:r w:rsidRPr="00A64128">
        <w:rPr>
          <w:rFonts w:ascii="Times New Roman" w:eastAsia="Times New Roman" w:hAnsi="Times New Roman"/>
          <w:sz w:val="28"/>
          <w:szCs w:val="28"/>
          <w:lang w:val="ru-RU"/>
        </w:rPr>
        <w:t>исполнени</w:t>
      </w:r>
      <w:r>
        <w:rPr>
          <w:rFonts w:ascii="Times New Roman" w:hAnsi="Times New Roman"/>
          <w:sz w:val="28"/>
          <w:szCs w:val="28"/>
          <w:lang w:val="ru-RU"/>
        </w:rPr>
        <w:t xml:space="preserve">я был предусмотрен 18 месяцев с даты публикации в ОМ РМ от </w:t>
      </w:r>
      <w:r w:rsidRPr="001D0846">
        <w:rPr>
          <w:rFonts w:ascii="Times New Roman" w:hAnsi="Times New Roman" w:cs="Times New Roman"/>
          <w:sz w:val="28"/>
          <w:szCs w:val="28"/>
        </w:rPr>
        <w:t>04.11.2016</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745659">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что были направлены 4 требования и 11 </w:t>
      </w:r>
      <w:r w:rsidRPr="00745659">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срок </w:t>
      </w:r>
      <w:r w:rsidRPr="00745659">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истек </w:t>
      </w:r>
      <w:r w:rsidRPr="001D0846">
        <w:rPr>
          <w:rFonts w:ascii="Times New Roman" w:hAnsi="Times New Roman" w:cs="Times New Roman"/>
          <w:sz w:val="28"/>
          <w:szCs w:val="28"/>
        </w:rPr>
        <w:t>04.05.2018</w:t>
      </w:r>
      <w:r>
        <w:rPr>
          <w:rFonts w:ascii="Times New Roman" w:hAnsi="Times New Roman" w:cs="Times New Roman"/>
          <w:sz w:val="28"/>
          <w:szCs w:val="28"/>
          <w:lang w:val="ru-RU"/>
        </w:rPr>
        <w:t xml:space="preserve"> или на этапе составления отчетности по настоящей аудиторской миссии, субъекты должны представить актуализованную </w:t>
      </w:r>
      <w:r>
        <w:rPr>
          <w:rFonts w:ascii="Times New Roman" w:hAnsi="Times New Roman" w:cs="Times New Roman"/>
          <w:bCs/>
          <w:sz w:val="28"/>
          <w:szCs w:val="28"/>
          <w:lang w:val="ru-RU" w:eastAsia="ro-RO"/>
        </w:rPr>
        <w:t>информацию</w:t>
      </w:r>
      <w:r>
        <w:rPr>
          <w:rFonts w:ascii="Times New Roman" w:hAnsi="Times New Roman" w:cs="Times New Roman"/>
          <w:sz w:val="28"/>
          <w:szCs w:val="28"/>
          <w:lang w:val="ru-RU"/>
        </w:rPr>
        <w:t xml:space="preserve"> на соответствующую дату.</w:t>
      </w:r>
    </w:p>
    <w:p w:rsidR="00215E28" w:rsidRPr="00BE3FBA" w:rsidRDefault="00215E28" w:rsidP="00215E28">
      <w:pPr>
        <w:pStyle w:val="ListParagraph"/>
        <w:tabs>
          <w:tab w:val="left" w:pos="720"/>
        </w:tabs>
        <w:spacing w:after="0" w:line="276" w:lineRule="auto"/>
        <w:ind w:left="0"/>
        <w:jc w:val="both"/>
        <w:rPr>
          <w:rFonts w:ascii="Times New Roman" w:hAnsi="Times New Roman" w:cs="Times New Roman"/>
          <w:i/>
          <w:sz w:val="16"/>
          <w:szCs w:val="16"/>
          <w:lang w:val="ru-RU"/>
        </w:rPr>
      </w:pPr>
    </w:p>
    <w:p w:rsidR="00215E28" w:rsidRPr="00A64128" w:rsidRDefault="00215E28" w:rsidP="00215E28">
      <w:pPr>
        <w:spacing w:after="0" w:line="276" w:lineRule="auto"/>
        <w:ind w:firstLine="709"/>
        <w:jc w:val="both"/>
        <w:rPr>
          <w:rFonts w:ascii="Times New Roman" w:eastAsia="Times New Roman" w:hAnsi="Times New Roman"/>
          <w:i/>
          <w:sz w:val="28"/>
          <w:szCs w:val="28"/>
          <w:lang w:val="ru-RU" w:eastAsia="ru-RU"/>
        </w:rPr>
      </w:pPr>
      <w:r w:rsidRPr="001D0846">
        <w:rPr>
          <w:rFonts w:ascii="Times New Roman" w:hAnsi="Times New Roman" w:cs="Times New Roman"/>
        </w:rPr>
        <w:tab/>
      </w:r>
      <w:r w:rsidRPr="004621B8">
        <w:rPr>
          <w:rFonts w:ascii="Times New Roman" w:hAnsi="Times New Roman" w:cs="Times New Roman"/>
          <w:b/>
          <w:i/>
          <w:sz w:val="28"/>
          <w:szCs w:val="28"/>
        </w:rPr>
        <w:t>3.8.</w:t>
      </w:r>
      <w:r>
        <w:rPr>
          <w:rFonts w:ascii="Times New Roman" w:hAnsi="Times New Roman" w:cs="Times New Roman"/>
          <w:b/>
          <w:i/>
          <w:sz w:val="28"/>
          <w:szCs w:val="28"/>
        </w:rPr>
        <w:t>3</w:t>
      </w:r>
      <w:r w:rsidRPr="004621B8">
        <w:rPr>
          <w:rFonts w:ascii="Times New Roman" w:hAnsi="Times New Roman" w:cs="Times New Roman"/>
          <w:b/>
          <w:i/>
          <w:sz w:val="28"/>
          <w:szCs w:val="28"/>
        </w:rPr>
        <w:t>.</w:t>
      </w:r>
      <w:r>
        <w:rPr>
          <w:rFonts w:ascii="Times New Roman" w:hAnsi="Times New Roman" w:cs="Times New Roman"/>
        </w:rPr>
        <w:t xml:space="preserve"> </w:t>
      </w:r>
      <w:r>
        <w:rPr>
          <w:rFonts w:ascii="Times New Roman" w:eastAsia="Times New Roman" w:hAnsi="Times New Roman"/>
          <w:sz w:val="28"/>
          <w:szCs w:val="28"/>
          <w:lang w:val="ru-RU" w:eastAsia="ru-RU"/>
        </w:rPr>
        <w:t xml:space="preserve">Проверка </w:t>
      </w:r>
      <w:r w:rsidRPr="00E0368F">
        <w:rPr>
          <w:rFonts w:ascii="Times New Roman" w:eastAsia="Times New Roman" w:hAnsi="Times New Roman" w:cs="Times New Roman"/>
          <w:bCs/>
          <w:sz w:val="28"/>
          <w:szCs w:val="28"/>
          <w:lang w:val="ru-RU" w:eastAsia="ro-RO"/>
        </w:rPr>
        <w:t xml:space="preserve">выполнения </w:t>
      </w:r>
      <w:r>
        <w:rPr>
          <w:rFonts w:ascii="Times New Roman" w:eastAsia="Times New Roman" w:hAnsi="Times New Roman"/>
          <w:sz w:val="28"/>
          <w:szCs w:val="28"/>
          <w:lang w:val="ru-RU" w:eastAsia="ru-RU"/>
        </w:rPr>
        <w:t xml:space="preserve">требований и внедрения </w:t>
      </w:r>
      <w:r w:rsidRPr="00E0368F">
        <w:rPr>
          <w:rFonts w:ascii="Times New Roman" w:eastAsia="Times New Roman" w:hAnsi="Times New Roman"/>
          <w:sz w:val="28"/>
          <w:szCs w:val="28"/>
          <w:lang w:val="ru-RU" w:eastAsia="ru-RU"/>
        </w:rPr>
        <w:t>рекомендаций</w:t>
      </w:r>
      <w:r>
        <w:rPr>
          <w:rFonts w:ascii="Times New Roman" w:eastAsia="Times New Roman" w:hAnsi="Times New Roman"/>
          <w:sz w:val="28"/>
          <w:szCs w:val="28"/>
          <w:lang w:val="ru-RU" w:eastAsia="ru-RU"/>
        </w:rPr>
        <w:t xml:space="preserve"> из </w:t>
      </w:r>
      <w:r w:rsidRPr="00E0368F">
        <w:rPr>
          <w:rFonts w:ascii="Times New Roman" w:eastAsia="Times New Roman" w:hAnsi="Times New Roman"/>
          <w:i/>
          <w:sz w:val="28"/>
          <w:szCs w:val="28"/>
          <w:lang w:val="ru-RU" w:eastAsia="ru-RU"/>
        </w:rPr>
        <w:t xml:space="preserve">Постановления </w:t>
      </w:r>
      <w:r w:rsidRPr="00E0368F">
        <w:rPr>
          <w:rFonts w:ascii="Times New Roman" w:eastAsia="Times New Roman" w:hAnsi="Times New Roman" w:cs="Times New Roman"/>
          <w:i/>
          <w:sz w:val="28"/>
          <w:szCs w:val="28"/>
          <w:lang w:val="ru-RU" w:eastAsia="ru-RU"/>
        </w:rPr>
        <w:t>Счетной палаты №</w:t>
      </w:r>
      <w:r w:rsidRPr="004621B8">
        <w:rPr>
          <w:rFonts w:ascii="Times New Roman" w:hAnsi="Times New Roman" w:cs="Times New Roman"/>
          <w:i/>
          <w:sz w:val="28"/>
          <w:szCs w:val="28"/>
        </w:rPr>
        <w:t xml:space="preserve">20 </w:t>
      </w:r>
      <w:r>
        <w:rPr>
          <w:rFonts w:ascii="Times New Roman" w:hAnsi="Times New Roman" w:cs="Times New Roman"/>
          <w:i/>
          <w:sz w:val="28"/>
          <w:szCs w:val="28"/>
          <w:lang w:val="ru-RU"/>
        </w:rPr>
        <w:t>от</w:t>
      </w:r>
      <w:r w:rsidRPr="004621B8">
        <w:rPr>
          <w:rFonts w:ascii="Times New Roman" w:hAnsi="Times New Roman" w:cs="Times New Roman"/>
          <w:i/>
          <w:sz w:val="28"/>
          <w:szCs w:val="28"/>
        </w:rPr>
        <w:t xml:space="preserve"> 26.05.2017</w:t>
      </w:r>
      <w:r>
        <w:rPr>
          <w:rFonts w:ascii="Times New Roman" w:hAnsi="Times New Roman" w:cs="Times New Roman"/>
          <w:i/>
          <w:sz w:val="28"/>
          <w:szCs w:val="28"/>
          <w:lang w:val="ru-RU"/>
        </w:rPr>
        <w:t xml:space="preserve"> по Отчету аудита </w:t>
      </w:r>
      <w:r w:rsidRPr="000B3873">
        <w:rPr>
          <w:rFonts w:ascii="Times New Roman" w:hAnsi="Times New Roman" w:cs="Times New Roman"/>
          <w:i/>
          <w:sz w:val="28"/>
          <w:szCs w:val="28"/>
          <w:lang w:val="ru-RU"/>
        </w:rPr>
        <w:t>относительно релевантности инструментов управления принудительным исполнением налогового/таможенного обязательства в 2014-2016 годах</w:t>
      </w:r>
      <w:r>
        <w:rPr>
          <w:rFonts w:ascii="Times New Roman" w:hAnsi="Times New Roman" w:cs="Times New Roman"/>
          <w:i/>
          <w:sz w:val="28"/>
          <w:szCs w:val="28"/>
          <w:lang w:val="ru-RU"/>
        </w:rPr>
        <w:t xml:space="preserve"> </w:t>
      </w:r>
      <w:r w:rsidRPr="000B3873">
        <w:rPr>
          <w:rFonts w:ascii="Times New Roman" w:hAnsi="Times New Roman" w:cs="Times New Roman"/>
          <w:sz w:val="28"/>
          <w:szCs w:val="28"/>
          <w:lang w:val="ru-RU"/>
        </w:rPr>
        <w:lastRenderedPageBreak/>
        <w:t>свидетельствует</w:t>
      </w:r>
      <w:r>
        <w:rPr>
          <w:rFonts w:ascii="Times New Roman" w:hAnsi="Times New Roman" w:cs="Times New Roman"/>
          <w:sz w:val="28"/>
          <w:szCs w:val="28"/>
          <w:lang w:val="ru-RU"/>
        </w:rPr>
        <w:t xml:space="preserve">, что были направлены 19 требований и 16 </w:t>
      </w:r>
      <w:r w:rsidRPr="000B3873">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из которых МФ, ГНС и ТС – 8 требований и 10 </w:t>
      </w:r>
      <w:r w:rsidRPr="000B3873">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уровень </w:t>
      </w:r>
      <w:r w:rsidRPr="000B3873">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 xml:space="preserve">я которых составил </w:t>
      </w:r>
      <w:r w:rsidRPr="001D0846">
        <w:rPr>
          <w:rFonts w:ascii="Times New Roman" w:hAnsi="Times New Roman" w:cs="Times New Roman"/>
          <w:sz w:val="28"/>
          <w:szCs w:val="28"/>
        </w:rPr>
        <w:t>77,8%</w:t>
      </w:r>
      <w:r>
        <w:rPr>
          <w:rFonts w:ascii="Times New Roman" w:hAnsi="Times New Roman" w:cs="Times New Roman"/>
          <w:sz w:val="28"/>
          <w:szCs w:val="28"/>
        </w:rPr>
        <w:t>.</w:t>
      </w:r>
      <w:r w:rsidRPr="000B3873">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Информация об уровне </w:t>
      </w:r>
      <w:r w:rsidRPr="00A64128">
        <w:rPr>
          <w:rFonts w:ascii="Times New Roman" w:eastAsia="Times New Roman" w:hAnsi="Times New Roman" w:cs="Times New Roman"/>
          <w:i/>
          <w:sz w:val="28"/>
          <w:szCs w:val="28"/>
          <w:lang w:val="ru-RU"/>
        </w:rPr>
        <w:t>исполнени</w:t>
      </w:r>
      <w:r>
        <w:rPr>
          <w:rFonts w:ascii="Times New Roman" w:hAnsi="Times New Roman" w:cs="Times New Roman"/>
          <w:i/>
          <w:sz w:val="28"/>
          <w:szCs w:val="28"/>
          <w:lang w:val="ru-RU"/>
        </w:rPr>
        <w:t>я указанного п</w:t>
      </w:r>
      <w:r w:rsidRPr="004A46A0">
        <w:rPr>
          <w:rFonts w:ascii="Times New Roman" w:eastAsia="Times New Roman" w:hAnsi="Times New Roman" w:cs="Times New Roman"/>
          <w:i/>
          <w:sz w:val="28"/>
          <w:szCs w:val="28"/>
          <w:lang w:val="ru-RU" w:eastAsia="ru-RU"/>
        </w:rPr>
        <w:t>остановлени</w:t>
      </w:r>
      <w:r>
        <w:rPr>
          <w:rFonts w:ascii="Times New Roman" w:hAnsi="Times New Roman" w:cs="Times New Roman"/>
          <w:i/>
          <w:sz w:val="28"/>
          <w:szCs w:val="28"/>
          <w:lang w:val="ru-RU"/>
        </w:rPr>
        <w:t>я представлена следующим образом:</w:t>
      </w:r>
    </w:p>
    <w:p w:rsidR="00215E28" w:rsidRPr="000B3873" w:rsidRDefault="00215E28" w:rsidP="00215E28">
      <w:pPr>
        <w:pStyle w:val="ListParagraph"/>
        <w:tabs>
          <w:tab w:val="left" w:pos="360"/>
        </w:tabs>
        <w:spacing w:after="0" w:line="276" w:lineRule="auto"/>
        <w:ind w:left="360" w:firstLine="20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Направленные требования и </w:t>
      </w:r>
      <w:r>
        <w:rPr>
          <w:rFonts w:ascii="Times New Roman" w:eastAsia="Times New Roman" w:hAnsi="Times New Roman" w:cs="Times New Roman"/>
          <w:sz w:val="28"/>
          <w:szCs w:val="28"/>
          <w:lang w:val="ru-RU" w:eastAsia="ru-RU"/>
        </w:rPr>
        <w:t>рекомендации:</w:t>
      </w:r>
    </w:p>
    <w:p w:rsidR="00215E28" w:rsidRDefault="00215E28" w:rsidP="00215E28">
      <w:pPr>
        <w:pStyle w:val="ListParagraph"/>
        <w:numPr>
          <w:ilvl w:val="0"/>
          <w:numId w:val="14"/>
        </w:numPr>
        <w:tabs>
          <w:tab w:val="left" w:pos="810"/>
        </w:tabs>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lang w:val="ru-RU"/>
        </w:rPr>
        <w:t>ГНС</w:t>
      </w:r>
      <w:r w:rsidRPr="001D0846">
        <w:rPr>
          <w:rFonts w:ascii="Times New Roman" w:hAnsi="Times New Roman" w:cs="Times New Roman"/>
          <w:sz w:val="28"/>
          <w:szCs w:val="28"/>
        </w:rPr>
        <w:t xml:space="preserve"> – </w:t>
      </w:r>
      <w:r>
        <w:rPr>
          <w:rFonts w:ascii="Times New Roman" w:hAnsi="Times New Roman" w:cs="Times New Roman"/>
          <w:sz w:val="28"/>
          <w:szCs w:val="28"/>
          <w:lang w:val="ru-RU"/>
        </w:rPr>
        <w:t xml:space="preserve">были направлены 4 требования и 6 </w:t>
      </w:r>
      <w:r w:rsidRPr="000B3873">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которые были </w:t>
      </w:r>
      <w:r>
        <w:rPr>
          <w:rFonts w:ascii="Times New Roman" w:eastAsia="Times New Roman" w:hAnsi="Times New Roman" w:cs="Times New Roman"/>
          <w:sz w:val="28"/>
          <w:szCs w:val="28"/>
          <w:lang w:val="ru-RU" w:eastAsia="ru-RU"/>
        </w:rPr>
        <w:t>внедрены в установленный срок;</w:t>
      </w:r>
    </w:p>
    <w:p w:rsidR="00215E28" w:rsidRDefault="00215E28" w:rsidP="00215E28">
      <w:pPr>
        <w:pStyle w:val="ListParagraph"/>
        <w:numPr>
          <w:ilvl w:val="0"/>
          <w:numId w:val="14"/>
        </w:numPr>
        <w:tabs>
          <w:tab w:val="left" w:pos="810"/>
        </w:tabs>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ТС </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были внесены 3 требования, из которых 1 – реализовано, </w:t>
      </w:r>
      <w:r w:rsidRPr="001D0846">
        <w:rPr>
          <w:rFonts w:ascii="Times New Roman" w:hAnsi="Times New Roman" w:cs="Times New Roman"/>
          <w:sz w:val="28"/>
          <w:szCs w:val="28"/>
        </w:rPr>
        <w:t>1</w:t>
      </w:r>
      <w:r>
        <w:rPr>
          <w:rFonts w:ascii="Times New Roman" w:hAnsi="Times New Roman" w:cs="Times New Roman"/>
          <w:sz w:val="28"/>
          <w:szCs w:val="28"/>
          <w:lang w:val="ru-RU"/>
        </w:rPr>
        <w:t xml:space="preserve"> </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частично реализовано, </w:t>
      </w:r>
      <w:r w:rsidRPr="001D0846">
        <w:rPr>
          <w:rFonts w:ascii="Times New Roman" w:hAnsi="Times New Roman" w:cs="Times New Roman"/>
          <w:sz w:val="28"/>
          <w:szCs w:val="28"/>
        </w:rPr>
        <w:t>1-</w:t>
      </w:r>
      <w:r>
        <w:rPr>
          <w:rFonts w:ascii="Times New Roman" w:hAnsi="Times New Roman" w:cs="Times New Roman"/>
          <w:sz w:val="28"/>
          <w:szCs w:val="28"/>
          <w:lang w:val="ru-RU"/>
        </w:rPr>
        <w:t xml:space="preserve"> не реализовано, и 4 </w:t>
      </w:r>
      <w:r>
        <w:rPr>
          <w:rFonts w:ascii="Times New Roman" w:eastAsia="Times New Roman" w:hAnsi="Times New Roman" w:cs="Times New Roman"/>
          <w:sz w:val="28"/>
          <w:szCs w:val="28"/>
          <w:lang w:val="ru-RU" w:eastAsia="ru-RU"/>
        </w:rPr>
        <w:t>рекомендации, из которых 2 внедрены, 1 – частично внедрена и 1 – не внедрена.</w:t>
      </w:r>
    </w:p>
    <w:p w:rsidR="00215E28" w:rsidRPr="006A7FBF" w:rsidRDefault="00215E28" w:rsidP="00215E28">
      <w:pPr>
        <w:pStyle w:val="ListParagraph"/>
        <w:numPr>
          <w:ilvl w:val="0"/>
          <w:numId w:val="12"/>
        </w:numPr>
        <w:tabs>
          <w:tab w:val="left" w:pos="0"/>
          <w:tab w:val="left" w:pos="810"/>
        </w:tabs>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МФ было направлено 1 требование, которое было </w:t>
      </w:r>
      <w:r>
        <w:rPr>
          <w:rFonts w:ascii="Times New Roman" w:eastAsia="Times New Roman" w:hAnsi="Times New Roman" w:cs="Times New Roman"/>
          <w:sz w:val="28"/>
          <w:szCs w:val="28"/>
          <w:lang w:val="ru-RU"/>
        </w:rPr>
        <w:t xml:space="preserve">исполнено, и 1 </w:t>
      </w:r>
      <w:r>
        <w:rPr>
          <w:rFonts w:ascii="Times New Roman" w:hAnsi="Times New Roman" w:cs="Times New Roman"/>
          <w:sz w:val="28"/>
          <w:szCs w:val="28"/>
          <w:lang w:val="ru-RU"/>
        </w:rPr>
        <w:t xml:space="preserve">требование – МФ совместно с МЮ, которое до настоящего времени не было </w:t>
      </w:r>
      <w:r>
        <w:rPr>
          <w:rFonts w:ascii="Times New Roman" w:eastAsia="Times New Roman" w:hAnsi="Times New Roman" w:cs="Times New Roman"/>
          <w:sz w:val="28"/>
          <w:szCs w:val="28"/>
          <w:lang w:val="ru-RU"/>
        </w:rPr>
        <w:t xml:space="preserve">исполнено. </w:t>
      </w:r>
    </w:p>
    <w:p w:rsidR="00215E28" w:rsidRPr="006F5857" w:rsidRDefault="00215E28" w:rsidP="00215E28">
      <w:pPr>
        <w:tabs>
          <w:tab w:val="left" w:pos="810"/>
        </w:tabs>
        <w:spacing w:after="0" w:line="276" w:lineRule="auto"/>
        <w:ind w:firstLine="360"/>
        <w:jc w:val="both"/>
        <w:rPr>
          <w:rFonts w:ascii="Times New Roman" w:hAnsi="Times New Roman" w:cs="Times New Roman"/>
          <w:sz w:val="16"/>
          <w:szCs w:val="16"/>
        </w:rPr>
      </w:pPr>
    </w:p>
    <w:p w:rsidR="00215E28" w:rsidRPr="006A7FBF" w:rsidRDefault="00215E28" w:rsidP="00215E28">
      <w:pPr>
        <w:spacing w:after="0" w:line="276" w:lineRule="auto"/>
        <w:ind w:right="7" w:firstLine="709"/>
        <w:jc w:val="both"/>
        <w:rPr>
          <w:rFonts w:ascii="Times New Roman" w:eastAsia="Times New Roman" w:hAnsi="Times New Roman"/>
          <w:sz w:val="28"/>
          <w:szCs w:val="28"/>
          <w:lang w:val="ru-RU" w:eastAsia="ru-RU"/>
        </w:rPr>
      </w:pPr>
      <w:r w:rsidRPr="006A7FBF">
        <w:rPr>
          <w:rFonts w:ascii="Times New Roman" w:eastAsia="Times New Roman" w:hAnsi="Times New Roman" w:cs="Times New Roman"/>
          <w:bCs/>
          <w:sz w:val="28"/>
          <w:szCs w:val="28"/>
          <w:lang w:val="ru-RU" w:eastAsia="ro-RO"/>
        </w:rPr>
        <w:t>Отмечается</w:t>
      </w:r>
      <w:r>
        <w:rPr>
          <w:rFonts w:ascii="Times New Roman" w:eastAsia="Times New Roman" w:hAnsi="Times New Roman"/>
          <w:sz w:val="28"/>
          <w:szCs w:val="28"/>
          <w:lang w:val="ru-RU" w:eastAsia="ru-RU"/>
        </w:rPr>
        <w:t xml:space="preserve">, что хотя руководящие лица </w:t>
      </w:r>
      <w:r>
        <w:rPr>
          <w:rFonts w:ascii="Times New Roman" w:eastAsia="Times New Roman" w:hAnsi="Times New Roman" w:cs="Times New Roman"/>
          <w:sz w:val="28"/>
          <w:szCs w:val="28"/>
          <w:lang w:val="ru-RU" w:eastAsia="ru-RU"/>
        </w:rPr>
        <w:t>аудируемых субъектов предприняли определенные действия с целью устранения уязвимостей/ проблем/не</w:t>
      </w:r>
      <w:r w:rsidRPr="006F5857">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ий, установленных предыдущими </w:t>
      </w:r>
      <w:r w:rsidRPr="006F5857">
        <w:rPr>
          <w:rFonts w:ascii="Times New Roman" w:eastAsia="Times New Roman" w:hAnsi="Times New Roman" w:cs="Times New Roman"/>
          <w:sz w:val="28"/>
          <w:szCs w:val="28"/>
          <w:lang w:val="ru-RU" w:eastAsia="ru-RU"/>
        </w:rPr>
        <w:t>аудиторск</w:t>
      </w:r>
      <w:r>
        <w:rPr>
          <w:rFonts w:ascii="Times New Roman" w:eastAsia="Times New Roman" w:hAnsi="Times New Roman" w:cs="Times New Roman"/>
          <w:sz w:val="28"/>
          <w:szCs w:val="28"/>
          <w:lang w:val="ru-RU" w:eastAsia="ru-RU"/>
        </w:rPr>
        <w:t>ими</w:t>
      </w:r>
      <w:r w:rsidRPr="006F5857">
        <w:rPr>
          <w:rFonts w:ascii="Times New Roman" w:eastAsia="Times New Roman" w:hAnsi="Times New Roman" w:cs="Times New Roman"/>
          <w:sz w:val="28"/>
          <w:szCs w:val="28"/>
          <w:lang w:val="ru-RU" w:eastAsia="ru-RU"/>
        </w:rPr>
        <w:t xml:space="preserve"> миссия</w:t>
      </w:r>
      <w:r>
        <w:rPr>
          <w:rFonts w:ascii="Times New Roman" w:eastAsia="Times New Roman" w:hAnsi="Times New Roman" w:cs="Times New Roman"/>
          <w:sz w:val="28"/>
          <w:szCs w:val="28"/>
          <w:lang w:val="ru-RU" w:eastAsia="ru-RU"/>
        </w:rPr>
        <w:t xml:space="preserve">ми, имея в качестве цели укрепление </w:t>
      </w:r>
      <w:r w:rsidRPr="006F5857">
        <w:rPr>
          <w:rFonts w:ascii="Times New Roman" w:eastAsia="Times New Roman" w:hAnsi="Times New Roman" w:cs="Times New Roman"/>
          <w:sz w:val="28"/>
          <w:szCs w:val="28"/>
          <w:lang w:val="ru-RU" w:eastAsia="ru-RU"/>
        </w:rPr>
        <w:t>институциональных</w:t>
      </w:r>
      <w:r>
        <w:rPr>
          <w:rFonts w:ascii="Times New Roman" w:eastAsia="Times New Roman" w:hAnsi="Times New Roman" w:cs="Times New Roman"/>
          <w:sz w:val="28"/>
          <w:szCs w:val="28"/>
          <w:lang w:val="ru-RU" w:eastAsia="ru-RU"/>
        </w:rPr>
        <w:t xml:space="preserve"> способностей в </w:t>
      </w:r>
      <w:r w:rsidRPr="006F5857">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и публичных доходов, оценки и </w:t>
      </w:r>
      <w:r w:rsidRPr="006F5857">
        <w:rPr>
          <w:rFonts w:ascii="Times New Roman" w:eastAsia="Times New Roman" w:hAnsi="Times New Roman" w:cs="Times New Roman"/>
          <w:sz w:val="28"/>
          <w:szCs w:val="28"/>
          <w:lang w:val="ru-RU" w:eastAsia="ru-RU"/>
        </w:rPr>
        <w:t>деятельность</w:t>
      </w:r>
      <w:r>
        <w:rPr>
          <w:rFonts w:ascii="Times New Roman" w:eastAsia="Times New Roman" w:hAnsi="Times New Roman" w:cs="Times New Roman"/>
          <w:sz w:val="28"/>
          <w:szCs w:val="28"/>
          <w:lang w:val="ru-RU" w:eastAsia="ru-RU"/>
        </w:rPr>
        <w:t xml:space="preserve">, </w:t>
      </w:r>
      <w:r w:rsidRPr="006F5857">
        <w:rPr>
          <w:rFonts w:ascii="Times New Roman" w:eastAsia="Times New Roman" w:hAnsi="Times New Roman" w:cs="Times New Roman"/>
          <w:sz w:val="28"/>
          <w:szCs w:val="28"/>
          <w:lang w:val="ru-RU" w:eastAsia="ru-RU"/>
        </w:rPr>
        <w:t>осуществлен</w:t>
      </w:r>
      <w:r>
        <w:rPr>
          <w:rFonts w:ascii="Times New Roman" w:eastAsia="Times New Roman" w:hAnsi="Times New Roman" w:cs="Times New Roman"/>
          <w:sz w:val="28"/>
          <w:szCs w:val="28"/>
          <w:lang w:val="ru-RU" w:eastAsia="ru-RU"/>
        </w:rPr>
        <w:t>ные внешним публичным аудитом, свидетельствуют о сохранении ряда уязвимостей и проблем, которые связаны с недостаточностью принятых мер, а также с не</w:t>
      </w:r>
      <w:r>
        <w:rPr>
          <w:rFonts w:ascii="Times New Roman" w:eastAsia="Times New Roman" w:hAnsi="Times New Roman" w:cs="Times New Roman"/>
          <w:color w:val="000000"/>
          <w:sz w:val="28"/>
          <w:szCs w:val="28"/>
          <w:lang w:val="ru-RU" w:eastAsia="ru-RU"/>
        </w:rPr>
        <w:t>функционированием</w:t>
      </w:r>
      <w:r w:rsidRPr="006F585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некоторых элементов системы </w:t>
      </w:r>
      <w:r w:rsidRPr="006F5857">
        <w:rPr>
          <w:rFonts w:ascii="Times New Roman" w:eastAsia="Times New Roman" w:hAnsi="Times New Roman" w:cs="Times New Roman"/>
          <w:sz w:val="28"/>
          <w:szCs w:val="28"/>
          <w:lang w:val="ru-RU" w:eastAsia="ru-RU"/>
        </w:rPr>
        <w:t>внутренн</w:t>
      </w:r>
      <w:r>
        <w:rPr>
          <w:rFonts w:ascii="Times New Roman" w:eastAsia="Times New Roman" w:hAnsi="Times New Roman" w:cs="Times New Roman"/>
          <w:sz w:val="28"/>
          <w:szCs w:val="28"/>
          <w:lang w:val="ru-RU" w:eastAsia="ru-RU"/>
        </w:rPr>
        <w:t>его контроля в соответствующей области.</w:t>
      </w:r>
      <w:r w:rsidRPr="006F5857">
        <w:rPr>
          <w:rFonts w:ascii="Times New Roman" w:eastAsia="Times New Roman" w:hAnsi="Times New Roman" w:cs="Times New Roman"/>
          <w:sz w:val="28"/>
          <w:szCs w:val="28"/>
          <w:lang w:val="ru-RU" w:eastAsia="ru-RU"/>
        </w:rPr>
        <w:t xml:space="preserve"> </w:t>
      </w:r>
    </w:p>
    <w:p w:rsidR="00215E28" w:rsidRPr="006F5857" w:rsidRDefault="00215E28" w:rsidP="00215E28">
      <w:pPr>
        <w:spacing w:after="0" w:line="276" w:lineRule="auto"/>
        <w:ind w:right="7" w:firstLine="709"/>
        <w:jc w:val="both"/>
        <w:rPr>
          <w:rFonts w:ascii="Times New Roman" w:hAnsi="Times New Roman"/>
          <w:sz w:val="28"/>
          <w:szCs w:val="28"/>
          <w:lang w:val="ru-RU"/>
        </w:rPr>
      </w:pPr>
      <w:r>
        <w:rPr>
          <w:rFonts w:ascii="Times New Roman" w:hAnsi="Times New Roman"/>
          <w:sz w:val="28"/>
          <w:szCs w:val="28"/>
          <w:lang w:val="ru-RU"/>
        </w:rPr>
        <w:t xml:space="preserve">Аудит </w:t>
      </w:r>
      <w:r>
        <w:rPr>
          <w:rFonts w:ascii="Times New Roman" w:hAnsi="Times New Roman" w:cs="Times New Roman"/>
          <w:bCs/>
          <w:sz w:val="28"/>
          <w:szCs w:val="28"/>
          <w:lang w:val="ru-RU" w:eastAsia="ro-RO"/>
        </w:rPr>
        <w:t xml:space="preserve">отмечает, что </w:t>
      </w:r>
      <w:r w:rsidRPr="00E0368F">
        <w:rPr>
          <w:rFonts w:ascii="Times New Roman" w:eastAsia="Times New Roman" w:hAnsi="Times New Roman"/>
          <w:i/>
          <w:sz w:val="28"/>
          <w:szCs w:val="28"/>
          <w:lang w:val="ru-RU" w:eastAsia="ru-RU"/>
        </w:rPr>
        <w:t>Постановлени</w:t>
      </w:r>
      <w:r>
        <w:rPr>
          <w:rFonts w:ascii="Times New Roman" w:eastAsia="Times New Roman" w:hAnsi="Times New Roman"/>
          <w:i/>
          <w:sz w:val="28"/>
          <w:szCs w:val="28"/>
          <w:lang w:val="ru-RU" w:eastAsia="ru-RU"/>
        </w:rPr>
        <w:t>е</w:t>
      </w:r>
      <w:r w:rsidRPr="00E0368F">
        <w:rPr>
          <w:rFonts w:ascii="Times New Roman" w:eastAsia="Times New Roman" w:hAnsi="Times New Roman"/>
          <w:i/>
          <w:sz w:val="28"/>
          <w:szCs w:val="28"/>
          <w:lang w:val="ru-RU" w:eastAsia="ru-RU"/>
        </w:rPr>
        <w:t xml:space="preserve"> </w:t>
      </w:r>
      <w:r w:rsidRPr="00E0368F">
        <w:rPr>
          <w:rFonts w:ascii="Times New Roman" w:eastAsia="Times New Roman" w:hAnsi="Times New Roman" w:cs="Times New Roman"/>
          <w:i/>
          <w:sz w:val="28"/>
          <w:szCs w:val="28"/>
          <w:lang w:val="ru-RU" w:eastAsia="ru-RU"/>
        </w:rPr>
        <w:t>Счетной палаты №44 от</w:t>
      </w:r>
      <w:r>
        <w:rPr>
          <w:rFonts w:ascii="Times New Roman" w:eastAsia="Times New Roman" w:hAnsi="Times New Roman" w:cs="Times New Roman"/>
          <w:sz w:val="28"/>
          <w:szCs w:val="28"/>
          <w:lang w:val="ru-RU" w:eastAsia="ru-RU"/>
        </w:rPr>
        <w:t xml:space="preserve"> </w:t>
      </w:r>
      <w:r w:rsidRPr="00FE0B45">
        <w:rPr>
          <w:rFonts w:ascii="Times New Roman" w:hAnsi="Times New Roman" w:cs="Times New Roman"/>
          <w:i/>
          <w:sz w:val="28"/>
          <w:szCs w:val="28"/>
        </w:rPr>
        <w:t>20.11.2015</w:t>
      </w:r>
      <w:r>
        <w:rPr>
          <w:rFonts w:ascii="Times New Roman" w:hAnsi="Times New Roman" w:cs="Times New Roman"/>
          <w:i/>
          <w:sz w:val="28"/>
          <w:szCs w:val="28"/>
          <w:lang w:val="ru-RU"/>
        </w:rPr>
        <w:t xml:space="preserve">, </w:t>
      </w:r>
      <w:r w:rsidRPr="00E0368F">
        <w:rPr>
          <w:rFonts w:ascii="Times New Roman" w:eastAsia="Times New Roman" w:hAnsi="Times New Roman"/>
          <w:i/>
          <w:sz w:val="28"/>
          <w:szCs w:val="28"/>
          <w:lang w:val="ru-RU" w:eastAsia="ru-RU"/>
        </w:rPr>
        <w:t>Постановлени</w:t>
      </w:r>
      <w:r>
        <w:rPr>
          <w:rFonts w:ascii="Times New Roman" w:eastAsia="Times New Roman" w:hAnsi="Times New Roman"/>
          <w:i/>
          <w:sz w:val="28"/>
          <w:szCs w:val="28"/>
          <w:lang w:val="ru-RU" w:eastAsia="ru-RU"/>
        </w:rPr>
        <w:t>е</w:t>
      </w:r>
      <w:r w:rsidRPr="00E0368F">
        <w:rPr>
          <w:rFonts w:ascii="Times New Roman" w:eastAsia="Times New Roman" w:hAnsi="Times New Roman"/>
          <w:i/>
          <w:sz w:val="28"/>
          <w:szCs w:val="28"/>
          <w:lang w:val="ru-RU" w:eastAsia="ru-RU"/>
        </w:rPr>
        <w:t xml:space="preserve"> </w:t>
      </w:r>
      <w:r w:rsidRPr="00E0368F">
        <w:rPr>
          <w:rFonts w:ascii="Times New Roman" w:eastAsia="Times New Roman" w:hAnsi="Times New Roman" w:cs="Times New Roman"/>
          <w:i/>
          <w:sz w:val="28"/>
          <w:szCs w:val="28"/>
          <w:lang w:val="ru-RU" w:eastAsia="ru-RU"/>
        </w:rPr>
        <w:t>Счетной палаты №</w:t>
      </w:r>
      <w:r>
        <w:rPr>
          <w:rFonts w:ascii="Times New Roman" w:eastAsia="Times New Roman" w:hAnsi="Times New Roman" w:cs="Times New Roman"/>
          <w:i/>
          <w:sz w:val="28"/>
          <w:szCs w:val="28"/>
          <w:lang w:val="ru-RU" w:eastAsia="ru-RU"/>
        </w:rPr>
        <w:t>3</w:t>
      </w:r>
      <w:r w:rsidRPr="00E0368F">
        <w:rPr>
          <w:rFonts w:ascii="Times New Roman" w:eastAsia="Times New Roman" w:hAnsi="Times New Roman" w:cs="Times New Roman"/>
          <w:i/>
          <w:sz w:val="28"/>
          <w:szCs w:val="28"/>
          <w:lang w:val="ru-RU" w:eastAsia="ru-RU"/>
        </w:rPr>
        <w:t>4 от</w:t>
      </w:r>
      <w:r>
        <w:rPr>
          <w:rFonts w:ascii="Times New Roman" w:eastAsia="Times New Roman" w:hAnsi="Times New Roman" w:cs="Times New Roman"/>
          <w:sz w:val="28"/>
          <w:szCs w:val="28"/>
          <w:lang w:val="ru-RU" w:eastAsia="ru-RU"/>
        </w:rPr>
        <w:t xml:space="preserve"> </w:t>
      </w:r>
      <w:r>
        <w:rPr>
          <w:rFonts w:ascii="Times New Roman" w:hAnsi="Times New Roman" w:cs="Times New Roman"/>
          <w:i/>
          <w:sz w:val="28"/>
          <w:szCs w:val="28"/>
        </w:rPr>
        <w:t>29.07.2016</w:t>
      </w:r>
      <w:r>
        <w:rPr>
          <w:rFonts w:ascii="Times New Roman" w:hAnsi="Times New Roman" w:cs="Times New Roman"/>
          <w:i/>
          <w:sz w:val="28"/>
          <w:szCs w:val="28"/>
          <w:lang w:val="ru-RU"/>
        </w:rPr>
        <w:t xml:space="preserve"> и </w:t>
      </w:r>
      <w:r w:rsidRPr="00E0368F">
        <w:rPr>
          <w:rFonts w:ascii="Times New Roman" w:eastAsia="Times New Roman" w:hAnsi="Times New Roman"/>
          <w:i/>
          <w:sz w:val="28"/>
          <w:szCs w:val="28"/>
          <w:lang w:val="ru-RU" w:eastAsia="ru-RU"/>
        </w:rPr>
        <w:t>Постановлени</w:t>
      </w:r>
      <w:r>
        <w:rPr>
          <w:rFonts w:ascii="Times New Roman" w:eastAsia="Times New Roman" w:hAnsi="Times New Roman"/>
          <w:i/>
          <w:sz w:val="28"/>
          <w:szCs w:val="28"/>
          <w:lang w:val="ru-RU" w:eastAsia="ru-RU"/>
        </w:rPr>
        <w:t>е</w:t>
      </w:r>
      <w:r w:rsidRPr="00E0368F">
        <w:rPr>
          <w:rFonts w:ascii="Times New Roman" w:eastAsia="Times New Roman" w:hAnsi="Times New Roman"/>
          <w:i/>
          <w:sz w:val="28"/>
          <w:szCs w:val="28"/>
          <w:lang w:val="ru-RU" w:eastAsia="ru-RU"/>
        </w:rPr>
        <w:t xml:space="preserve"> </w:t>
      </w:r>
      <w:r w:rsidRPr="00E0368F">
        <w:rPr>
          <w:rFonts w:ascii="Times New Roman" w:eastAsia="Times New Roman" w:hAnsi="Times New Roman" w:cs="Times New Roman"/>
          <w:i/>
          <w:sz w:val="28"/>
          <w:szCs w:val="28"/>
          <w:lang w:val="ru-RU" w:eastAsia="ru-RU"/>
        </w:rPr>
        <w:t>Счетной палаты №</w:t>
      </w:r>
      <w:r w:rsidRPr="00FE0B45">
        <w:rPr>
          <w:rFonts w:ascii="Times New Roman" w:hAnsi="Times New Roman" w:cs="Times New Roman"/>
          <w:i/>
          <w:sz w:val="28"/>
          <w:szCs w:val="28"/>
        </w:rPr>
        <w:t>20</w:t>
      </w:r>
      <w:r>
        <w:rPr>
          <w:rFonts w:ascii="Times New Roman" w:hAnsi="Times New Roman" w:cs="Times New Roman"/>
          <w:i/>
          <w:sz w:val="28"/>
          <w:szCs w:val="28"/>
          <w:lang w:val="ru-RU"/>
        </w:rPr>
        <w:t xml:space="preserve"> от </w:t>
      </w:r>
      <w:r w:rsidRPr="001D0846">
        <w:rPr>
          <w:rFonts w:ascii="Times New Roman" w:hAnsi="Times New Roman" w:cs="Times New Roman"/>
          <w:i/>
          <w:sz w:val="28"/>
          <w:szCs w:val="28"/>
        </w:rPr>
        <w:t>26.05.2017</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включают требования и </w:t>
      </w:r>
      <w:r>
        <w:rPr>
          <w:rFonts w:ascii="Times New Roman" w:eastAsia="Times New Roman" w:hAnsi="Times New Roman" w:cs="Times New Roman"/>
          <w:sz w:val="28"/>
          <w:szCs w:val="28"/>
          <w:lang w:val="ru-RU" w:eastAsia="ru-RU"/>
        </w:rPr>
        <w:t xml:space="preserve">рекомендации, направленные аудируемым субъектам в рамках настоящего аудита, а также другим субъектам/администраторам доходов. Так, поскольку настоящий аудит проводился лишь у основных администраторов налогов и сборов (ГНС и ТС), </w:t>
      </w:r>
      <w:r w:rsidRPr="00960EBC">
        <w:rPr>
          <w:rFonts w:ascii="Times New Roman" w:eastAsia="Times New Roman" w:hAnsi="Times New Roman" w:cs="Times New Roman"/>
          <w:sz w:val="28"/>
          <w:szCs w:val="28"/>
          <w:lang w:val="ru-RU" w:eastAsia="ru-RU"/>
        </w:rPr>
        <w:t>внедрение</w:t>
      </w:r>
      <w:r>
        <w:rPr>
          <w:rFonts w:ascii="Times New Roman" w:eastAsia="Times New Roman" w:hAnsi="Times New Roman" w:cs="Times New Roman"/>
          <w:sz w:val="28"/>
          <w:szCs w:val="28"/>
          <w:lang w:val="ru-RU" w:eastAsia="ru-RU"/>
        </w:rPr>
        <w:t xml:space="preserve"> требований и </w:t>
      </w:r>
      <w:r w:rsidRPr="00960EBC">
        <w:rPr>
          <w:rFonts w:ascii="Times New Roman" w:eastAsia="Times New Roman" w:hAnsi="Times New Roman" w:cs="Times New Roman"/>
          <w:sz w:val="28"/>
          <w:szCs w:val="28"/>
          <w:lang w:val="ru-RU" w:eastAsia="ru-RU"/>
        </w:rPr>
        <w:t>рекомендаций</w:t>
      </w:r>
      <w:r>
        <w:rPr>
          <w:rFonts w:ascii="Times New Roman" w:eastAsia="Times New Roman" w:hAnsi="Times New Roman" w:cs="Times New Roman"/>
          <w:sz w:val="28"/>
          <w:szCs w:val="28"/>
          <w:lang w:val="ru-RU" w:eastAsia="ru-RU"/>
        </w:rPr>
        <w:t xml:space="preserve">, направленных другим администраторам, указанным в названных </w:t>
      </w:r>
      <w:r w:rsidRPr="00960EBC">
        <w:rPr>
          <w:rFonts w:ascii="Times New Roman" w:eastAsia="Times New Roman" w:hAnsi="Times New Roman" w:cs="Times New Roman"/>
          <w:sz w:val="28"/>
          <w:szCs w:val="28"/>
          <w:lang w:val="ru-RU" w:eastAsia="ru-RU"/>
        </w:rPr>
        <w:t>Постановлени</w:t>
      </w:r>
      <w:r>
        <w:rPr>
          <w:rFonts w:ascii="Times New Roman" w:eastAsia="Times New Roman" w:hAnsi="Times New Roman" w:cs="Times New Roman"/>
          <w:sz w:val="28"/>
          <w:szCs w:val="28"/>
          <w:lang w:val="ru-RU" w:eastAsia="ru-RU"/>
        </w:rPr>
        <w:t xml:space="preserve">ях Счетной палаты, не было проверено. </w:t>
      </w:r>
      <w:r w:rsidRPr="00960EBC">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учитывая факт, что указанные п</w:t>
      </w:r>
      <w:r w:rsidRPr="00960EBC">
        <w:rPr>
          <w:rFonts w:ascii="Times New Roman" w:eastAsia="Times New Roman" w:hAnsi="Times New Roman" w:cs="Times New Roman"/>
          <w:sz w:val="28"/>
          <w:szCs w:val="28"/>
          <w:lang w:val="ru-RU" w:eastAsia="ru-RU"/>
        </w:rPr>
        <w:t>остановлени</w:t>
      </w:r>
      <w:r>
        <w:rPr>
          <w:rFonts w:ascii="Times New Roman" w:eastAsia="Times New Roman" w:hAnsi="Times New Roman" w:cs="Times New Roman"/>
          <w:sz w:val="28"/>
          <w:szCs w:val="28"/>
          <w:lang w:val="ru-RU" w:eastAsia="ru-RU"/>
        </w:rPr>
        <w:t xml:space="preserve">я включают и повторенные рекомендации из предыдущих аудитов, а также то, что некоторые указанные субъекты были реорганизованы путем слияния, аудит считает своевременным провести миссию последующего аудита </w:t>
      </w:r>
      <w:r w:rsidRPr="001D0846">
        <w:rPr>
          <w:rFonts w:ascii="Times New Roman" w:hAnsi="Times New Roman" w:cs="Times New Roman"/>
          <w:sz w:val="28"/>
          <w:szCs w:val="28"/>
        </w:rPr>
        <w:t>follow-up</w:t>
      </w:r>
      <w:r>
        <w:rPr>
          <w:rFonts w:ascii="Times New Roman" w:hAnsi="Times New Roman" w:cs="Times New Roman"/>
          <w:sz w:val="28"/>
          <w:szCs w:val="28"/>
          <w:lang w:val="ru-RU"/>
        </w:rPr>
        <w:t xml:space="preserve"> касательно полного </w:t>
      </w:r>
      <w:r w:rsidRPr="00960EBC">
        <w:rPr>
          <w:rFonts w:ascii="Times New Roman" w:eastAsia="Times New Roman" w:hAnsi="Times New Roman" w:cs="Times New Roman"/>
          <w:sz w:val="28"/>
          <w:szCs w:val="28"/>
          <w:lang w:val="ru-RU"/>
        </w:rPr>
        <w:t>исполнени</w:t>
      </w:r>
      <w:r>
        <w:rPr>
          <w:rFonts w:ascii="Times New Roman" w:hAnsi="Times New Roman" w:cs="Times New Roman"/>
          <w:sz w:val="28"/>
          <w:szCs w:val="28"/>
          <w:lang w:val="ru-RU"/>
        </w:rPr>
        <w:t>я указанных п</w:t>
      </w:r>
      <w:r w:rsidRPr="00960EBC">
        <w:rPr>
          <w:rFonts w:ascii="Times New Roman" w:eastAsia="Times New Roman" w:hAnsi="Times New Roman" w:cs="Times New Roman"/>
          <w:sz w:val="28"/>
          <w:szCs w:val="28"/>
          <w:lang w:val="ru-RU" w:eastAsia="ru-RU"/>
        </w:rPr>
        <w:t>остановлени</w:t>
      </w:r>
      <w:r>
        <w:rPr>
          <w:rFonts w:ascii="Times New Roman" w:hAnsi="Times New Roman" w:cs="Times New Roman"/>
          <w:sz w:val="28"/>
          <w:szCs w:val="28"/>
          <w:lang w:val="ru-RU"/>
        </w:rPr>
        <w:t>й.</w:t>
      </w:r>
      <w:r>
        <w:rPr>
          <w:rFonts w:ascii="Times New Roman" w:eastAsia="Times New Roman" w:hAnsi="Times New Roman" w:cs="Times New Roman"/>
          <w:sz w:val="28"/>
          <w:szCs w:val="28"/>
          <w:lang w:val="ru-RU" w:eastAsia="ru-RU"/>
        </w:rPr>
        <w:t xml:space="preserve"> </w:t>
      </w:r>
    </w:p>
    <w:p w:rsidR="00215E28" w:rsidRPr="00960EBC" w:rsidRDefault="00215E28" w:rsidP="00215E28">
      <w:pPr>
        <w:pStyle w:val="Heading1"/>
        <w:spacing w:before="0" w:line="276" w:lineRule="auto"/>
        <w:jc w:val="both"/>
        <w:rPr>
          <w:rFonts w:ascii="Times New Roman" w:eastAsia="Times New Roman" w:hAnsi="Times New Roman" w:cs="Times New Roman"/>
          <w:b/>
          <w:color w:val="auto"/>
          <w:sz w:val="28"/>
          <w:szCs w:val="28"/>
          <w:lang w:val="ru-RU"/>
        </w:rPr>
      </w:pPr>
      <w:bookmarkStart w:id="18" w:name="_Toc518044344"/>
      <w:bookmarkStart w:id="19" w:name="_Toc505603941"/>
      <w:r w:rsidRPr="007116A5">
        <w:rPr>
          <w:rFonts w:ascii="Times New Roman" w:eastAsia="Times New Roman" w:hAnsi="Times New Roman" w:cs="Times New Roman"/>
          <w:b/>
          <w:color w:val="auto"/>
          <w:sz w:val="28"/>
          <w:szCs w:val="28"/>
        </w:rPr>
        <w:lastRenderedPageBreak/>
        <w:t xml:space="preserve">3.9. </w:t>
      </w:r>
      <w:r>
        <w:rPr>
          <w:rFonts w:ascii="Times New Roman" w:eastAsia="Times New Roman" w:hAnsi="Times New Roman" w:cs="Times New Roman"/>
          <w:b/>
          <w:color w:val="auto"/>
          <w:sz w:val="28"/>
          <w:szCs w:val="28"/>
          <w:lang w:val="ru-RU"/>
        </w:rPr>
        <w:t xml:space="preserve">Организация и </w:t>
      </w:r>
      <w:r w:rsidRPr="00960EBC">
        <w:rPr>
          <w:rFonts w:ascii="Times New Roman" w:eastAsia="Times New Roman" w:hAnsi="Times New Roman" w:cs="Times New Roman"/>
          <w:b/>
          <w:color w:val="auto"/>
          <w:sz w:val="28"/>
          <w:szCs w:val="28"/>
          <w:lang w:val="ru-RU" w:eastAsia="ru-RU"/>
        </w:rPr>
        <w:t>внедрение</w:t>
      </w:r>
      <w:r>
        <w:rPr>
          <w:rFonts w:ascii="Times New Roman" w:eastAsia="Times New Roman" w:hAnsi="Times New Roman" w:cs="Times New Roman"/>
          <w:b/>
          <w:color w:val="auto"/>
          <w:sz w:val="28"/>
          <w:szCs w:val="28"/>
          <w:lang w:val="ru-RU"/>
        </w:rPr>
        <w:t xml:space="preserve"> </w:t>
      </w:r>
      <w:r w:rsidRPr="00960EBC">
        <w:rPr>
          <w:rFonts w:ascii="Times New Roman" w:eastAsia="Times New Roman" w:hAnsi="Times New Roman" w:cs="Times New Roman"/>
          <w:b/>
          <w:color w:val="auto"/>
          <w:sz w:val="28"/>
          <w:szCs w:val="28"/>
          <w:lang w:val="ru-RU"/>
        </w:rPr>
        <w:t>налоговы</w:t>
      </w:r>
      <w:r>
        <w:rPr>
          <w:rFonts w:ascii="Times New Roman" w:eastAsia="Times New Roman" w:hAnsi="Times New Roman" w:cs="Times New Roman"/>
          <w:b/>
          <w:color w:val="auto"/>
          <w:sz w:val="28"/>
          <w:szCs w:val="28"/>
          <w:lang w:val="ru-RU"/>
        </w:rPr>
        <w:t>ми</w:t>
      </w:r>
      <w:r w:rsidRPr="00960EBC">
        <w:rPr>
          <w:rFonts w:ascii="Times New Roman" w:eastAsia="Times New Roman" w:hAnsi="Times New Roman" w:cs="Times New Roman"/>
          <w:b/>
          <w:color w:val="auto"/>
          <w:sz w:val="28"/>
          <w:szCs w:val="28"/>
          <w:lang w:val="ru-RU"/>
        </w:rPr>
        <w:t xml:space="preserve"> и таможенны</w:t>
      </w:r>
      <w:r>
        <w:rPr>
          <w:rFonts w:ascii="Times New Roman" w:eastAsia="Times New Roman" w:hAnsi="Times New Roman" w:cs="Times New Roman"/>
          <w:b/>
          <w:color w:val="auto"/>
          <w:sz w:val="28"/>
          <w:szCs w:val="28"/>
          <w:lang w:val="ru-RU"/>
        </w:rPr>
        <w:t xml:space="preserve">ми органами системы </w:t>
      </w:r>
      <w:r w:rsidRPr="00960EBC">
        <w:rPr>
          <w:rFonts w:ascii="Times New Roman" w:eastAsia="Times New Roman" w:hAnsi="Times New Roman" w:cs="Times New Roman"/>
          <w:b/>
          <w:color w:val="auto"/>
          <w:sz w:val="28"/>
          <w:szCs w:val="28"/>
          <w:lang w:val="ru-RU" w:eastAsia="ru-RU"/>
        </w:rPr>
        <w:t>внутренн</w:t>
      </w:r>
      <w:r>
        <w:rPr>
          <w:rFonts w:ascii="Times New Roman" w:eastAsia="Times New Roman" w:hAnsi="Times New Roman" w:cs="Times New Roman"/>
          <w:b/>
          <w:color w:val="auto"/>
          <w:sz w:val="28"/>
          <w:szCs w:val="28"/>
          <w:lang w:val="ru-RU"/>
        </w:rPr>
        <w:t>его контроля.</w:t>
      </w:r>
      <w:bookmarkEnd w:id="18"/>
      <w:r w:rsidRPr="00960EBC">
        <w:rPr>
          <w:rFonts w:ascii="Times New Roman" w:eastAsia="Times New Roman" w:hAnsi="Times New Roman" w:cs="Times New Roman"/>
          <w:b/>
          <w:color w:val="auto"/>
          <w:sz w:val="28"/>
          <w:szCs w:val="28"/>
          <w:lang w:val="ru-RU"/>
        </w:rPr>
        <w:t xml:space="preserve"> </w:t>
      </w:r>
    </w:p>
    <w:bookmarkEnd w:id="19"/>
    <w:p w:rsidR="00215E28" w:rsidRPr="009046A3" w:rsidRDefault="00215E28" w:rsidP="00215E28">
      <w:pPr>
        <w:tabs>
          <w:tab w:val="left" w:pos="450"/>
          <w:tab w:val="left" w:pos="990"/>
          <w:tab w:val="left" w:pos="1695"/>
        </w:tabs>
        <w:spacing w:after="0" w:line="276" w:lineRule="auto"/>
        <w:ind w:right="9" w:firstLine="709"/>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 xml:space="preserve">Обеспечение адекватного институционального </w:t>
      </w:r>
      <w:r w:rsidRPr="00960EBC">
        <w:rPr>
          <w:rFonts w:ascii="Times New Roman" w:eastAsia="Times New Roman" w:hAnsi="Times New Roman" w:cs="Times New Roman"/>
          <w:i/>
          <w:sz w:val="28"/>
          <w:szCs w:val="28"/>
          <w:lang w:val="ru-RU" w:eastAsia="ru-RU"/>
        </w:rPr>
        <w:t>менеджмента</w:t>
      </w:r>
      <w:r>
        <w:rPr>
          <w:rFonts w:ascii="Times New Roman" w:eastAsia="Times New Roman" w:hAnsi="Times New Roman" w:cs="Times New Roman"/>
          <w:i/>
          <w:sz w:val="28"/>
          <w:szCs w:val="28"/>
          <w:lang w:val="ru-RU" w:eastAsia="ru-RU"/>
        </w:rPr>
        <w:t xml:space="preserve">, предназначенного обеспечить реализацию задач и достижение </w:t>
      </w:r>
      <w:r w:rsidRPr="00E56CE4">
        <w:rPr>
          <w:rFonts w:ascii="Times New Roman" w:eastAsia="Times New Roman" w:hAnsi="Times New Roman" w:cs="Times New Roman"/>
          <w:i/>
          <w:sz w:val="28"/>
          <w:szCs w:val="28"/>
          <w:lang w:val="ru-RU" w:eastAsia="ru-RU"/>
        </w:rPr>
        <w:t>эффективност</w:t>
      </w:r>
      <w:r>
        <w:rPr>
          <w:rFonts w:ascii="Times New Roman" w:eastAsia="Times New Roman" w:hAnsi="Times New Roman" w:cs="Times New Roman"/>
          <w:i/>
          <w:sz w:val="28"/>
          <w:szCs w:val="28"/>
          <w:lang w:val="ru-RU" w:eastAsia="ru-RU"/>
        </w:rPr>
        <w:t xml:space="preserve">и в </w:t>
      </w:r>
      <w:r w:rsidRPr="00E56CE4">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и налогов и сборов, является </w:t>
      </w:r>
      <w:r>
        <w:rPr>
          <w:rFonts w:ascii="Times New Roman" w:eastAsia="Times New Roman" w:hAnsi="Times New Roman" w:cs="Times New Roman"/>
          <w:i/>
          <w:sz w:val="28"/>
          <w:szCs w:val="28"/>
          <w:lang w:val="ru-RU" w:eastAsia="ru-RU"/>
        </w:rPr>
        <w:t xml:space="preserve">стратегическим приоритетом для </w:t>
      </w:r>
      <w:r w:rsidRPr="00E56CE4">
        <w:rPr>
          <w:rFonts w:ascii="Times New Roman" w:eastAsia="Times New Roman" w:hAnsi="Times New Roman" w:cs="Times New Roman"/>
          <w:i/>
          <w:sz w:val="28"/>
          <w:szCs w:val="28"/>
          <w:lang w:val="ru-RU" w:eastAsia="ru-RU"/>
        </w:rPr>
        <w:t xml:space="preserve">налоговых и таможенных </w:t>
      </w:r>
      <w:r>
        <w:rPr>
          <w:rFonts w:ascii="Times New Roman" w:eastAsia="Times New Roman" w:hAnsi="Times New Roman" w:cs="Times New Roman"/>
          <w:i/>
          <w:sz w:val="28"/>
          <w:szCs w:val="28"/>
          <w:lang w:val="ru-RU" w:eastAsia="ru-RU"/>
        </w:rPr>
        <w:t xml:space="preserve">органов. Хотя ГНС и ТС обеспечили условия по созданию и организации системы </w:t>
      </w:r>
      <w:r w:rsidRPr="00B05C45">
        <w:rPr>
          <w:rFonts w:ascii="Times New Roman" w:eastAsia="Times New Roman" w:hAnsi="Times New Roman" w:cs="Times New Roman"/>
          <w:i/>
          <w:sz w:val="28"/>
          <w:szCs w:val="28"/>
          <w:lang w:val="ru-RU" w:eastAsia="ru-RU"/>
        </w:rPr>
        <w:t>внутренн</w:t>
      </w:r>
      <w:r>
        <w:rPr>
          <w:rFonts w:ascii="Times New Roman" w:eastAsia="Times New Roman" w:hAnsi="Times New Roman" w:cs="Times New Roman"/>
          <w:i/>
          <w:sz w:val="28"/>
          <w:szCs w:val="28"/>
          <w:lang w:val="ru-RU" w:eastAsia="ru-RU"/>
        </w:rPr>
        <w:t xml:space="preserve">его контроля для предоставления разумного подтверждения по достижению запланированных задач и результатов, оценки </w:t>
      </w:r>
      <w:r w:rsidRPr="00B05C45">
        <w:rPr>
          <w:rFonts w:ascii="Times New Roman" w:eastAsia="Times New Roman" w:hAnsi="Times New Roman" w:cs="Times New Roman"/>
          <w:i/>
          <w:sz w:val="28"/>
          <w:szCs w:val="28"/>
          <w:lang w:val="ru-RU" w:eastAsia="ru-RU"/>
        </w:rPr>
        <w:t>и деятельность, осуществленные внешним публичным аудитом</w:t>
      </w:r>
      <w:r>
        <w:rPr>
          <w:rFonts w:ascii="Times New Roman" w:eastAsia="Times New Roman" w:hAnsi="Times New Roman" w:cs="Times New Roman"/>
          <w:i/>
          <w:sz w:val="28"/>
          <w:szCs w:val="28"/>
          <w:lang w:val="ru-RU" w:eastAsia="ru-RU"/>
        </w:rPr>
        <w:t>, свидетельствуют о некоторых резервах во внедрении/</w:t>
      </w:r>
      <w:r w:rsidRPr="00B05C45">
        <w:rPr>
          <w:rFonts w:ascii="Times New Roman" w:eastAsia="Times New Roman" w:hAnsi="Times New Roman" w:cs="Times New Roman"/>
          <w:i/>
          <w:color w:val="000000"/>
          <w:sz w:val="28"/>
          <w:szCs w:val="28"/>
          <w:lang w:val="ru-RU" w:eastAsia="ru-RU"/>
        </w:rPr>
        <w:t>функционировании</w:t>
      </w:r>
      <w:r w:rsidRPr="00B05C45">
        <w:rPr>
          <w:rFonts w:ascii="Times New Roman" w:eastAsia="Times New Roman" w:hAnsi="Times New Roman" w:cs="Times New Roman"/>
          <w:i/>
          <w:color w:val="000000" w:themeColor="text1"/>
          <w:sz w:val="28"/>
          <w:szCs w:val="28"/>
          <w:lang w:val="ru-RU" w:eastAsia="ru-RU"/>
        </w:rPr>
        <w:t xml:space="preserve"> </w:t>
      </w:r>
      <w:r>
        <w:rPr>
          <w:rFonts w:ascii="Times New Roman" w:eastAsia="Times New Roman" w:hAnsi="Times New Roman" w:cs="Times New Roman"/>
          <w:i/>
          <w:sz w:val="28"/>
          <w:szCs w:val="28"/>
          <w:lang w:val="ru-RU" w:eastAsia="ru-RU"/>
        </w:rPr>
        <w:t xml:space="preserve">системы </w:t>
      </w:r>
      <w:r w:rsidRPr="00B05C45">
        <w:rPr>
          <w:rFonts w:ascii="Times New Roman" w:eastAsia="Times New Roman" w:hAnsi="Times New Roman" w:cs="Times New Roman"/>
          <w:i/>
          <w:sz w:val="28"/>
          <w:szCs w:val="28"/>
          <w:lang w:val="ru-RU" w:eastAsia="ru-RU"/>
        </w:rPr>
        <w:t>внутренн</w:t>
      </w:r>
      <w:r>
        <w:rPr>
          <w:rFonts w:ascii="Times New Roman" w:eastAsia="Times New Roman" w:hAnsi="Times New Roman" w:cs="Times New Roman"/>
          <w:i/>
          <w:sz w:val="28"/>
          <w:szCs w:val="28"/>
          <w:lang w:val="ru-RU" w:eastAsia="ru-RU"/>
        </w:rPr>
        <w:t xml:space="preserve">его контроля в рамках ГНС и ТС. </w:t>
      </w:r>
      <w:r w:rsidRPr="00B05C45">
        <w:rPr>
          <w:rFonts w:ascii="Times New Roman" w:eastAsia="Times New Roman" w:hAnsi="Times New Roman" w:cs="Times New Roman"/>
          <w:i/>
          <w:sz w:val="28"/>
          <w:szCs w:val="28"/>
          <w:lang w:val="ru-RU" w:eastAsia="ru-RU"/>
        </w:rPr>
        <w:t>В результате</w:t>
      </w:r>
      <w:r>
        <w:rPr>
          <w:rFonts w:ascii="Times New Roman" w:eastAsia="Times New Roman" w:hAnsi="Times New Roman" w:cs="Times New Roman"/>
          <w:i/>
          <w:sz w:val="28"/>
          <w:szCs w:val="28"/>
          <w:lang w:val="ru-RU" w:eastAsia="ru-RU"/>
        </w:rPr>
        <w:t xml:space="preserve">, аудит </w:t>
      </w:r>
      <w:r>
        <w:rPr>
          <w:rFonts w:ascii="Times New Roman" w:eastAsia="Times New Roman" w:hAnsi="Times New Roman" w:cs="Times New Roman"/>
          <w:bCs/>
          <w:i/>
          <w:sz w:val="28"/>
          <w:szCs w:val="28"/>
          <w:lang w:val="ru-RU" w:eastAsia="ro-RO"/>
        </w:rPr>
        <w:t xml:space="preserve">отмечает некоторую нереализацию/ частичную реализацию ряда </w:t>
      </w:r>
      <w:r w:rsidRPr="00B05C45">
        <w:rPr>
          <w:rFonts w:ascii="Times New Roman" w:eastAsia="Times New Roman" w:hAnsi="Times New Roman" w:cs="Times New Roman"/>
          <w:bCs/>
          <w:i/>
          <w:sz w:val="28"/>
          <w:szCs w:val="28"/>
          <w:lang w:val="ru-RU" w:eastAsia="ru-RU"/>
        </w:rPr>
        <w:t>показател</w:t>
      </w:r>
      <w:r>
        <w:rPr>
          <w:rFonts w:ascii="Times New Roman" w:eastAsia="Times New Roman" w:hAnsi="Times New Roman" w:cs="Times New Roman"/>
          <w:bCs/>
          <w:i/>
          <w:sz w:val="28"/>
          <w:szCs w:val="28"/>
          <w:lang w:val="ru-RU" w:eastAsia="ro-RO"/>
        </w:rPr>
        <w:t xml:space="preserve">ей </w:t>
      </w:r>
      <w:r w:rsidRPr="00B05C45">
        <w:rPr>
          <w:rFonts w:ascii="Times New Roman" w:eastAsia="Times New Roman" w:hAnsi="Times New Roman" w:cs="Times New Roman"/>
          <w:bCs/>
          <w:i/>
          <w:sz w:val="28"/>
          <w:szCs w:val="28"/>
          <w:lang w:val="ru-RU" w:eastAsia="ru-RU"/>
        </w:rPr>
        <w:t>эффективност</w:t>
      </w:r>
      <w:r>
        <w:rPr>
          <w:rFonts w:ascii="Times New Roman" w:eastAsia="Times New Roman" w:hAnsi="Times New Roman" w:cs="Times New Roman"/>
          <w:bCs/>
          <w:i/>
          <w:sz w:val="28"/>
          <w:szCs w:val="28"/>
          <w:lang w:val="ru-RU" w:eastAsia="ro-RO"/>
        </w:rPr>
        <w:t xml:space="preserve">и в области налогового и таможенного </w:t>
      </w:r>
      <w:r w:rsidRPr="00B05C45">
        <w:rPr>
          <w:rFonts w:ascii="Times New Roman" w:eastAsia="Times New Roman" w:hAnsi="Times New Roman" w:cs="Times New Roman"/>
          <w:bCs/>
          <w:i/>
          <w:sz w:val="28"/>
          <w:szCs w:val="28"/>
          <w:lang w:eastAsia="ru-RU"/>
        </w:rPr>
        <w:t>администрировани</w:t>
      </w:r>
      <w:r>
        <w:rPr>
          <w:rFonts w:ascii="Times New Roman" w:eastAsia="Times New Roman" w:hAnsi="Times New Roman" w:cs="Times New Roman"/>
          <w:bCs/>
          <w:i/>
          <w:sz w:val="28"/>
          <w:szCs w:val="28"/>
          <w:lang w:eastAsia="ru-RU"/>
        </w:rPr>
        <w:t xml:space="preserve">я, которые ограничивают операционную </w:t>
      </w:r>
      <w:r>
        <w:rPr>
          <w:rFonts w:ascii="Times New Roman" w:eastAsia="Times New Roman" w:hAnsi="Times New Roman" w:cs="Times New Roman"/>
          <w:bCs/>
          <w:i/>
          <w:sz w:val="28"/>
          <w:szCs w:val="28"/>
          <w:lang w:val="ru-RU" w:eastAsia="ru-RU"/>
        </w:rPr>
        <w:t xml:space="preserve">результативность, связанную с </w:t>
      </w:r>
      <w:r w:rsidRPr="00B05C45">
        <w:rPr>
          <w:rFonts w:ascii="Times New Roman" w:eastAsia="Times New Roman" w:hAnsi="Times New Roman" w:cs="Times New Roman"/>
          <w:bCs/>
          <w:i/>
          <w:sz w:val="28"/>
          <w:szCs w:val="28"/>
          <w:lang w:eastAsia="ru-RU"/>
        </w:rPr>
        <w:t>администрировани</w:t>
      </w:r>
      <w:r>
        <w:rPr>
          <w:rFonts w:ascii="Times New Roman" w:eastAsia="Times New Roman" w:hAnsi="Times New Roman" w:cs="Times New Roman"/>
          <w:bCs/>
          <w:i/>
          <w:sz w:val="28"/>
          <w:szCs w:val="28"/>
          <w:lang w:eastAsia="ru-RU"/>
        </w:rPr>
        <w:t xml:space="preserve">ем налогов и сборов. Все вышеуказанное связано, в основном, с недостаточностью некоторых видов контрольной </w:t>
      </w:r>
      <w:r w:rsidRPr="00B05C45">
        <w:rPr>
          <w:rFonts w:ascii="Times New Roman" w:eastAsia="Times New Roman" w:hAnsi="Times New Roman" w:cs="Times New Roman"/>
          <w:bCs/>
          <w:i/>
          <w:sz w:val="28"/>
          <w:szCs w:val="28"/>
          <w:lang w:val="ru-RU" w:eastAsia="ru-RU"/>
        </w:rPr>
        <w:t>деятельност</w:t>
      </w:r>
      <w:r>
        <w:rPr>
          <w:rFonts w:ascii="Times New Roman" w:eastAsia="Times New Roman" w:hAnsi="Times New Roman" w:cs="Times New Roman"/>
          <w:bCs/>
          <w:i/>
          <w:sz w:val="28"/>
          <w:szCs w:val="28"/>
          <w:lang w:val="ru-RU" w:eastAsia="ru-RU"/>
        </w:rPr>
        <w:t xml:space="preserve">и/ руководящих решений в рамках ГНС и ТС, которые обеспечат укрепление способностей и мобилизацию усилий в достижении институциональной </w:t>
      </w:r>
      <w:r w:rsidRPr="009046A3">
        <w:rPr>
          <w:rFonts w:ascii="Times New Roman" w:eastAsia="Times New Roman" w:hAnsi="Times New Roman" w:cs="Times New Roman"/>
          <w:bCs/>
          <w:i/>
          <w:sz w:val="28"/>
          <w:szCs w:val="28"/>
          <w:lang w:val="ru-RU" w:eastAsia="ru-RU"/>
        </w:rPr>
        <w:t>эффективност</w:t>
      </w:r>
      <w:r>
        <w:rPr>
          <w:rFonts w:ascii="Times New Roman" w:eastAsia="Times New Roman" w:hAnsi="Times New Roman" w:cs="Times New Roman"/>
          <w:bCs/>
          <w:i/>
          <w:sz w:val="28"/>
          <w:szCs w:val="28"/>
          <w:lang w:val="ru-RU" w:eastAsia="ru-RU"/>
        </w:rPr>
        <w:t xml:space="preserve">и по </w:t>
      </w:r>
      <w:r w:rsidRPr="009046A3">
        <w:rPr>
          <w:rFonts w:ascii="Times New Roman" w:eastAsia="Times New Roman" w:hAnsi="Times New Roman" w:cs="Times New Roman"/>
          <w:bCs/>
          <w:i/>
          <w:sz w:val="28"/>
          <w:szCs w:val="28"/>
          <w:lang w:eastAsia="ru-RU"/>
        </w:rPr>
        <w:t>администрировани</w:t>
      </w:r>
      <w:r>
        <w:rPr>
          <w:rFonts w:ascii="Times New Roman" w:eastAsia="Times New Roman" w:hAnsi="Times New Roman" w:cs="Times New Roman"/>
          <w:bCs/>
          <w:i/>
          <w:sz w:val="28"/>
          <w:szCs w:val="28"/>
          <w:lang w:eastAsia="ru-RU"/>
        </w:rPr>
        <w:t xml:space="preserve">ю </w:t>
      </w:r>
      <w:r w:rsidRPr="009046A3">
        <w:rPr>
          <w:rFonts w:ascii="Times New Roman" w:eastAsia="Times New Roman" w:hAnsi="Times New Roman" w:cs="Times New Roman"/>
          <w:bCs/>
          <w:i/>
          <w:sz w:val="28"/>
          <w:szCs w:val="28"/>
          <w:lang w:eastAsia="ru-RU"/>
        </w:rPr>
        <w:t>налогов и сборов</w:t>
      </w:r>
      <w:r>
        <w:rPr>
          <w:rFonts w:ascii="Times New Roman" w:eastAsia="Times New Roman" w:hAnsi="Times New Roman" w:cs="Times New Roman"/>
          <w:bCs/>
          <w:i/>
          <w:sz w:val="28"/>
          <w:szCs w:val="28"/>
          <w:lang w:eastAsia="ru-RU"/>
        </w:rPr>
        <w:t>.</w:t>
      </w:r>
      <w:r w:rsidRPr="009046A3">
        <w:rPr>
          <w:rFonts w:ascii="Times New Roman" w:eastAsia="Times New Roman" w:hAnsi="Times New Roman" w:cs="Times New Roman"/>
          <w:bCs/>
          <w:i/>
          <w:sz w:val="28"/>
          <w:szCs w:val="28"/>
          <w:lang w:eastAsia="ru-RU"/>
        </w:rPr>
        <w:t xml:space="preserve"> </w:t>
      </w:r>
      <w:r w:rsidRPr="009046A3">
        <w:rPr>
          <w:rFonts w:ascii="Times New Roman" w:eastAsia="Times New Roman" w:hAnsi="Times New Roman" w:cs="Times New Roman"/>
          <w:bCs/>
          <w:i/>
          <w:sz w:val="28"/>
          <w:szCs w:val="28"/>
          <w:lang w:val="ru-RU" w:eastAsia="ru-RU"/>
        </w:rPr>
        <w:t xml:space="preserve"> </w:t>
      </w:r>
    </w:p>
    <w:p w:rsidR="00215E28" w:rsidRDefault="00215E28" w:rsidP="00215E28">
      <w:pPr>
        <w:spacing w:after="0" w:line="276" w:lineRule="auto"/>
        <w:ind w:firstLine="720"/>
        <w:jc w:val="both"/>
        <w:rPr>
          <w:rStyle w:val="FontStyle22"/>
          <w:lang w:val="ru-RU" w:eastAsia="ru-RU"/>
        </w:rPr>
      </w:pPr>
      <w:r>
        <w:rPr>
          <w:rFonts w:ascii="Times New Roman" w:hAnsi="Times New Roman" w:cs="Times New Roman"/>
          <w:sz w:val="28"/>
          <w:szCs w:val="28"/>
          <w:lang w:val="ru-RU"/>
        </w:rPr>
        <w:t>В</w:t>
      </w:r>
      <w:r w:rsidRPr="009046A3">
        <w:rPr>
          <w:rFonts w:ascii="Times New Roman" w:hAnsi="Times New Roman" w:cs="Times New Roman"/>
          <w:sz w:val="28"/>
          <w:szCs w:val="28"/>
          <w:lang w:val="ru-RU"/>
        </w:rPr>
        <w:t xml:space="preserve"> </w:t>
      </w:r>
      <w:r w:rsidRPr="001D0846">
        <w:rPr>
          <w:rFonts w:ascii="Times New Roman" w:hAnsi="Times New Roman" w:cs="Times New Roman"/>
          <w:sz w:val="28"/>
          <w:szCs w:val="28"/>
        </w:rPr>
        <w:t>2017</w:t>
      </w:r>
      <w:r>
        <w:rPr>
          <w:rFonts w:ascii="Times New Roman" w:hAnsi="Times New Roman" w:cs="Times New Roman"/>
          <w:sz w:val="28"/>
          <w:szCs w:val="28"/>
          <w:lang w:val="ru-RU"/>
        </w:rPr>
        <w:t xml:space="preserve"> году ГНС и ТС </w:t>
      </w:r>
      <w:r>
        <w:rPr>
          <w:rFonts w:ascii="Times New Roman" w:eastAsia="Times New Roman" w:hAnsi="Times New Roman" w:cs="Times New Roman"/>
          <w:color w:val="000000"/>
          <w:sz w:val="28"/>
          <w:szCs w:val="28"/>
          <w:lang w:val="ru-RU" w:eastAsia="ru-RU"/>
        </w:rPr>
        <w:t>функционировал</w:t>
      </w:r>
      <w:r w:rsidRPr="009046A3">
        <w:rPr>
          <w:rFonts w:ascii="Times New Roman" w:eastAsia="Times New Roman" w:hAnsi="Times New Roman" w:cs="Times New Roman"/>
          <w:color w:val="000000"/>
          <w:sz w:val="28"/>
          <w:szCs w:val="28"/>
          <w:lang w:val="ru-RU" w:eastAsia="ru-RU"/>
        </w:rPr>
        <w:t>и</w:t>
      </w:r>
      <w:r w:rsidRPr="009046A3">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на основании новых структур, разработанных в контексте </w:t>
      </w:r>
      <w:r w:rsidRPr="009046A3">
        <w:rPr>
          <w:rFonts w:ascii="Times New Roman" w:eastAsia="Times New Roman" w:hAnsi="Times New Roman" w:cs="Times New Roman"/>
          <w:color w:val="000000" w:themeColor="text1"/>
          <w:sz w:val="28"/>
          <w:szCs w:val="28"/>
          <w:lang w:val="ru-RU" w:eastAsia="ru-RU"/>
        </w:rPr>
        <w:t>институциональных</w:t>
      </w:r>
      <w:r>
        <w:rPr>
          <w:rFonts w:ascii="Times New Roman" w:eastAsia="Times New Roman" w:hAnsi="Times New Roman" w:cs="Times New Roman"/>
          <w:color w:val="000000" w:themeColor="text1"/>
          <w:sz w:val="28"/>
          <w:szCs w:val="28"/>
          <w:lang w:val="ru-RU" w:eastAsia="ru-RU"/>
        </w:rPr>
        <w:t xml:space="preserve"> реформ, внедряемых в течение </w:t>
      </w:r>
      <w:r w:rsidRPr="001D0846">
        <w:rPr>
          <w:rFonts w:ascii="Times New Roman" w:hAnsi="Times New Roman" w:cs="Times New Roman"/>
          <w:sz w:val="28"/>
          <w:szCs w:val="28"/>
        </w:rPr>
        <w:t>2016-2017</w:t>
      </w:r>
      <w:r>
        <w:rPr>
          <w:rFonts w:ascii="Times New Roman" w:hAnsi="Times New Roman" w:cs="Times New Roman"/>
          <w:sz w:val="28"/>
          <w:szCs w:val="28"/>
          <w:lang w:val="ru-RU"/>
        </w:rPr>
        <w:t xml:space="preserve"> годов</w:t>
      </w:r>
      <w:r w:rsidRPr="001D0846">
        <w:rPr>
          <w:rFonts w:ascii="Times New Roman" w:hAnsi="Times New Roman" w:cs="Times New Roman"/>
          <w:sz w:val="28"/>
          <w:szCs w:val="28"/>
        </w:rPr>
        <w:t>,</w:t>
      </w:r>
      <w:r>
        <w:rPr>
          <w:rFonts w:ascii="Times New Roman" w:hAnsi="Times New Roman" w:cs="Times New Roman"/>
          <w:sz w:val="28"/>
          <w:szCs w:val="28"/>
          <w:lang w:val="ru-RU"/>
        </w:rPr>
        <w:t xml:space="preserve"> имеющих в качестве цели развитие </w:t>
      </w:r>
      <w:r w:rsidRPr="009046A3">
        <w:rPr>
          <w:rFonts w:ascii="Times New Roman" w:eastAsia="Times New Roman" w:hAnsi="Times New Roman" w:cs="Times New Roman"/>
          <w:sz w:val="28"/>
          <w:szCs w:val="28"/>
          <w:lang w:val="ru-RU"/>
        </w:rPr>
        <w:t>институциональных</w:t>
      </w:r>
      <w:r>
        <w:rPr>
          <w:rFonts w:ascii="Times New Roman" w:eastAsia="Times New Roman" w:hAnsi="Times New Roman" w:cs="Times New Roman"/>
          <w:sz w:val="28"/>
          <w:szCs w:val="28"/>
          <w:lang w:val="ru-RU"/>
        </w:rPr>
        <w:t xml:space="preserve"> структур, способных обеспечить </w:t>
      </w:r>
      <w:r w:rsidRPr="009046A3">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ь налогового и таможенного </w:t>
      </w:r>
      <w:r w:rsidRPr="009046A3">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на </w:t>
      </w:r>
      <w:r>
        <w:rPr>
          <w:rFonts w:ascii="Times New Roman" w:eastAsia="Times New Roman" w:hAnsi="Times New Roman" w:cs="Times New Roman"/>
          <w:sz w:val="28"/>
          <w:szCs w:val="28"/>
          <w:lang w:val="ru-RU" w:eastAsia="ru-RU"/>
        </w:rPr>
        <w:t xml:space="preserve">стратегическом и национальном уровне, повысить уровень добровольного соблюдения </w:t>
      </w:r>
      <w:r>
        <w:rPr>
          <w:rStyle w:val="FontStyle22"/>
          <w:lang w:val="ru-RU" w:eastAsia="ru-RU"/>
        </w:rPr>
        <w:t xml:space="preserve">налогоплательщиками </w:t>
      </w:r>
      <w:r w:rsidRPr="009046A3">
        <w:rPr>
          <w:rStyle w:val="FontStyle22"/>
          <w:lang w:val="ru-RU" w:eastAsia="ru-RU"/>
        </w:rPr>
        <w:t>исполнени</w:t>
      </w:r>
      <w:r>
        <w:rPr>
          <w:rStyle w:val="FontStyle22"/>
          <w:lang w:val="ru-RU" w:eastAsia="ru-RU"/>
        </w:rPr>
        <w:t xml:space="preserve">я обязательств и максимизации </w:t>
      </w:r>
      <w:r w:rsidRPr="009046A3">
        <w:rPr>
          <w:rStyle w:val="FontStyle22"/>
          <w:lang w:val="ru-RU" w:eastAsia="ru-RU"/>
        </w:rPr>
        <w:t>бюджет</w:t>
      </w:r>
      <w:r>
        <w:rPr>
          <w:rStyle w:val="FontStyle22"/>
          <w:lang w:val="ru-RU" w:eastAsia="ru-RU"/>
        </w:rPr>
        <w:t xml:space="preserve">ных доходов. В отчетном периоде налоговые и таможенные администрации завершили институциональные структуры, миссии, полномочия, </w:t>
      </w:r>
      <w:r w:rsidRPr="009046A3">
        <w:rPr>
          <w:rStyle w:val="FontStyle22"/>
          <w:lang w:val="ru-RU" w:eastAsia="ru-RU"/>
        </w:rPr>
        <w:t>ответственн</w:t>
      </w:r>
      <w:r>
        <w:rPr>
          <w:rStyle w:val="FontStyle22"/>
          <w:lang w:val="ru-RU" w:eastAsia="ru-RU"/>
        </w:rPr>
        <w:t>ости, задачи и обязательства по отчетности каждого структурного подразделения. Также</w:t>
      </w:r>
      <w:r w:rsidRPr="000C3030">
        <w:rPr>
          <w:rStyle w:val="FontStyle22"/>
          <w:lang w:val="ru-RU" w:eastAsia="ru-RU"/>
        </w:rPr>
        <w:t xml:space="preserve">, </w:t>
      </w:r>
      <w:r>
        <w:rPr>
          <w:rStyle w:val="FontStyle22"/>
          <w:lang w:val="ru-RU" w:eastAsia="ru-RU"/>
        </w:rPr>
        <w:t>как</w:t>
      </w:r>
      <w:r w:rsidRPr="000C3030">
        <w:rPr>
          <w:rStyle w:val="FontStyle22"/>
          <w:lang w:val="ru-RU" w:eastAsia="ru-RU"/>
        </w:rPr>
        <w:t xml:space="preserve"> </w:t>
      </w:r>
      <w:r>
        <w:rPr>
          <w:rStyle w:val="FontStyle22"/>
          <w:lang w:val="ru-RU" w:eastAsia="ru-RU"/>
        </w:rPr>
        <w:t>ГНС</w:t>
      </w:r>
      <w:r w:rsidRPr="000C3030">
        <w:rPr>
          <w:rStyle w:val="FontStyle22"/>
          <w:lang w:val="ru-RU" w:eastAsia="ru-RU"/>
        </w:rPr>
        <w:t xml:space="preserve">, </w:t>
      </w:r>
      <w:r>
        <w:rPr>
          <w:rStyle w:val="FontStyle22"/>
          <w:lang w:val="ru-RU" w:eastAsia="ru-RU"/>
        </w:rPr>
        <w:t>так</w:t>
      </w:r>
      <w:r w:rsidRPr="000C3030">
        <w:rPr>
          <w:rStyle w:val="FontStyle22"/>
          <w:lang w:val="ru-RU" w:eastAsia="ru-RU"/>
        </w:rPr>
        <w:t xml:space="preserve"> </w:t>
      </w:r>
      <w:r>
        <w:rPr>
          <w:rStyle w:val="FontStyle22"/>
          <w:lang w:val="ru-RU" w:eastAsia="ru-RU"/>
        </w:rPr>
        <w:t>и</w:t>
      </w:r>
      <w:r w:rsidRPr="000C3030">
        <w:rPr>
          <w:rStyle w:val="FontStyle22"/>
          <w:lang w:val="ru-RU" w:eastAsia="ru-RU"/>
        </w:rPr>
        <w:t xml:space="preserve"> </w:t>
      </w:r>
      <w:r>
        <w:rPr>
          <w:rStyle w:val="FontStyle22"/>
          <w:lang w:val="ru-RU" w:eastAsia="ru-RU"/>
        </w:rPr>
        <w:t>ТС</w:t>
      </w:r>
      <w:r w:rsidRPr="000C3030">
        <w:rPr>
          <w:rStyle w:val="FontStyle22"/>
          <w:lang w:val="ru-RU" w:eastAsia="ru-RU"/>
        </w:rPr>
        <w:t xml:space="preserve"> </w:t>
      </w:r>
      <w:r>
        <w:rPr>
          <w:rStyle w:val="FontStyle22"/>
          <w:lang w:val="ru-RU" w:eastAsia="ru-RU"/>
        </w:rPr>
        <w:t xml:space="preserve">обеспечили определение стратегических задач и установление </w:t>
      </w:r>
      <w:r w:rsidRPr="000C3030">
        <w:rPr>
          <w:rStyle w:val="FontStyle22"/>
          <w:lang w:val="ru-RU" w:eastAsia="ru-RU"/>
        </w:rPr>
        <w:t>показател</w:t>
      </w:r>
      <w:r>
        <w:rPr>
          <w:rStyle w:val="FontStyle22"/>
          <w:lang w:val="ru-RU" w:eastAsia="ru-RU"/>
        </w:rPr>
        <w:t xml:space="preserve">ей </w:t>
      </w:r>
      <w:r w:rsidRPr="000C3030">
        <w:rPr>
          <w:rStyle w:val="FontStyle22"/>
          <w:lang w:val="ru-RU" w:eastAsia="ru-RU"/>
        </w:rPr>
        <w:t>эффективност</w:t>
      </w:r>
      <w:r>
        <w:rPr>
          <w:rStyle w:val="FontStyle22"/>
          <w:lang w:val="ru-RU" w:eastAsia="ru-RU"/>
        </w:rPr>
        <w:t xml:space="preserve">и в области </w:t>
      </w:r>
      <w:r w:rsidRPr="000C3030">
        <w:rPr>
          <w:rStyle w:val="FontStyle22"/>
          <w:lang w:eastAsia="ru-RU"/>
        </w:rPr>
        <w:t>администрировани</w:t>
      </w:r>
      <w:r>
        <w:rPr>
          <w:rStyle w:val="FontStyle22"/>
          <w:lang w:eastAsia="ru-RU"/>
        </w:rPr>
        <w:t xml:space="preserve">я </w:t>
      </w:r>
      <w:r w:rsidRPr="000C3030">
        <w:rPr>
          <w:rStyle w:val="FontStyle22"/>
          <w:lang w:eastAsia="ru-RU"/>
        </w:rPr>
        <w:t>налогов и сборов</w:t>
      </w:r>
      <w:r>
        <w:rPr>
          <w:rStyle w:val="FontStyle22"/>
          <w:lang w:eastAsia="ru-RU"/>
        </w:rPr>
        <w:t xml:space="preserve">, вытекающих из задач политики по </w:t>
      </w:r>
      <w:r>
        <w:rPr>
          <w:rStyle w:val="FontStyle22"/>
          <w:lang w:val="ru-RU" w:eastAsia="ru-RU"/>
        </w:rPr>
        <w:t xml:space="preserve">налоговому и таможенному </w:t>
      </w:r>
      <w:r w:rsidRPr="000C3030">
        <w:rPr>
          <w:rStyle w:val="FontStyle22"/>
          <w:lang w:eastAsia="ru-RU"/>
        </w:rPr>
        <w:t>администрировани</w:t>
      </w:r>
      <w:r>
        <w:rPr>
          <w:rStyle w:val="FontStyle22"/>
          <w:lang w:eastAsia="ru-RU"/>
        </w:rPr>
        <w:t>ю, с транспонированием</w:t>
      </w:r>
      <w:r w:rsidRPr="000C3030">
        <w:rPr>
          <w:rStyle w:val="FontStyle22"/>
          <w:lang w:eastAsia="ru-RU"/>
        </w:rPr>
        <w:t xml:space="preserve"> </w:t>
      </w:r>
      <w:r>
        <w:rPr>
          <w:rStyle w:val="FontStyle22"/>
          <w:lang w:eastAsia="ru-RU"/>
        </w:rPr>
        <w:t xml:space="preserve">их в годовые планы </w:t>
      </w:r>
      <w:r w:rsidRPr="000C3030">
        <w:rPr>
          <w:rStyle w:val="FontStyle22"/>
          <w:lang w:val="ru-RU" w:eastAsia="ru-RU"/>
        </w:rPr>
        <w:t>деятельност</w:t>
      </w:r>
      <w:r>
        <w:rPr>
          <w:rStyle w:val="FontStyle22"/>
          <w:lang w:val="ru-RU" w:eastAsia="ru-RU"/>
        </w:rPr>
        <w:t xml:space="preserve">и и планы действий с целью реализации установленной </w:t>
      </w:r>
      <w:r w:rsidRPr="000C3030">
        <w:rPr>
          <w:rStyle w:val="FontStyle22"/>
          <w:lang w:val="ru-RU" w:eastAsia="ru-RU"/>
        </w:rPr>
        <w:t>деятельност</w:t>
      </w:r>
      <w:r>
        <w:rPr>
          <w:rStyle w:val="FontStyle22"/>
          <w:lang w:val="ru-RU" w:eastAsia="ru-RU"/>
        </w:rPr>
        <w:t xml:space="preserve">и, с окончательной оценкой достигнутых результатов и </w:t>
      </w:r>
      <w:r w:rsidRPr="000C3030">
        <w:rPr>
          <w:rStyle w:val="FontStyle22"/>
          <w:lang w:val="ru-RU" w:eastAsia="ru-RU"/>
        </w:rPr>
        <w:t>эффективност</w:t>
      </w:r>
      <w:r>
        <w:rPr>
          <w:rStyle w:val="FontStyle22"/>
          <w:lang w:val="ru-RU" w:eastAsia="ru-RU"/>
        </w:rPr>
        <w:t>и.</w:t>
      </w:r>
      <w:r w:rsidRPr="000C3030">
        <w:rPr>
          <w:rStyle w:val="FontStyle22"/>
          <w:lang w:val="ru-RU" w:eastAsia="ru-RU"/>
        </w:rPr>
        <w:t xml:space="preserve"> </w:t>
      </w:r>
    </w:p>
    <w:p w:rsidR="00215E28" w:rsidRPr="001B288A" w:rsidRDefault="00215E28" w:rsidP="00215E28">
      <w:pPr>
        <w:spacing w:after="0" w:line="276" w:lineRule="auto"/>
        <w:ind w:firstLine="720"/>
        <w:jc w:val="both"/>
        <w:rPr>
          <w:rFonts w:ascii="Times New Roman" w:hAnsi="Times New Roman" w:cs="Times New Roman"/>
          <w:sz w:val="28"/>
          <w:szCs w:val="28"/>
          <w:lang w:val="ru-RU"/>
        </w:rPr>
      </w:pPr>
      <w:r>
        <w:rPr>
          <w:rStyle w:val="FontStyle22"/>
          <w:lang w:val="ru-RU" w:eastAsia="ru-RU"/>
        </w:rPr>
        <w:lastRenderedPageBreak/>
        <w:t xml:space="preserve">В целях обеспечения эффективного </w:t>
      </w:r>
      <w:r w:rsidRPr="000C3030">
        <w:rPr>
          <w:rStyle w:val="FontStyle22"/>
          <w:lang w:val="ru-RU" w:eastAsia="ru-RU"/>
        </w:rPr>
        <w:t>менеджмента</w:t>
      </w:r>
      <w:r>
        <w:rPr>
          <w:rStyle w:val="FontStyle22"/>
          <w:lang w:val="ru-RU" w:eastAsia="ru-RU"/>
        </w:rPr>
        <w:t xml:space="preserve"> рисков в </w:t>
      </w:r>
      <w:r w:rsidRPr="000C3030">
        <w:rPr>
          <w:rStyle w:val="FontStyle22"/>
          <w:lang w:eastAsia="ru-RU"/>
        </w:rPr>
        <w:t>администрировани</w:t>
      </w:r>
      <w:r>
        <w:rPr>
          <w:rStyle w:val="FontStyle22"/>
          <w:lang w:eastAsia="ru-RU"/>
        </w:rPr>
        <w:t xml:space="preserve">и </w:t>
      </w:r>
      <w:r w:rsidRPr="000C3030">
        <w:rPr>
          <w:rStyle w:val="FontStyle22"/>
          <w:lang w:eastAsia="ru-RU"/>
        </w:rPr>
        <w:t>налогов и сборов</w:t>
      </w:r>
      <w:r>
        <w:rPr>
          <w:rStyle w:val="FontStyle22"/>
          <w:lang w:eastAsia="ru-RU"/>
        </w:rPr>
        <w:t>,</w:t>
      </w:r>
      <w:r w:rsidRPr="000C3030">
        <w:rPr>
          <w:rStyle w:val="FontStyle22"/>
          <w:lang w:eastAsia="ru-RU"/>
        </w:rPr>
        <w:t xml:space="preserve"> </w:t>
      </w:r>
      <w:r>
        <w:rPr>
          <w:rStyle w:val="FontStyle22"/>
          <w:lang w:eastAsia="ru-RU"/>
        </w:rPr>
        <w:t xml:space="preserve">были </w:t>
      </w:r>
      <w:r>
        <w:rPr>
          <w:rStyle w:val="FontStyle22"/>
          <w:lang w:val="ru-RU" w:eastAsia="ru-RU"/>
        </w:rPr>
        <w:t>разработаны</w:t>
      </w:r>
      <w:r w:rsidRPr="000C3030">
        <w:rPr>
          <w:rStyle w:val="FontStyle22"/>
          <w:lang w:val="ru-RU" w:eastAsia="ru-RU"/>
        </w:rPr>
        <w:t xml:space="preserve"> </w:t>
      </w:r>
      <w:r>
        <w:rPr>
          <w:rStyle w:val="FontStyle22"/>
          <w:lang w:val="ru-RU" w:eastAsia="ru-RU"/>
        </w:rPr>
        <w:t xml:space="preserve">как на центральном уровне, так и на уровне структурных подразделений ГНС и ТС, регистры рисков, которые включают действия по выявлению, оценке и контролю рисков от </w:t>
      </w:r>
      <w:r w:rsidRPr="001B288A">
        <w:rPr>
          <w:rStyle w:val="FontStyle22"/>
          <w:lang w:val="ru-RU" w:eastAsia="ru-RU"/>
        </w:rPr>
        <w:t>внутренн</w:t>
      </w:r>
      <w:r>
        <w:rPr>
          <w:rStyle w:val="FontStyle22"/>
          <w:lang w:val="ru-RU" w:eastAsia="ru-RU"/>
        </w:rPr>
        <w:t xml:space="preserve">их и внешних источников, которые могут повлиять на достижение задач и институциональную </w:t>
      </w:r>
      <w:r w:rsidRPr="001B288A">
        <w:rPr>
          <w:rStyle w:val="FontStyle22"/>
          <w:lang w:val="ru-RU" w:eastAsia="ru-RU"/>
        </w:rPr>
        <w:t>эффективност</w:t>
      </w:r>
      <w:r>
        <w:rPr>
          <w:rStyle w:val="FontStyle22"/>
          <w:lang w:val="ru-RU" w:eastAsia="ru-RU"/>
        </w:rPr>
        <w:t xml:space="preserve">ь. </w:t>
      </w:r>
      <w:r w:rsidRPr="004260CD">
        <w:rPr>
          <w:rStyle w:val="FontStyle22"/>
          <w:lang w:val="ru-RU" w:eastAsia="ru-RU"/>
        </w:rPr>
        <w:t>Вместе с тем</w:t>
      </w:r>
      <w:r>
        <w:rPr>
          <w:rStyle w:val="FontStyle22"/>
          <w:lang w:val="ru-RU" w:eastAsia="ru-RU"/>
        </w:rPr>
        <w:t xml:space="preserve">, была установлена </w:t>
      </w:r>
      <w:r w:rsidRPr="004260CD">
        <w:rPr>
          <w:rStyle w:val="FontStyle22"/>
          <w:lang w:val="ru-RU" w:eastAsia="ru-RU"/>
        </w:rPr>
        <w:t xml:space="preserve">деятельность </w:t>
      </w:r>
      <w:r>
        <w:rPr>
          <w:rStyle w:val="FontStyle22"/>
          <w:lang w:val="ru-RU" w:eastAsia="ru-RU"/>
        </w:rPr>
        <w:t xml:space="preserve">по контролю на всех уровнях и во всех структурных подразделениях путем разработки политик и процедур, </w:t>
      </w:r>
      <w:r w:rsidRPr="004260CD">
        <w:rPr>
          <w:rStyle w:val="FontStyle22"/>
          <w:lang w:val="ru-RU" w:eastAsia="ru-RU"/>
        </w:rPr>
        <w:t>внутренн</w:t>
      </w:r>
      <w:r>
        <w:rPr>
          <w:rStyle w:val="FontStyle22"/>
          <w:lang w:val="ru-RU" w:eastAsia="ru-RU"/>
        </w:rPr>
        <w:t xml:space="preserve">их правил, основных операционных процессов и </w:t>
      </w:r>
      <w:r w:rsidRPr="004260CD">
        <w:rPr>
          <w:rStyle w:val="FontStyle22"/>
          <w:lang w:val="ru-RU" w:eastAsia="ru-RU"/>
        </w:rPr>
        <w:t>деятельност</w:t>
      </w:r>
      <w:r>
        <w:rPr>
          <w:rStyle w:val="FontStyle22"/>
          <w:lang w:val="ru-RU" w:eastAsia="ru-RU"/>
        </w:rPr>
        <w:t xml:space="preserve">и в рамках субъектов с целью обеспечить управление рисками и реализовать задачи и </w:t>
      </w:r>
      <w:r w:rsidRPr="004260CD">
        <w:rPr>
          <w:rStyle w:val="FontStyle22"/>
          <w:lang w:val="ru-RU" w:eastAsia="ru-RU"/>
        </w:rPr>
        <w:t>эффективност</w:t>
      </w:r>
      <w:r>
        <w:rPr>
          <w:rStyle w:val="FontStyle22"/>
          <w:lang w:val="ru-RU" w:eastAsia="ru-RU"/>
        </w:rPr>
        <w:t>ь.</w:t>
      </w:r>
    </w:p>
    <w:p w:rsidR="00215E28" w:rsidRPr="004260CD" w:rsidRDefault="00215E28" w:rsidP="00215E28">
      <w:pPr>
        <w:spacing w:after="0" w:line="276"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Так, ГНС и ТС создали благоприятную среду контроля, обеспечивая четкое определение </w:t>
      </w:r>
      <w:r w:rsidRPr="004260CD">
        <w:rPr>
          <w:rFonts w:ascii="Times New Roman" w:eastAsia="Times New Roman" w:hAnsi="Times New Roman" w:cs="Times New Roman"/>
          <w:color w:val="000000"/>
          <w:sz w:val="28"/>
          <w:szCs w:val="28"/>
          <w:lang w:val="ru-RU" w:eastAsia="ru-RU"/>
        </w:rPr>
        <w:t>ответственн</w:t>
      </w:r>
      <w:r>
        <w:rPr>
          <w:rFonts w:ascii="Times New Roman" w:hAnsi="Times New Roman" w:cs="Times New Roman"/>
          <w:color w:val="000000"/>
          <w:sz w:val="28"/>
          <w:szCs w:val="28"/>
          <w:lang w:val="ru-RU"/>
        </w:rPr>
        <w:t xml:space="preserve">остей, делегирование полномочий для </w:t>
      </w:r>
      <w:r w:rsidRPr="004260CD">
        <w:rPr>
          <w:rFonts w:ascii="Times New Roman" w:eastAsia="Times New Roman" w:hAnsi="Times New Roman" w:cs="Times New Roman"/>
          <w:color w:val="000000"/>
          <w:sz w:val="28"/>
          <w:szCs w:val="28"/>
          <w:lang w:val="ru-RU"/>
        </w:rPr>
        <w:t>исполнени</w:t>
      </w:r>
      <w:r>
        <w:rPr>
          <w:rFonts w:ascii="Times New Roman" w:hAnsi="Times New Roman" w:cs="Times New Roman"/>
          <w:color w:val="000000"/>
          <w:sz w:val="28"/>
          <w:szCs w:val="28"/>
          <w:lang w:val="ru-RU"/>
        </w:rPr>
        <w:t xml:space="preserve">я функциональных компетенций и задач субъектов на уровнях </w:t>
      </w:r>
      <w:r w:rsidRPr="004260CD">
        <w:rPr>
          <w:rFonts w:ascii="Times New Roman" w:hAnsi="Times New Roman" w:cs="Times New Roman"/>
          <w:color w:val="000000"/>
          <w:sz w:val="28"/>
          <w:szCs w:val="28"/>
          <w:lang w:val="ru-RU"/>
        </w:rPr>
        <w:t xml:space="preserve">соответствующего </w:t>
      </w:r>
      <w:r>
        <w:rPr>
          <w:rFonts w:ascii="Times New Roman" w:hAnsi="Times New Roman" w:cs="Times New Roman"/>
          <w:color w:val="000000"/>
          <w:sz w:val="28"/>
          <w:szCs w:val="28"/>
          <w:lang w:val="ru-RU"/>
        </w:rPr>
        <w:t xml:space="preserve">подчинения; разделение и сообщение обязательств работникам, установление способов и систем информирования и коммуникации, оценку и отчетность системы </w:t>
      </w:r>
      <w:r w:rsidRPr="004260CD">
        <w:rPr>
          <w:rFonts w:ascii="Times New Roman" w:eastAsia="Times New Roman" w:hAnsi="Times New Roman" w:cs="Times New Roman"/>
          <w:color w:val="000000"/>
          <w:sz w:val="28"/>
          <w:szCs w:val="28"/>
          <w:lang w:val="ru-RU" w:eastAsia="ru-RU"/>
        </w:rPr>
        <w:t>внутренн</w:t>
      </w:r>
      <w:r>
        <w:rPr>
          <w:rFonts w:ascii="Times New Roman" w:hAnsi="Times New Roman" w:cs="Times New Roman"/>
          <w:color w:val="000000"/>
          <w:sz w:val="28"/>
          <w:szCs w:val="28"/>
          <w:lang w:val="ru-RU"/>
        </w:rPr>
        <w:t xml:space="preserve">его контроля, создание и </w:t>
      </w:r>
      <w:r>
        <w:rPr>
          <w:rFonts w:ascii="Times New Roman" w:eastAsia="Times New Roman" w:hAnsi="Times New Roman" w:cs="Times New Roman"/>
          <w:color w:val="000000"/>
          <w:sz w:val="28"/>
          <w:szCs w:val="28"/>
          <w:lang w:val="ru-RU" w:eastAsia="ru-RU"/>
        </w:rPr>
        <w:t xml:space="preserve">функционирование единиц </w:t>
      </w:r>
      <w:r w:rsidRPr="004260CD">
        <w:rPr>
          <w:rFonts w:ascii="Times New Roman" w:eastAsia="Times New Roman" w:hAnsi="Times New Roman" w:cs="Times New Roman"/>
          <w:color w:val="000000"/>
          <w:sz w:val="28"/>
          <w:szCs w:val="28"/>
          <w:lang w:val="ru-RU" w:eastAsia="ru-RU"/>
        </w:rPr>
        <w:t>внутренн</w:t>
      </w:r>
      <w:r>
        <w:rPr>
          <w:rFonts w:ascii="Times New Roman" w:eastAsia="Times New Roman" w:hAnsi="Times New Roman" w:cs="Times New Roman"/>
          <w:color w:val="000000"/>
          <w:sz w:val="28"/>
          <w:szCs w:val="28"/>
          <w:lang w:val="ru-RU" w:eastAsia="ru-RU"/>
        </w:rPr>
        <w:t>его аудита.</w:t>
      </w:r>
      <w:r>
        <w:rPr>
          <w:rFonts w:ascii="Times New Roman" w:hAnsi="Times New Roman" w:cs="Times New Roman"/>
          <w:color w:val="000000"/>
          <w:sz w:val="28"/>
          <w:szCs w:val="28"/>
          <w:lang w:val="ru-RU"/>
        </w:rPr>
        <w:t xml:space="preserve"> </w:t>
      </w:r>
    </w:p>
    <w:p w:rsidR="00215E28" w:rsidRPr="00B22889" w:rsidRDefault="00215E28" w:rsidP="00215E28">
      <w:pPr>
        <w:spacing w:after="0" w:line="276" w:lineRule="auto"/>
        <w:ind w:firstLine="720"/>
        <w:jc w:val="both"/>
        <w:rPr>
          <w:rFonts w:ascii="Times New Roman" w:hAnsi="Times New Roman" w:cs="Times New Roman"/>
          <w:color w:val="000000"/>
          <w:sz w:val="28"/>
          <w:szCs w:val="28"/>
          <w:lang w:val="ru-RU"/>
        </w:rPr>
      </w:pPr>
      <w:r>
        <w:rPr>
          <w:rFonts w:ascii="Times New Roman" w:eastAsia="Times New Roman" w:hAnsi="Times New Roman" w:cs="Times New Roman"/>
          <w:sz w:val="28"/>
          <w:szCs w:val="28"/>
          <w:lang w:eastAsia="ru-RU"/>
        </w:rPr>
        <w:t xml:space="preserve">Оценки и </w:t>
      </w:r>
      <w:r w:rsidRPr="006F5857">
        <w:rPr>
          <w:rFonts w:ascii="Times New Roman" w:eastAsia="Times New Roman" w:hAnsi="Times New Roman" w:cs="Times New Roman"/>
          <w:sz w:val="28"/>
          <w:szCs w:val="28"/>
          <w:lang w:val="ru-RU" w:eastAsia="ru-RU"/>
        </w:rPr>
        <w:t>деятельность</w:t>
      </w:r>
      <w:r>
        <w:rPr>
          <w:rFonts w:ascii="Times New Roman" w:eastAsia="Times New Roman" w:hAnsi="Times New Roman" w:cs="Times New Roman"/>
          <w:sz w:val="28"/>
          <w:szCs w:val="28"/>
          <w:lang w:val="ru-RU" w:eastAsia="ru-RU"/>
        </w:rPr>
        <w:t xml:space="preserve">, </w:t>
      </w:r>
      <w:r w:rsidRPr="006F5857">
        <w:rPr>
          <w:rFonts w:ascii="Times New Roman" w:eastAsia="Times New Roman" w:hAnsi="Times New Roman" w:cs="Times New Roman"/>
          <w:sz w:val="28"/>
          <w:szCs w:val="28"/>
          <w:lang w:val="ru-RU" w:eastAsia="ru-RU"/>
        </w:rPr>
        <w:t>осуществлен</w:t>
      </w:r>
      <w:r>
        <w:rPr>
          <w:rFonts w:ascii="Times New Roman" w:eastAsia="Times New Roman" w:hAnsi="Times New Roman" w:cs="Times New Roman"/>
          <w:sz w:val="28"/>
          <w:szCs w:val="28"/>
          <w:lang w:val="ru-RU" w:eastAsia="ru-RU"/>
        </w:rPr>
        <w:t xml:space="preserve">ные внешним публичным аудитом относительно порядка организации и </w:t>
      </w:r>
      <w:r>
        <w:rPr>
          <w:rFonts w:ascii="Times New Roman" w:eastAsia="Times New Roman" w:hAnsi="Times New Roman" w:cs="Times New Roman"/>
          <w:color w:val="000000"/>
          <w:sz w:val="28"/>
          <w:szCs w:val="28"/>
          <w:lang w:val="ru-RU" w:eastAsia="ru-RU"/>
        </w:rPr>
        <w:t xml:space="preserve">функционирования системы </w:t>
      </w:r>
      <w:r w:rsidRPr="00B22889">
        <w:rPr>
          <w:rFonts w:ascii="Times New Roman" w:eastAsia="Times New Roman" w:hAnsi="Times New Roman" w:cs="Times New Roman"/>
          <w:color w:val="000000"/>
          <w:sz w:val="28"/>
          <w:szCs w:val="28"/>
          <w:lang w:val="ru-RU" w:eastAsia="ru-RU"/>
        </w:rPr>
        <w:t>внутренн</w:t>
      </w:r>
      <w:r>
        <w:rPr>
          <w:rFonts w:ascii="Times New Roman" w:eastAsia="Times New Roman" w:hAnsi="Times New Roman" w:cs="Times New Roman"/>
          <w:color w:val="000000"/>
          <w:sz w:val="28"/>
          <w:szCs w:val="28"/>
          <w:lang w:val="ru-RU" w:eastAsia="ru-RU"/>
        </w:rPr>
        <w:t>его контроля в рамках ГНС и ТС, свидетельствуют о некоторых резервах во внедрении/</w:t>
      </w:r>
      <w:r w:rsidRPr="00B22889">
        <w:rPr>
          <w:rFonts w:ascii="Times New Roman" w:eastAsia="Times New Roman" w:hAnsi="Times New Roman" w:cs="Times New Roman"/>
          <w:color w:val="000000"/>
          <w:sz w:val="28"/>
          <w:szCs w:val="28"/>
          <w:lang w:val="ru-RU" w:eastAsia="ru-RU"/>
        </w:rPr>
        <w:t>функционировании</w:t>
      </w:r>
      <w:r w:rsidRPr="00B22889">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СВК, которые обусловили недостижение определенной </w:t>
      </w:r>
      <w:r w:rsidRPr="00B22889">
        <w:rPr>
          <w:rFonts w:ascii="Times New Roman" w:eastAsia="Times New Roman" w:hAnsi="Times New Roman" w:cs="Times New Roman"/>
          <w:color w:val="000000"/>
          <w:sz w:val="28"/>
          <w:szCs w:val="28"/>
          <w:lang w:val="ru-RU" w:eastAsia="ru-RU"/>
        </w:rPr>
        <w:t>эффективност</w:t>
      </w:r>
      <w:r>
        <w:rPr>
          <w:rFonts w:ascii="Times New Roman" w:eastAsia="Times New Roman" w:hAnsi="Times New Roman" w:cs="Times New Roman"/>
          <w:color w:val="000000"/>
          <w:sz w:val="28"/>
          <w:szCs w:val="28"/>
          <w:lang w:val="ru-RU" w:eastAsia="ru-RU"/>
        </w:rPr>
        <w:t xml:space="preserve">и в области </w:t>
      </w:r>
      <w:r w:rsidRPr="00B22889">
        <w:rPr>
          <w:rFonts w:ascii="Times New Roman" w:eastAsia="Times New Roman" w:hAnsi="Times New Roman" w:cs="Times New Roman"/>
          <w:color w:val="000000"/>
          <w:sz w:val="28"/>
          <w:szCs w:val="28"/>
          <w:lang w:eastAsia="ru-RU"/>
        </w:rPr>
        <w:t>администрировани</w:t>
      </w:r>
      <w:r>
        <w:rPr>
          <w:rFonts w:ascii="Times New Roman" w:eastAsia="Times New Roman" w:hAnsi="Times New Roman" w:cs="Times New Roman"/>
          <w:color w:val="000000"/>
          <w:sz w:val="28"/>
          <w:szCs w:val="28"/>
          <w:lang w:eastAsia="ru-RU"/>
        </w:rPr>
        <w:t xml:space="preserve">я </w:t>
      </w:r>
      <w:r w:rsidRPr="00B22889">
        <w:rPr>
          <w:rFonts w:ascii="Times New Roman" w:eastAsia="Times New Roman" w:hAnsi="Times New Roman" w:cs="Times New Roman"/>
          <w:color w:val="000000"/>
          <w:sz w:val="28"/>
          <w:szCs w:val="28"/>
          <w:lang w:eastAsia="ru-RU"/>
        </w:rPr>
        <w:t>налогов и сборов</w:t>
      </w:r>
      <w:r>
        <w:rPr>
          <w:rFonts w:ascii="Times New Roman" w:eastAsia="Times New Roman" w:hAnsi="Times New Roman" w:cs="Times New Roman"/>
          <w:color w:val="000000"/>
          <w:sz w:val="28"/>
          <w:szCs w:val="28"/>
          <w:lang w:eastAsia="ru-RU"/>
        </w:rPr>
        <w:t>, а именно:</w:t>
      </w:r>
      <w:r w:rsidRPr="00B22889">
        <w:rPr>
          <w:rFonts w:ascii="Times New Roman" w:eastAsia="Times New Roman" w:hAnsi="Times New Roman" w:cs="Times New Roman"/>
          <w:color w:val="000000"/>
          <w:sz w:val="28"/>
          <w:szCs w:val="28"/>
          <w:lang w:eastAsia="ru-RU"/>
        </w:rPr>
        <w:t xml:space="preserve"> </w:t>
      </w:r>
      <w:r w:rsidRPr="00B22889">
        <w:rPr>
          <w:rFonts w:ascii="Times New Roman" w:eastAsia="Times New Roman" w:hAnsi="Times New Roman" w:cs="Times New Roman"/>
          <w:color w:val="000000"/>
          <w:sz w:val="28"/>
          <w:szCs w:val="28"/>
          <w:lang w:val="ru-RU" w:eastAsia="ru-RU"/>
        </w:rPr>
        <w:t xml:space="preserve"> </w:t>
      </w:r>
    </w:p>
    <w:p w:rsidR="00215E28" w:rsidRPr="00AE7B33" w:rsidRDefault="00215E28" w:rsidP="00215E28">
      <w:pPr>
        <w:pStyle w:val="ListParagraph"/>
        <w:numPr>
          <w:ilvl w:val="0"/>
          <w:numId w:val="36"/>
        </w:numPr>
        <w:tabs>
          <w:tab w:val="left" w:pos="567"/>
          <w:tab w:val="left" w:pos="851"/>
        </w:tabs>
        <w:spacing w:after="0" w:line="276" w:lineRule="auto"/>
        <w:ind w:left="0" w:firstLine="567"/>
        <w:jc w:val="both"/>
        <w:rPr>
          <w:rFonts w:ascii="Times New Roman" w:eastAsia="Times New Roman" w:hAnsi="Times New Roman" w:cs="Times New Roman"/>
          <w:sz w:val="28"/>
          <w:szCs w:val="28"/>
          <w:lang w:val="ru-RU" w:eastAsia="ru-RU"/>
        </w:rPr>
      </w:pPr>
      <w:r w:rsidRPr="00AE7B33">
        <w:rPr>
          <w:rFonts w:ascii="Times New Roman" w:eastAsia="Calibri" w:hAnsi="Times New Roman" w:cs="Times New Roman"/>
          <w:sz w:val="28"/>
          <w:szCs w:val="28"/>
          <w:lang w:val="ru-RU"/>
        </w:rPr>
        <w:t xml:space="preserve">в аспекте обеспечения процесса непрерывного </w:t>
      </w:r>
      <w:r w:rsidRPr="00AE7B33">
        <w:rPr>
          <w:rFonts w:ascii="Times New Roman" w:eastAsia="Times New Roman" w:hAnsi="Times New Roman" w:cs="Times New Roman"/>
          <w:sz w:val="28"/>
          <w:szCs w:val="28"/>
          <w:lang w:val="ru-RU"/>
        </w:rPr>
        <w:t>мониторинг</w:t>
      </w:r>
      <w:r w:rsidRPr="00AE7B33">
        <w:rPr>
          <w:rFonts w:ascii="Times New Roman" w:eastAsia="Calibri" w:hAnsi="Times New Roman" w:cs="Times New Roman"/>
          <w:sz w:val="28"/>
          <w:szCs w:val="28"/>
          <w:lang w:val="ru-RU"/>
        </w:rPr>
        <w:t xml:space="preserve">а путем </w:t>
      </w:r>
      <w:r w:rsidRPr="00AE7B33">
        <w:rPr>
          <w:rFonts w:ascii="Times New Roman" w:eastAsia="Times New Roman" w:hAnsi="Times New Roman" w:cs="Times New Roman"/>
          <w:sz w:val="28"/>
          <w:szCs w:val="28"/>
          <w:lang w:val="ru-RU" w:eastAsia="ru-RU"/>
        </w:rPr>
        <w:t xml:space="preserve">деятельности по надзору и менеджменту </w:t>
      </w:r>
      <w:r w:rsidRPr="00AE7B33">
        <w:rPr>
          <w:rFonts w:ascii="Times New Roman" w:eastAsia="Times New Roman" w:hAnsi="Times New Roman" w:cs="Times New Roman"/>
          <w:bCs/>
          <w:sz w:val="28"/>
          <w:szCs w:val="28"/>
          <w:lang w:val="ru-RU" w:eastAsia="ro-RO"/>
        </w:rPr>
        <w:t>отмечаются</w:t>
      </w:r>
      <w:r w:rsidRPr="00AE7B33">
        <w:rPr>
          <w:rFonts w:ascii="Times New Roman" w:eastAsia="Times New Roman" w:hAnsi="Times New Roman" w:cs="Times New Roman"/>
          <w:sz w:val="28"/>
          <w:szCs w:val="28"/>
          <w:lang w:val="ru-RU" w:eastAsia="ru-RU"/>
        </w:rPr>
        <w:t xml:space="preserve"> некоторые резервы в осуществлении мониторинга деятельности подразделений с полномочиями контроля и </w:t>
      </w:r>
      <w:r w:rsidRPr="00AE7B33">
        <w:rPr>
          <w:rFonts w:ascii="Times New Roman" w:eastAsia="Calibri" w:hAnsi="Times New Roman" w:cs="Times New Roman"/>
          <w:bCs/>
          <w:sz w:val="28"/>
          <w:szCs w:val="28"/>
          <w:lang w:val="ru-RU" w:eastAsia="ru-RU"/>
        </w:rPr>
        <w:t xml:space="preserve">принудительного </w:t>
      </w:r>
      <w:r w:rsidRPr="00AE7B33">
        <w:rPr>
          <w:rFonts w:ascii="Times New Roman" w:eastAsia="Times New Roman" w:hAnsi="Times New Roman" w:cs="Times New Roman"/>
          <w:bCs/>
          <w:sz w:val="28"/>
          <w:szCs w:val="28"/>
          <w:lang w:val="ru-RU" w:eastAsia="ru-RU"/>
        </w:rPr>
        <w:t>исполнения</w:t>
      </w:r>
      <w:r w:rsidRPr="00AE7B33">
        <w:rPr>
          <w:rFonts w:ascii="Times New Roman" w:eastAsia="Times New Roman" w:hAnsi="Times New Roman" w:cs="Times New Roman"/>
          <w:sz w:val="28"/>
          <w:szCs w:val="28"/>
          <w:lang w:val="ru-RU" w:eastAsia="ru-RU"/>
        </w:rPr>
        <w:t xml:space="preserve"> ГНС и ТС с целью поступления дополнительно начисленных сумм и возмещения недоимок в НПБ;</w:t>
      </w:r>
    </w:p>
    <w:p w:rsidR="00215E28" w:rsidRDefault="00215E28" w:rsidP="00215E28">
      <w:pPr>
        <w:pStyle w:val="ListParagraph"/>
        <w:numPr>
          <w:ilvl w:val="0"/>
          <w:numId w:val="36"/>
        </w:numPr>
        <w:tabs>
          <w:tab w:val="left" w:pos="567"/>
          <w:tab w:val="left" w:pos="851"/>
        </w:tabs>
        <w:spacing w:after="0" w:line="276" w:lineRule="auto"/>
        <w:ind w:left="0" w:firstLine="567"/>
        <w:jc w:val="both"/>
        <w:rPr>
          <w:rFonts w:ascii="Times New Roman" w:eastAsia="Calibri" w:hAnsi="Times New Roman" w:cs="Times New Roman"/>
          <w:sz w:val="28"/>
          <w:szCs w:val="28"/>
          <w:lang w:val="ru-RU"/>
        </w:rPr>
      </w:pPr>
      <w:r w:rsidRPr="00AE7B33">
        <w:rPr>
          <w:rFonts w:ascii="Times New Roman" w:eastAsia="Calibri" w:hAnsi="Times New Roman" w:cs="Times New Roman"/>
          <w:sz w:val="28"/>
          <w:szCs w:val="28"/>
          <w:lang w:val="ru-RU"/>
        </w:rPr>
        <w:t>в аспекте</w:t>
      </w:r>
      <w:r>
        <w:rPr>
          <w:rFonts w:ascii="Times New Roman" w:eastAsia="Calibri" w:hAnsi="Times New Roman" w:cs="Times New Roman"/>
          <w:sz w:val="28"/>
          <w:szCs w:val="28"/>
          <w:lang w:val="ru-RU"/>
        </w:rPr>
        <w:t xml:space="preserve"> оценки </w:t>
      </w:r>
      <w:r w:rsidRPr="00AE7B33">
        <w:rPr>
          <w:rFonts w:ascii="Times New Roman" w:eastAsia="Calibri" w:hAnsi="Times New Roman" w:cs="Times New Roman"/>
          <w:sz w:val="28"/>
          <w:szCs w:val="28"/>
          <w:lang w:val="ru-RU"/>
        </w:rPr>
        <w:t>функциональности</w:t>
      </w:r>
      <w:r>
        <w:rPr>
          <w:rFonts w:ascii="Times New Roman" w:eastAsia="Calibri" w:hAnsi="Times New Roman" w:cs="Times New Roman"/>
          <w:sz w:val="28"/>
          <w:szCs w:val="28"/>
          <w:lang w:val="ru-RU"/>
        </w:rPr>
        <w:t xml:space="preserve"> СВК посредством функции </w:t>
      </w:r>
      <w:r w:rsidRPr="00AE7B33">
        <w:rPr>
          <w:rFonts w:ascii="Times New Roman" w:eastAsia="Times New Roman" w:hAnsi="Times New Roman" w:cs="Times New Roman"/>
          <w:sz w:val="28"/>
          <w:szCs w:val="28"/>
          <w:lang w:val="ru-RU" w:eastAsia="ru-RU"/>
        </w:rPr>
        <w:t>внутренн</w:t>
      </w:r>
      <w:r>
        <w:rPr>
          <w:rFonts w:ascii="Times New Roman" w:eastAsia="Calibri" w:hAnsi="Times New Roman" w:cs="Times New Roman"/>
          <w:sz w:val="28"/>
          <w:szCs w:val="28"/>
          <w:lang w:val="ru-RU"/>
        </w:rPr>
        <w:t xml:space="preserve">его аудита </w:t>
      </w:r>
      <w:r w:rsidRPr="00AE7B33">
        <w:rPr>
          <w:rFonts w:ascii="Times New Roman" w:eastAsia="Calibri" w:hAnsi="Times New Roman" w:cs="Times New Roman"/>
          <w:bCs/>
          <w:sz w:val="28"/>
          <w:szCs w:val="28"/>
          <w:lang w:val="ru-RU" w:eastAsia="ro-RO"/>
        </w:rPr>
        <w:t>отмечается</w:t>
      </w:r>
      <w:r>
        <w:rPr>
          <w:rFonts w:ascii="Times New Roman" w:eastAsia="Calibri" w:hAnsi="Times New Roman" w:cs="Times New Roman"/>
          <w:sz w:val="28"/>
          <w:szCs w:val="28"/>
          <w:lang w:val="ru-RU"/>
        </w:rPr>
        <w:t xml:space="preserve"> непроведение единицами </w:t>
      </w:r>
      <w:r w:rsidRPr="00AE7B33">
        <w:rPr>
          <w:rFonts w:ascii="Times New Roman" w:eastAsia="Times New Roman" w:hAnsi="Times New Roman" w:cs="Times New Roman"/>
          <w:sz w:val="28"/>
          <w:szCs w:val="28"/>
          <w:lang w:val="ru-RU" w:eastAsia="ru-RU"/>
        </w:rPr>
        <w:t>внутренн</w:t>
      </w:r>
      <w:r>
        <w:rPr>
          <w:rFonts w:ascii="Times New Roman" w:eastAsia="Calibri" w:hAnsi="Times New Roman" w:cs="Times New Roman"/>
          <w:sz w:val="28"/>
          <w:szCs w:val="28"/>
          <w:lang w:val="ru-RU"/>
        </w:rPr>
        <w:t xml:space="preserve">его аудита в рамках ГНС и ТС оценки в целом системы </w:t>
      </w:r>
      <w:r w:rsidRPr="00AE7B33">
        <w:rPr>
          <w:rFonts w:ascii="Times New Roman" w:eastAsia="Times New Roman" w:hAnsi="Times New Roman" w:cs="Times New Roman"/>
          <w:sz w:val="28"/>
          <w:szCs w:val="28"/>
          <w:lang w:val="ru-RU"/>
        </w:rPr>
        <w:t>финансов</w:t>
      </w:r>
      <w:r>
        <w:rPr>
          <w:rFonts w:ascii="Times New Roman" w:eastAsia="Calibri" w:hAnsi="Times New Roman" w:cs="Times New Roman"/>
          <w:sz w:val="28"/>
          <w:szCs w:val="28"/>
          <w:lang w:val="ru-RU"/>
        </w:rPr>
        <w:t xml:space="preserve">ого </w:t>
      </w:r>
      <w:r w:rsidRPr="00AE7B33">
        <w:rPr>
          <w:rFonts w:ascii="Times New Roman" w:eastAsia="Times New Roman" w:hAnsi="Times New Roman" w:cs="Times New Roman"/>
          <w:sz w:val="28"/>
          <w:szCs w:val="28"/>
          <w:lang w:val="ru-RU" w:eastAsia="ru-RU"/>
        </w:rPr>
        <w:t>менеджмента</w:t>
      </w:r>
      <w:r>
        <w:rPr>
          <w:rFonts w:ascii="Times New Roman" w:eastAsia="Calibri" w:hAnsi="Times New Roman" w:cs="Times New Roman"/>
          <w:sz w:val="28"/>
          <w:szCs w:val="28"/>
          <w:lang w:val="ru-RU"/>
        </w:rPr>
        <w:t xml:space="preserve"> и контроля, будучи проведенными оценки только некоторых компонентов системы;</w:t>
      </w:r>
    </w:p>
    <w:p w:rsidR="00215E28" w:rsidRPr="00164682" w:rsidRDefault="00215E28" w:rsidP="00215E28">
      <w:pPr>
        <w:pStyle w:val="ListParagraph"/>
        <w:numPr>
          <w:ilvl w:val="0"/>
          <w:numId w:val="36"/>
        </w:numPr>
        <w:tabs>
          <w:tab w:val="left" w:pos="567"/>
          <w:tab w:val="left" w:pos="851"/>
        </w:tabs>
        <w:spacing w:after="0" w:line="276" w:lineRule="auto"/>
        <w:ind w:left="0" w:firstLine="567"/>
        <w:jc w:val="both"/>
        <w:rPr>
          <w:rFonts w:ascii="Times New Roman" w:eastAsia="Calibri" w:hAnsi="Times New Roman" w:cs="Times New Roman"/>
          <w:sz w:val="28"/>
          <w:szCs w:val="28"/>
          <w:lang w:val="ru-RU"/>
        </w:rPr>
      </w:pPr>
      <w:r w:rsidRPr="00AE7B33">
        <w:rPr>
          <w:rFonts w:ascii="Times New Roman" w:eastAsia="Calibri" w:hAnsi="Times New Roman" w:cs="Times New Roman"/>
          <w:sz w:val="28"/>
          <w:szCs w:val="28"/>
          <w:lang w:val="ru-RU"/>
        </w:rPr>
        <w:t>в аспекте</w:t>
      </w:r>
      <w:r>
        <w:rPr>
          <w:rFonts w:ascii="Times New Roman" w:eastAsia="Calibri" w:hAnsi="Times New Roman" w:cs="Times New Roman"/>
          <w:sz w:val="28"/>
          <w:szCs w:val="28"/>
          <w:lang w:val="ru-RU"/>
        </w:rPr>
        <w:t xml:space="preserve"> реализации установленной </w:t>
      </w:r>
      <w:r w:rsidRPr="00F3743A">
        <w:rPr>
          <w:rFonts w:ascii="Times New Roman" w:eastAsia="Times New Roman" w:hAnsi="Times New Roman" w:cs="Times New Roman"/>
          <w:sz w:val="28"/>
          <w:szCs w:val="28"/>
          <w:lang w:val="ru-RU" w:eastAsia="ru-RU"/>
        </w:rPr>
        <w:t>эффективност</w:t>
      </w:r>
      <w:r>
        <w:rPr>
          <w:rFonts w:ascii="Times New Roman" w:eastAsia="Calibri" w:hAnsi="Times New Roman" w:cs="Times New Roman"/>
          <w:sz w:val="28"/>
          <w:szCs w:val="28"/>
          <w:lang w:val="ru-RU"/>
        </w:rPr>
        <w:t xml:space="preserve">и в </w:t>
      </w:r>
      <w:r w:rsidRPr="00F3743A">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и ГНС и ТС </w:t>
      </w:r>
      <w:r w:rsidRPr="00F3743A">
        <w:rPr>
          <w:rFonts w:ascii="Times New Roman" w:eastAsia="Times New Roman" w:hAnsi="Times New Roman" w:cs="Times New Roman"/>
          <w:sz w:val="28"/>
          <w:szCs w:val="28"/>
          <w:lang w:eastAsia="ru-RU"/>
        </w:rPr>
        <w:t xml:space="preserve">налогов и сборов </w:t>
      </w:r>
      <w:r w:rsidRPr="00F3743A">
        <w:rPr>
          <w:rFonts w:ascii="Times New Roman" w:eastAsia="Times New Roman" w:hAnsi="Times New Roman" w:cs="Times New Roman"/>
          <w:bCs/>
          <w:sz w:val="28"/>
          <w:szCs w:val="28"/>
          <w:lang w:val="ru-RU" w:eastAsia="ro-RO"/>
        </w:rPr>
        <w:t>отмеча</w:t>
      </w:r>
      <w:r>
        <w:rPr>
          <w:rFonts w:ascii="Times New Roman" w:eastAsia="Times New Roman" w:hAnsi="Times New Roman" w:cs="Times New Roman"/>
          <w:bCs/>
          <w:sz w:val="28"/>
          <w:szCs w:val="28"/>
          <w:lang w:val="ru-RU" w:eastAsia="ro-RO"/>
        </w:rPr>
        <w:t>ю</w:t>
      </w:r>
      <w:r w:rsidRPr="00F3743A">
        <w:rPr>
          <w:rFonts w:ascii="Times New Roman" w:eastAsia="Times New Roman" w:hAnsi="Times New Roman" w:cs="Times New Roman"/>
          <w:bCs/>
          <w:sz w:val="28"/>
          <w:szCs w:val="28"/>
          <w:lang w:val="ru-RU" w:eastAsia="ro-RO"/>
        </w:rPr>
        <w:t>тся</w:t>
      </w:r>
      <w:r>
        <w:rPr>
          <w:rFonts w:ascii="Times New Roman" w:eastAsia="Times New Roman" w:hAnsi="Times New Roman" w:cs="Times New Roman"/>
          <w:sz w:val="28"/>
          <w:szCs w:val="28"/>
          <w:lang w:eastAsia="ru-RU"/>
        </w:rPr>
        <w:t xml:space="preserve">: </w:t>
      </w:r>
      <w:r w:rsidRPr="00BF2FD8">
        <w:rPr>
          <w:rFonts w:ascii="Times New Roman" w:hAnsi="Times New Roman" w:cs="Times New Roman"/>
          <w:i/>
          <w:sz w:val="28"/>
          <w:szCs w:val="28"/>
        </w:rPr>
        <w:t>(i)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нереализация плана поступлений в аспекте некоторых </w:t>
      </w:r>
      <w:r w:rsidRPr="00F3743A">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eastAsia="ru-RU"/>
        </w:rPr>
        <w:t>;</w:t>
      </w:r>
      <w:r w:rsidRPr="00F3743A">
        <w:rPr>
          <w:rFonts w:ascii="Times New Roman" w:eastAsia="Times New Roman" w:hAnsi="Times New Roman" w:cs="Times New Roman"/>
          <w:sz w:val="28"/>
          <w:szCs w:val="28"/>
          <w:lang w:eastAsia="ru-RU"/>
        </w:rPr>
        <w:t xml:space="preserve"> </w:t>
      </w:r>
      <w:r w:rsidRPr="00BF2FD8">
        <w:rPr>
          <w:rFonts w:ascii="Times New Roman" w:hAnsi="Times New Roman" w:cs="Times New Roman"/>
          <w:bCs/>
          <w:i/>
          <w:sz w:val="28"/>
          <w:szCs w:val="28"/>
          <w:lang w:eastAsia="ro-RO"/>
        </w:rPr>
        <w:t>(ii)</w:t>
      </w:r>
      <w:r w:rsidRPr="00BF2FD8">
        <w:rPr>
          <w:rFonts w:ascii="Times New Roman" w:hAnsi="Times New Roman" w:cs="Times New Roman"/>
          <w:bCs/>
          <w:sz w:val="28"/>
          <w:szCs w:val="28"/>
          <w:lang w:eastAsia="ro-RO"/>
        </w:rPr>
        <w:t xml:space="preserve"> </w:t>
      </w:r>
      <w:r>
        <w:rPr>
          <w:rFonts w:ascii="Times New Roman" w:hAnsi="Times New Roman" w:cs="Times New Roman"/>
          <w:bCs/>
          <w:sz w:val="28"/>
          <w:szCs w:val="28"/>
          <w:lang w:val="ru-RU" w:eastAsia="ro-RO"/>
        </w:rPr>
        <w:t>замедленный темп роста собранных доходов, отнесенных к эволюции ВВП</w:t>
      </w:r>
      <w:r w:rsidRPr="00BF2FD8">
        <w:rPr>
          <w:rFonts w:ascii="Times New Roman" w:hAnsi="Times New Roman" w:cs="Times New Roman"/>
          <w:bCs/>
          <w:sz w:val="28"/>
          <w:szCs w:val="28"/>
          <w:lang w:eastAsia="ro-RO"/>
        </w:rPr>
        <w:t xml:space="preserve">; </w:t>
      </w:r>
      <w:r w:rsidRPr="00BF2FD8">
        <w:rPr>
          <w:rFonts w:ascii="Times New Roman" w:hAnsi="Times New Roman" w:cs="Times New Roman"/>
          <w:bCs/>
          <w:i/>
          <w:sz w:val="28"/>
          <w:szCs w:val="28"/>
          <w:lang w:eastAsia="ro-RO"/>
        </w:rPr>
        <w:lastRenderedPageBreak/>
        <w:t>(iii)</w:t>
      </w:r>
      <w:r w:rsidRPr="00BF2FD8">
        <w:rPr>
          <w:rFonts w:ascii="Times New Roman" w:hAnsi="Times New Roman" w:cs="Times New Roman"/>
          <w:bCs/>
          <w:sz w:val="28"/>
          <w:szCs w:val="28"/>
          <w:lang w:eastAsia="ro-RO"/>
        </w:rPr>
        <w:t xml:space="preserve"> </w:t>
      </w:r>
      <w:r>
        <w:rPr>
          <w:rFonts w:ascii="Times New Roman" w:hAnsi="Times New Roman" w:cs="Times New Roman"/>
          <w:bCs/>
          <w:sz w:val="28"/>
          <w:szCs w:val="28"/>
          <w:lang w:val="ru-RU" w:eastAsia="ro-RO"/>
        </w:rPr>
        <w:t>резервы по взысканию недоимок в НПБ, указывая на тенденции их постоянного роста;</w:t>
      </w:r>
      <w:r w:rsidRPr="00F3743A">
        <w:rPr>
          <w:rFonts w:ascii="Times New Roman" w:hAnsi="Times New Roman" w:cs="Times New Roman"/>
          <w:i/>
          <w:sz w:val="28"/>
          <w:szCs w:val="28"/>
        </w:rPr>
        <w:t xml:space="preserve"> </w:t>
      </w:r>
      <w:r w:rsidRPr="00BF2FD8">
        <w:rPr>
          <w:rFonts w:ascii="Times New Roman" w:hAnsi="Times New Roman" w:cs="Times New Roman"/>
          <w:i/>
          <w:sz w:val="28"/>
          <w:szCs w:val="28"/>
        </w:rPr>
        <w:t>(iv)</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снижение в целом уровня добровольного соблюдения </w:t>
      </w:r>
      <w:r>
        <w:rPr>
          <w:rStyle w:val="FontStyle22"/>
          <w:lang w:val="ru-RU" w:eastAsia="ru-RU"/>
        </w:rPr>
        <w:t xml:space="preserve">налогоплательщиками погашения </w:t>
      </w:r>
      <w:r w:rsidRPr="00F3743A">
        <w:rPr>
          <w:rStyle w:val="FontStyle22"/>
          <w:lang w:val="ru-RU" w:eastAsia="ru-RU"/>
        </w:rPr>
        <w:t xml:space="preserve">налоговых и таможенных </w:t>
      </w:r>
      <w:r>
        <w:rPr>
          <w:rStyle w:val="FontStyle22"/>
          <w:lang w:val="ru-RU" w:eastAsia="ru-RU"/>
        </w:rPr>
        <w:t>обязательств</w:t>
      </w:r>
      <w:r w:rsidRPr="00BF2FD8">
        <w:rPr>
          <w:rFonts w:ascii="Times New Roman" w:hAnsi="Times New Roman" w:cs="Times New Roman"/>
          <w:sz w:val="28"/>
          <w:szCs w:val="28"/>
        </w:rPr>
        <w:t>;</w:t>
      </w:r>
      <w:r>
        <w:rPr>
          <w:rStyle w:val="FontStyle22"/>
          <w:lang w:val="ru-RU" w:eastAsia="ru-RU"/>
        </w:rPr>
        <w:t xml:space="preserve"> </w:t>
      </w:r>
      <w:r w:rsidRPr="00BF2FD8">
        <w:rPr>
          <w:rFonts w:ascii="Times New Roman" w:hAnsi="Times New Roman" w:cs="Times New Roman"/>
          <w:i/>
          <w:sz w:val="28"/>
          <w:szCs w:val="28"/>
        </w:rPr>
        <w:t>(v)</w:t>
      </w:r>
      <w:r w:rsidRPr="00BF2FD8">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проблемы при поступлении некоторых дополнительно начисленных в </w:t>
      </w:r>
      <w:r w:rsidRPr="00F3743A">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 сумм на основе проведенных контролей;</w:t>
      </w:r>
      <w:r w:rsidRPr="00164682">
        <w:rPr>
          <w:rFonts w:ascii="Times New Roman" w:hAnsi="Times New Roman" w:cs="Times New Roman"/>
          <w:i/>
          <w:sz w:val="28"/>
          <w:szCs w:val="28"/>
        </w:rPr>
        <w:t xml:space="preserve"> </w:t>
      </w:r>
      <w:r w:rsidRPr="00BF2FD8">
        <w:rPr>
          <w:rFonts w:ascii="Times New Roman" w:hAnsi="Times New Roman" w:cs="Times New Roman"/>
          <w:i/>
          <w:sz w:val="28"/>
          <w:szCs w:val="28"/>
        </w:rPr>
        <w:t>(vi)</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реализация/частичная реализация некоторых требований и </w:t>
      </w:r>
      <w:r w:rsidRPr="00164682">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предыдущих аудитов;</w:t>
      </w:r>
    </w:p>
    <w:p w:rsidR="00215E28" w:rsidRPr="00AE7B33" w:rsidRDefault="00215E28" w:rsidP="00215E28">
      <w:pPr>
        <w:pStyle w:val="ListParagraph"/>
        <w:numPr>
          <w:ilvl w:val="0"/>
          <w:numId w:val="36"/>
        </w:numPr>
        <w:tabs>
          <w:tab w:val="left" w:pos="567"/>
          <w:tab w:val="left" w:pos="851"/>
        </w:tabs>
        <w:spacing w:after="0" w:line="276" w:lineRule="auto"/>
        <w:ind w:left="0" w:firstLine="567"/>
        <w:jc w:val="both"/>
        <w:rPr>
          <w:rFonts w:ascii="Times New Roman" w:eastAsia="Calibri" w:hAnsi="Times New Roman" w:cs="Times New Roman"/>
          <w:sz w:val="28"/>
          <w:szCs w:val="28"/>
          <w:lang w:val="ru-RU"/>
        </w:rPr>
      </w:pPr>
      <w:r w:rsidRPr="00AE7B33">
        <w:rPr>
          <w:rFonts w:ascii="Times New Roman" w:eastAsia="Calibri" w:hAnsi="Times New Roman" w:cs="Times New Roman"/>
          <w:sz w:val="28"/>
          <w:szCs w:val="28"/>
          <w:lang w:val="ru-RU"/>
        </w:rPr>
        <w:t>в аспекте обеспечения</w:t>
      </w:r>
      <w:r>
        <w:rPr>
          <w:rFonts w:ascii="Times New Roman" w:eastAsia="Calibri" w:hAnsi="Times New Roman" w:cs="Times New Roman"/>
          <w:sz w:val="28"/>
          <w:szCs w:val="28"/>
          <w:lang w:val="ru-RU"/>
        </w:rPr>
        <w:t xml:space="preserve"> </w:t>
      </w:r>
      <w:r w:rsidRPr="00164682">
        <w:rPr>
          <w:rFonts w:ascii="Times New Roman" w:eastAsia="Calibri" w:hAnsi="Times New Roman" w:cs="Times New Roman"/>
          <w:sz w:val="28"/>
          <w:szCs w:val="28"/>
          <w:lang w:val="ru-RU"/>
        </w:rPr>
        <w:t>безопасности</w:t>
      </w:r>
      <w:r>
        <w:rPr>
          <w:rFonts w:ascii="Times New Roman" w:eastAsia="Calibri" w:hAnsi="Times New Roman" w:cs="Times New Roman"/>
          <w:sz w:val="28"/>
          <w:szCs w:val="28"/>
          <w:lang w:val="ru-RU"/>
        </w:rPr>
        <w:t xml:space="preserve"> и целостности </w:t>
      </w:r>
      <w:r>
        <w:rPr>
          <w:rFonts w:ascii="Times New Roman" w:eastAsia="Calibri" w:hAnsi="Times New Roman" w:cs="Times New Roman"/>
          <w:bCs/>
          <w:sz w:val="28"/>
          <w:szCs w:val="28"/>
          <w:lang w:val="ru-RU" w:eastAsia="ro-RO"/>
        </w:rPr>
        <w:t xml:space="preserve">информации в рамках ТС </w:t>
      </w:r>
      <w:r w:rsidRPr="00164682">
        <w:rPr>
          <w:rFonts w:ascii="Times New Roman" w:eastAsia="Calibri" w:hAnsi="Times New Roman" w:cs="Times New Roman"/>
          <w:bCs/>
          <w:sz w:val="28"/>
          <w:szCs w:val="28"/>
          <w:lang w:val="ru-RU" w:eastAsia="ro-RO"/>
        </w:rPr>
        <w:t>отмечается</w:t>
      </w:r>
      <w:r>
        <w:rPr>
          <w:rFonts w:ascii="Times New Roman" w:eastAsia="Calibri" w:hAnsi="Times New Roman" w:cs="Times New Roman"/>
          <w:bCs/>
          <w:sz w:val="28"/>
          <w:szCs w:val="28"/>
          <w:lang w:val="ru-RU" w:eastAsia="ro-RO"/>
        </w:rPr>
        <w:t xml:space="preserve"> неполное отражение в отчетности ситуации по </w:t>
      </w:r>
      <w:r>
        <w:rPr>
          <w:rFonts w:ascii="Times New Roman" w:eastAsia="Times New Roman" w:hAnsi="Times New Roman" w:cs="Times New Roman"/>
          <w:bCs/>
          <w:sz w:val="28"/>
          <w:szCs w:val="28"/>
          <w:lang w:eastAsia="ru-RU"/>
        </w:rPr>
        <w:t>администрируемым</w:t>
      </w:r>
      <w:r>
        <w:rPr>
          <w:rFonts w:ascii="Times New Roman" w:eastAsia="Calibri" w:hAnsi="Times New Roman" w:cs="Times New Roman"/>
          <w:bCs/>
          <w:sz w:val="28"/>
          <w:szCs w:val="28"/>
          <w:lang w:val="ru-RU" w:eastAsia="ro-RO"/>
        </w:rPr>
        <w:t xml:space="preserve"> недоимкам в ГБ, повлиявшее на соответствующие отчеты, которые были представлены МФ – администратору </w:t>
      </w:r>
      <w:r w:rsidRPr="00164682">
        <w:rPr>
          <w:rFonts w:ascii="Times New Roman" w:eastAsia="Times New Roman" w:hAnsi="Times New Roman" w:cs="Times New Roman"/>
          <w:bCs/>
          <w:sz w:val="28"/>
          <w:szCs w:val="28"/>
          <w:lang w:val="ru-RU" w:eastAsia="ro-RO"/>
        </w:rPr>
        <w:t>бюджет</w:t>
      </w:r>
      <w:r>
        <w:rPr>
          <w:rFonts w:ascii="Times New Roman" w:eastAsia="Calibri" w:hAnsi="Times New Roman" w:cs="Times New Roman"/>
          <w:bCs/>
          <w:sz w:val="28"/>
          <w:szCs w:val="28"/>
          <w:lang w:val="ru-RU" w:eastAsia="ro-RO"/>
        </w:rPr>
        <w:t xml:space="preserve">а. </w:t>
      </w:r>
    </w:p>
    <w:p w:rsidR="00215E28" w:rsidRPr="00164682" w:rsidRDefault="00215E28" w:rsidP="00215E28">
      <w:pPr>
        <w:tabs>
          <w:tab w:val="left" w:pos="1134"/>
        </w:tabs>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Ситуации, установленные внешним публичным аудитом по </w:t>
      </w:r>
      <w:r>
        <w:rPr>
          <w:rFonts w:ascii="Times New Roman" w:eastAsia="Times New Roman" w:hAnsi="Times New Roman" w:cs="Times New Roman"/>
          <w:sz w:val="28"/>
          <w:szCs w:val="28"/>
          <w:lang w:val="ru-RU" w:eastAsia="ru-RU"/>
        </w:rPr>
        <w:t xml:space="preserve">внедрению системы </w:t>
      </w:r>
      <w:r w:rsidRPr="00164682">
        <w:rPr>
          <w:rFonts w:ascii="Times New Roman" w:eastAsia="Times New Roman" w:hAnsi="Times New Roman" w:cs="Times New Roman"/>
          <w:sz w:val="28"/>
          <w:szCs w:val="28"/>
          <w:lang w:val="ru-RU" w:eastAsia="ru-RU"/>
        </w:rPr>
        <w:t>внутренн</w:t>
      </w:r>
      <w:r>
        <w:rPr>
          <w:rFonts w:ascii="Times New Roman" w:eastAsia="Times New Roman" w:hAnsi="Times New Roman" w:cs="Times New Roman"/>
          <w:sz w:val="28"/>
          <w:szCs w:val="28"/>
          <w:lang w:val="ru-RU" w:eastAsia="ru-RU"/>
        </w:rPr>
        <w:t xml:space="preserve">его контроля ГНС и ТС, повлияли на операционную функциональность и результативность, связанные с </w:t>
      </w:r>
      <w:r w:rsidRPr="00164682">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ем налогов и сборов.</w:t>
      </w:r>
      <w:r>
        <w:rPr>
          <w:rFonts w:ascii="Times New Roman" w:eastAsia="Times New Roman" w:hAnsi="Times New Roman" w:cs="Times New Roman"/>
          <w:sz w:val="28"/>
          <w:szCs w:val="28"/>
          <w:lang w:val="ru-RU" w:eastAsia="ru-RU"/>
        </w:rPr>
        <w:t xml:space="preserve"> </w:t>
      </w:r>
    </w:p>
    <w:p w:rsidR="00215E28" w:rsidRPr="00470AE9" w:rsidRDefault="00215E28" w:rsidP="00215E28">
      <w:pPr>
        <w:tabs>
          <w:tab w:val="left" w:pos="0"/>
        </w:tabs>
        <w:spacing w:after="0" w:line="276" w:lineRule="auto"/>
        <w:ind w:firstLine="709"/>
        <w:jc w:val="both"/>
        <w:rPr>
          <w:rFonts w:ascii="Times New Roman" w:hAnsi="Times New Roman"/>
          <w:sz w:val="16"/>
          <w:szCs w:val="16"/>
        </w:rPr>
      </w:pPr>
    </w:p>
    <w:p w:rsidR="00215E28" w:rsidRDefault="00215E28" w:rsidP="00215E28">
      <w:pPr>
        <w:tabs>
          <w:tab w:val="left" w:pos="630"/>
          <w:tab w:val="left" w:pos="993"/>
        </w:tabs>
        <w:spacing w:after="0" w:line="276" w:lineRule="auto"/>
        <w:jc w:val="both"/>
        <w:rPr>
          <w:rFonts w:ascii="Times New Roman" w:hAnsi="Times New Roman" w:cs="Times New Roman"/>
          <w:i/>
          <w:sz w:val="28"/>
          <w:szCs w:val="28"/>
        </w:rPr>
      </w:pPr>
      <w:r>
        <w:rPr>
          <w:rFonts w:ascii="Times New Roman" w:hAnsi="Times New Roman" w:cs="Times New Roman"/>
          <w:b/>
          <w:i/>
          <w:sz w:val="28"/>
          <w:szCs w:val="28"/>
          <w:lang w:val="ru-RU"/>
        </w:rPr>
        <w:t>Цель</w:t>
      </w:r>
      <w:r w:rsidRPr="00A4149D">
        <w:rPr>
          <w:rFonts w:ascii="Times New Roman" w:hAnsi="Times New Roman" w:cs="Times New Roman"/>
          <w:b/>
          <w:i/>
          <w:sz w:val="28"/>
          <w:szCs w:val="28"/>
          <w:lang w:val="ru-RU"/>
        </w:rPr>
        <w:t xml:space="preserve"> №</w:t>
      </w:r>
      <w:r w:rsidRPr="0097570A">
        <w:rPr>
          <w:rFonts w:ascii="Times New Roman" w:hAnsi="Times New Roman" w:cs="Times New Roman"/>
          <w:b/>
          <w:i/>
          <w:sz w:val="28"/>
          <w:szCs w:val="28"/>
        </w:rPr>
        <w:t>2:</w:t>
      </w:r>
      <w:r w:rsidRPr="0097570A">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Разработка </w:t>
      </w:r>
      <w:r w:rsidRPr="00FB1BE3">
        <w:rPr>
          <w:rFonts w:ascii="Times New Roman" w:eastAsia="Times New Roman" w:hAnsi="Times New Roman" w:cs="Times New Roman"/>
          <w:i/>
          <w:sz w:val="28"/>
          <w:szCs w:val="28"/>
          <w:lang w:val="ru-RU" w:eastAsia="ru-RU"/>
        </w:rPr>
        <w:t>рекомендаций</w:t>
      </w:r>
      <w:r>
        <w:rPr>
          <w:rFonts w:ascii="Times New Roman" w:hAnsi="Times New Roman" w:cs="Times New Roman"/>
          <w:i/>
          <w:sz w:val="28"/>
          <w:szCs w:val="28"/>
          <w:lang w:val="ru-RU"/>
        </w:rPr>
        <w:t xml:space="preserve"> для улучшения </w:t>
      </w:r>
      <w:r w:rsidRPr="00FB1BE3">
        <w:rPr>
          <w:rFonts w:ascii="Times New Roman" w:eastAsia="Times New Roman" w:hAnsi="Times New Roman" w:cs="Times New Roman"/>
          <w:i/>
          <w:sz w:val="28"/>
          <w:szCs w:val="28"/>
          <w:lang w:val="ru-RU" w:eastAsia="ru-RU"/>
        </w:rPr>
        <w:t>менеджмента</w:t>
      </w:r>
      <w:r>
        <w:rPr>
          <w:rFonts w:ascii="Times New Roman" w:hAnsi="Times New Roman" w:cs="Times New Roman"/>
          <w:i/>
          <w:sz w:val="28"/>
          <w:szCs w:val="28"/>
          <w:lang w:val="ru-RU"/>
        </w:rPr>
        <w:t xml:space="preserve"> и результатов </w:t>
      </w:r>
      <w:r w:rsidRPr="00FB1BE3">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я некоторых </w:t>
      </w:r>
      <w:r w:rsidRPr="00FB1BE3">
        <w:rPr>
          <w:rFonts w:ascii="Times New Roman" w:eastAsia="Times New Roman" w:hAnsi="Times New Roman" w:cs="Times New Roman"/>
          <w:i/>
          <w:sz w:val="28"/>
          <w:szCs w:val="28"/>
          <w:lang w:eastAsia="ru-RU"/>
        </w:rPr>
        <w:t>налогов и сборов</w:t>
      </w:r>
      <w:r>
        <w:rPr>
          <w:rFonts w:ascii="Times New Roman" w:eastAsia="Times New Roman" w:hAnsi="Times New Roman" w:cs="Times New Roman"/>
          <w:i/>
          <w:sz w:val="28"/>
          <w:szCs w:val="28"/>
          <w:lang w:eastAsia="ru-RU"/>
        </w:rPr>
        <w:t>.</w:t>
      </w:r>
    </w:p>
    <w:p w:rsidR="00215E28" w:rsidRPr="00470AE9" w:rsidRDefault="00215E28" w:rsidP="00215E28">
      <w:pPr>
        <w:tabs>
          <w:tab w:val="left" w:pos="630"/>
          <w:tab w:val="left" w:pos="993"/>
        </w:tabs>
        <w:spacing w:after="0" w:line="276" w:lineRule="auto"/>
        <w:jc w:val="both"/>
        <w:rPr>
          <w:rFonts w:ascii="Times New Roman" w:hAnsi="Times New Roman" w:cs="Times New Roman"/>
          <w:i/>
          <w:sz w:val="12"/>
          <w:szCs w:val="12"/>
        </w:rPr>
      </w:pPr>
    </w:p>
    <w:p w:rsidR="00215E28" w:rsidRPr="001D0846" w:rsidRDefault="00215E28" w:rsidP="00215E28">
      <w:pPr>
        <w:pStyle w:val="Heading1"/>
        <w:spacing w:before="0" w:line="276" w:lineRule="auto"/>
        <w:jc w:val="center"/>
        <w:rPr>
          <w:rFonts w:ascii="Times New Roman" w:hAnsi="Times New Roman" w:cs="Times New Roman"/>
          <w:b/>
          <w:color w:val="auto"/>
        </w:rPr>
      </w:pPr>
      <w:bookmarkStart w:id="20" w:name="_Toc518044345"/>
      <w:r w:rsidRPr="001D0846">
        <w:rPr>
          <w:rFonts w:ascii="Times New Roman" w:hAnsi="Times New Roman" w:cs="Times New Roman"/>
          <w:b/>
          <w:color w:val="auto"/>
        </w:rPr>
        <w:t xml:space="preserve">IV. </w:t>
      </w:r>
      <w:r w:rsidRPr="00AF6F9B">
        <w:rPr>
          <w:rFonts w:ascii="Times New Roman" w:hAnsi="Times New Roman" w:cs="Times New Roman"/>
          <w:b/>
          <w:color w:val="auto"/>
        </w:rPr>
        <w:t>РЕКОМЕНДАЦИИ АУДИТА</w:t>
      </w:r>
      <w:bookmarkEnd w:id="20"/>
    </w:p>
    <w:p w:rsidR="00215E28" w:rsidRPr="001D0846" w:rsidRDefault="00215E28" w:rsidP="00215E28">
      <w:pPr>
        <w:spacing w:after="0" w:line="276" w:lineRule="auto"/>
        <w:jc w:val="both"/>
        <w:rPr>
          <w:rFonts w:ascii="Times New Roman" w:eastAsiaTheme="minorEastAsia" w:hAnsi="Times New Roman" w:cs="Times New Roman"/>
          <w:b/>
          <w:sz w:val="28"/>
          <w:szCs w:val="28"/>
        </w:rPr>
      </w:pPr>
      <w:r>
        <w:rPr>
          <w:rFonts w:ascii="Times New Roman" w:eastAsia="Times New Roman" w:hAnsi="Times New Roman" w:cs="Times New Roman"/>
          <w:b/>
          <w:sz w:val="28"/>
          <w:szCs w:val="28"/>
          <w:lang w:val="ru-RU" w:eastAsia="ru-RU"/>
        </w:rPr>
        <w:t>Рекомендации руководству ГНС</w:t>
      </w:r>
      <w:r w:rsidRPr="001D0846">
        <w:rPr>
          <w:rFonts w:ascii="Times New Roman" w:eastAsiaTheme="minorEastAsia" w:hAnsi="Times New Roman" w:cs="Times New Roman"/>
          <w:b/>
          <w:sz w:val="28"/>
          <w:szCs w:val="28"/>
        </w:rPr>
        <w:t>:</w:t>
      </w:r>
    </w:p>
    <w:p w:rsidR="00215E28" w:rsidRPr="00470AE9" w:rsidRDefault="00215E28" w:rsidP="00215E28">
      <w:pPr>
        <w:pStyle w:val="ListParagraph"/>
        <w:numPr>
          <w:ilvl w:val="0"/>
          <w:numId w:val="24"/>
        </w:numPr>
        <w:tabs>
          <w:tab w:val="left" w:pos="540"/>
        </w:tabs>
        <w:spacing w:after="0" w:line="276" w:lineRule="auto"/>
        <w:ind w:left="-90" w:firstLine="799"/>
        <w:jc w:val="both"/>
        <w:rPr>
          <w:rFonts w:ascii="Times New Roman" w:eastAsiaTheme="minorEastAsia" w:hAnsi="Times New Roman" w:cs="Times New Roman"/>
          <w:b/>
          <w:sz w:val="28"/>
          <w:szCs w:val="28"/>
        </w:rPr>
      </w:pPr>
      <w:r w:rsidRPr="00B15AC4">
        <w:rPr>
          <w:rFonts w:ascii="Times New Roman" w:eastAsiaTheme="minorEastAsia" w:hAnsi="Times New Roman" w:cs="Times New Roman"/>
          <w:sz w:val="28"/>
          <w:szCs w:val="28"/>
          <w:lang w:val="ru-RU"/>
        </w:rPr>
        <w:t xml:space="preserve">Обеспечить постоянное соблюдение добровольного </w:t>
      </w:r>
      <w:r w:rsidRPr="00B15AC4">
        <w:rPr>
          <w:rFonts w:ascii="Times New Roman" w:eastAsia="Times New Roman" w:hAnsi="Times New Roman" w:cs="Times New Roman"/>
          <w:sz w:val="28"/>
          <w:szCs w:val="28"/>
          <w:lang w:val="ru-RU"/>
        </w:rPr>
        <w:t>исполнени</w:t>
      </w:r>
      <w:r w:rsidRPr="00B15AC4">
        <w:rPr>
          <w:rFonts w:ascii="Times New Roman" w:eastAsiaTheme="minorEastAsia" w:hAnsi="Times New Roman" w:cs="Times New Roman"/>
          <w:sz w:val="28"/>
          <w:szCs w:val="28"/>
          <w:lang w:val="ru-RU"/>
        </w:rPr>
        <w:t xml:space="preserve">я </w:t>
      </w:r>
      <w:r w:rsidRPr="00B15AC4">
        <w:rPr>
          <w:rStyle w:val="FontStyle22"/>
          <w:lang w:val="ru-RU" w:eastAsia="ru-RU"/>
        </w:rPr>
        <w:t>налогоплательщиками обязательств путем предпринятия действий, предусмотренных в Программе добровольного исполнения налогоплательщиками налоговой обязанности, с созданием процедуры по оценке/отчетности по системе в целом результатов внедрения задач программы</w:t>
      </w:r>
      <w:r>
        <w:rPr>
          <w:rStyle w:val="FontStyle22"/>
          <w:lang w:val="ru-RU" w:eastAsia="ru-RU"/>
        </w:rPr>
        <w:t xml:space="preserve"> </w:t>
      </w:r>
      <w:r w:rsidRPr="00B15AC4">
        <w:rPr>
          <w:rFonts w:ascii="Times New Roman" w:hAnsi="Times New Roman" w:cs="Times New Roman"/>
          <w:sz w:val="28"/>
          <w:szCs w:val="28"/>
        </w:rPr>
        <w:t>(</w:t>
      </w:r>
      <w:r>
        <w:rPr>
          <w:rFonts w:ascii="Times New Roman" w:hAnsi="Times New Roman" w:cs="Times New Roman"/>
          <w:sz w:val="28"/>
          <w:szCs w:val="28"/>
          <w:lang w:val="ru-RU"/>
        </w:rPr>
        <w:t xml:space="preserve">подраздел </w:t>
      </w:r>
      <w:r w:rsidRPr="00B15AC4">
        <w:rPr>
          <w:rFonts w:ascii="Times New Roman" w:hAnsi="Times New Roman" w:cs="Times New Roman"/>
          <w:sz w:val="28"/>
          <w:szCs w:val="28"/>
        </w:rPr>
        <w:t>3.6.)</w:t>
      </w:r>
      <w:r>
        <w:rPr>
          <w:rFonts w:ascii="Times New Roman" w:hAnsi="Times New Roman" w:cs="Times New Roman"/>
          <w:sz w:val="28"/>
          <w:szCs w:val="28"/>
          <w:lang w:val="ru-RU"/>
        </w:rPr>
        <w:t>.</w:t>
      </w:r>
    </w:p>
    <w:p w:rsidR="00215E28" w:rsidRPr="001D0846" w:rsidRDefault="00215E28" w:rsidP="00215E28">
      <w:pPr>
        <w:spacing w:after="0" w:line="276" w:lineRule="auto"/>
        <w:jc w:val="both"/>
        <w:rPr>
          <w:rFonts w:ascii="Times New Roman" w:eastAsiaTheme="minorEastAsia" w:hAnsi="Times New Roman" w:cs="Times New Roman"/>
          <w:b/>
          <w:sz w:val="28"/>
          <w:szCs w:val="28"/>
        </w:rPr>
      </w:pPr>
      <w:r>
        <w:rPr>
          <w:rFonts w:ascii="Times New Roman" w:eastAsia="Times New Roman" w:hAnsi="Times New Roman" w:cs="Times New Roman"/>
          <w:b/>
          <w:sz w:val="28"/>
          <w:szCs w:val="28"/>
          <w:lang w:val="ru-RU" w:eastAsia="ru-RU"/>
        </w:rPr>
        <w:t>Рекомендации руководству ТС</w:t>
      </w:r>
      <w:r w:rsidRPr="001D0846">
        <w:rPr>
          <w:rFonts w:ascii="Times New Roman" w:eastAsiaTheme="minorEastAsia" w:hAnsi="Times New Roman" w:cs="Times New Roman"/>
          <w:b/>
          <w:sz w:val="28"/>
          <w:szCs w:val="28"/>
        </w:rPr>
        <w:t>:</w:t>
      </w:r>
    </w:p>
    <w:p w:rsidR="00215E28" w:rsidRPr="00B15AC4" w:rsidRDefault="00215E28" w:rsidP="00215E28">
      <w:pPr>
        <w:tabs>
          <w:tab w:val="left" w:pos="540"/>
          <w:tab w:val="left" w:pos="630"/>
          <w:tab w:val="left" w:pos="851"/>
        </w:tabs>
        <w:spacing w:after="0" w:line="276" w:lineRule="auto"/>
        <w:ind w:firstLine="720"/>
        <w:jc w:val="both"/>
        <w:rPr>
          <w:rFonts w:ascii="Times New Roman" w:hAnsi="Times New Roman" w:cs="Times New Roman"/>
          <w:sz w:val="28"/>
          <w:szCs w:val="28"/>
          <w:lang w:val="ru-RU"/>
        </w:rPr>
      </w:pPr>
      <w:r w:rsidRPr="006C5636">
        <w:rPr>
          <w:rFonts w:ascii="Times New Roman" w:hAnsi="Times New Roman" w:cs="Times New Roman"/>
          <w:b/>
          <w:sz w:val="28"/>
          <w:szCs w:val="28"/>
        </w:rPr>
        <w:t>1.</w:t>
      </w:r>
      <w:r w:rsidRPr="006C5636">
        <w:rPr>
          <w:rFonts w:ascii="Times New Roman" w:hAnsi="Times New Roman" w:cs="Times New Roman"/>
          <w:sz w:val="28"/>
          <w:szCs w:val="28"/>
        </w:rPr>
        <w:t xml:space="preserve"> </w:t>
      </w:r>
      <w:r>
        <w:rPr>
          <w:rFonts w:ascii="Times New Roman" w:hAnsi="Times New Roman" w:cs="Times New Roman"/>
          <w:sz w:val="28"/>
          <w:szCs w:val="28"/>
          <w:lang w:val="ru-RU"/>
        </w:rPr>
        <w:t xml:space="preserve">Обеспечить </w:t>
      </w:r>
      <w:r w:rsidRPr="00B15AC4">
        <w:rPr>
          <w:rFonts w:ascii="Times New Roman" w:eastAsia="Times New Roman" w:hAnsi="Times New Roman" w:cs="Times New Roman"/>
          <w:sz w:val="28"/>
          <w:szCs w:val="28"/>
          <w:lang w:val="ru-RU" w:eastAsia="ru-RU"/>
        </w:rPr>
        <w:t>внедрение</w:t>
      </w:r>
      <w:r>
        <w:rPr>
          <w:rFonts w:ascii="Times New Roman" w:hAnsi="Times New Roman" w:cs="Times New Roman"/>
          <w:sz w:val="28"/>
          <w:szCs w:val="28"/>
          <w:lang w:val="ru-RU"/>
        </w:rPr>
        <w:t xml:space="preserve"> </w:t>
      </w:r>
      <w:r>
        <w:rPr>
          <w:rFonts w:ascii="Times New Roman" w:hAnsi="Times New Roman" w:cs="Times New Roman"/>
          <w:bCs/>
          <w:sz w:val="28"/>
          <w:szCs w:val="28"/>
          <w:lang w:val="ru-RU" w:eastAsia="ro-RO"/>
        </w:rPr>
        <w:t xml:space="preserve">информационного модуля для полного начисления пени, относящихся к таможенным обязательствам, с целью регистрации, учета и достоверного отражения в отчетности ситуации по недоимкам таможенных </w:t>
      </w:r>
      <w:r w:rsidRPr="00B15AC4">
        <w:rPr>
          <w:rStyle w:val="FontStyle22"/>
          <w:lang w:val="ru-RU" w:eastAsia="ru-RU"/>
        </w:rPr>
        <w:t>плательщиков</w:t>
      </w:r>
      <w:r>
        <w:rPr>
          <w:rStyle w:val="FontStyle22"/>
          <w:lang w:val="ru-RU" w:eastAsia="ru-RU"/>
        </w:rPr>
        <w:t xml:space="preserve"> в </w:t>
      </w:r>
      <w:r w:rsidRPr="00B15AC4">
        <w:rPr>
          <w:rStyle w:val="FontStyle22"/>
          <w:lang w:val="ru-RU" w:eastAsia="ru-RU"/>
        </w:rPr>
        <w:t>государственн</w:t>
      </w:r>
      <w:r>
        <w:rPr>
          <w:rStyle w:val="FontStyle22"/>
          <w:lang w:val="ru-RU" w:eastAsia="ru-RU"/>
        </w:rPr>
        <w:t xml:space="preserve">ый </w:t>
      </w:r>
      <w:r w:rsidRPr="00B15AC4">
        <w:rPr>
          <w:rStyle w:val="FontStyle22"/>
          <w:lang w:val="ru-RU" w:eastAsia="ru-RU"/>
        </w:rPr>
        <w:t>бюджет</w:t>
      </w:r>
      <w:r>
        <w:rPr>
          <w:rStyle w:val="FontStyle22"/>
          <w:lang w:val="ru-RU" w:eastAsia="ru-RU"/>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подраздел </w:t>
      </w:r>
      <w:r w:rsidRPr="00B15AC4">
        <w:rPr>
          <w:rFonts w:ascii="Times New Roman" w:hAnsi="Times New Roman" w:cs="Times New Roman"/>
          <w:sz w:val="28"/>
          <w:szCs w:val="28"/>
        </w:rPr>
        <w:t>3.</w:t>
      </w:r>
      <w:r>
        <w:rPr>
          <w:rFonts w:ascii="Times New Roman" w:hAnsi="Times New Roman" w:cs="Times New Roman"/>
          <w:sz w:val="28"/>
          <w:szCs w:val="28"/>
        </w:rPr>
        <w:t>5</w:t>
      </w:r>
      <w:r w:rsidRPr="006C5636">
        <w:rPr>
          <w:rFonts w:ascii="Times New Roman" w:hAnsi="Times New Roman" w:cs="Times New Roman"/>
          <w:sz w:val="28"/>
          <w:szCs w:val="28"/>
        </w:rPr>
        <w:t>.)</w:t>
      </w:r>
      <w:r>
        <w:rPr>
          <w:rFonts w:ascii="Times New Roman" w:hAnsi="Times New Roman" w:cs="Times New Roman"/>
          <w:sz w:val="28"/>
          <w:szCs w:val="28"/>
          <w:lang w:val="ru-RU"/>
        </w:rPr>
        <w:t>.</w:t>
      </w:r>
    </w:p>
    <w:p w:rsidR="00215E28" w:rsidRPr="00470AE9" w:rsidRDefault="00215E28" w:rsidP="00215E28">
      <w:pPr>
        <w:tabs>
          <w:tab w:val="left" w:pos="540"/>
          <w:tab w:val="left" w:pos="630"/>
          <w:tab w:val="left" w:pos="851"/>
        </w:tabs>
        <w:spacing w:after="0" w:line="276" w:lineRule="auto"/>
        <w:ind w:firstLine="720"/>
        <w:jc w:val="both"/>
        <w:rPr>
          <w:rFonts w:ascii="Times New Roman" w:hAnsi="Times New Roman" w:cs="Times New Roman"/>
          <w:sz w:val="28"/>
          <w:szCs w:val="28"/>
          <w:lang w:val="ru-RU"/>
        </w:rPr>
      </w:pPr>
      <w:r w:rsidRPr="006C5636">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Обеспечить </w:t>
      </w:r>
      <w:r>
        <w:rPr>
          <w:rFonts w:ascii="Times New Roman" w:eastAsia="Times New Roman" w:hAnsi="Times New Roman" w:cs="Times New Roman"/>
          <w:sz w:val="28"/>
          <w:szCs w:val="28"/>
          <w:lang w:val="ru-RU" w:eastAsia="ru-RU"/>
        </w:rPr>
        <w:t xml:space="preserve">разработку программы </w:t>
      </w:r>
      <w:r w:rsidRPr="00B15AC4">
        <w:rPr>
          <w:rFonts w:ascii="Times New Roman" w:eastAsiaTheme="minorEastAsia" w:hAnsi="Times New Roman" w:cs="Times New Roman"/>
          <w:sz w:val="28"/>
          <w:szCs w:val="28"/>
          <w:lang w:val="ru-RU"/>
        </w:rPr>
        <w:t xml:space="preserve">добровольного </w:t>
      </w:r>
      <w:r w:rsidRPr="00B15AC4">
        <w:rPr>
          <w:rFonts w:ascii="Times New Roman" w:eastAsia="Times New Roman" w:hAnsi="Times New Roman" w:cs="Times New Roman"/>
          <w:sz w:val="28"/>
          <w:szCs w:val="28"/>
          <w:lang w:val="ru-RU"/>
        </w:rPr>
        <w:t>исполнени</w:t>
      </w:r>
      <w:r w:rsidRPr="00B15AC4">
        <w:rPr>
          <w:rFonts w:ascii="Times New Roman" w:eastAsiaTheme="minorEastAsia" w:hAnsi="Times New Roman" w:cs="Times New Roman"/>
          <w:sz w:val="28"/>
          <w:szCs w:val="28"/>
          <w:lang w:val="ru-RU"/>
        </w:rPr>
        <w:t xml:space="preserve">я </w:t>
      </w:r>
      <w:r w:rsidRPr="00B15AC4">
        <w:rPr>
          <w:rStyle w:val="FontStyle22"/>
          <w:lang w:val="ru-RU" w:eastAsia="ru-RU"/>
        </w:rPr>
        <w:t>налогоплательщиками обязательств</w:t>
      </w:r>
      <w:r>
        <w:rPr>
          <w:rStyle w:val="FontStyle22"/>
          <w:lang w:val="ru-RU" w:eastAsia="ru-RU"/>
        </w:rPr>
        <w:t xml:space="preserve">, с установлением задач и </w:t>
      </w:r>
      <w:r w:rsidRPr="00B15AC4">
        <w:rPr>
          <w:rStyle w:val="FontStyle22"/>
          <w:lang w:val="ru-RU" w:eastAsia="ru-RU"/>
        </w:rPr>
        <w:t>показател</w:t>
      </w:r>
      <w:r>
        <w:rPr>
          <w:rStyle w:val="FontStyle22"/>
          <w:lang w:val="ru-RU" w:eastAsia="ru-RU"/>
        </w:rPr>
        <w:t xml:space="preserve">ей </w:t>
      </w:r>
      <w:r w:rsidRPr="00B15AC4">
        <w:rPr>
          <w:rStyle w:val="FontStyle22"/>
          <w:lang w:val="ru-RU" w:eastAsia="ru-RU"/>
        </w:rPr>
        <w:t>эффективност</w:t>
      </w:r>
      <w:r>
        <w:rPr>
          <w:rStyle w:val="FontStyle22"/>
          <w:lang w:val="ru-RU" w:eastAsia="ru-RU"/>
        </w:rPr>
        <w:t xml:space="preserve">и, оценку областей </w:t>
      </w:r>
      <w:r w:rsidRPr="00B15AC4">
        <w:rPr>
          <w:rStyle w:val="FontStyle22"/>
          <w:lang w:val="ru-RU" w:eastAsia="ru-RU"/>
        </w:rPr>
        <w:t>деятельност</w:t>
      </w:r>
      <w:r>
        <w:rPr>
          <w:rStyle w:val="FontStyle22"/>
          <w:lang w:val="ru-RU" w:eastAsia="ru-RU"/>
        </w:rPr>
        <w:t>и с повышенным риском не</w:t>
      </w:r>
      <w:r w:rsidRPr="00B15AC4">
        <w:rPr>
          <w:rStyle w:val="FontStyle22"/>
          <w:lang w:val="ru-RU" w:eastAsia="ru-RU"/>
        </w:rPr>
        <w:t>соответств</w:t>
      </w:r>
      <w:r>
        <w:rPr>
          <w:rStyle w:val="FontStyle22"/>
          <w:lang w:val="ru-RU" w:eastAsia="ru-RU"/>
        </w:rPr>
        <w:t xml:space="preserve">ий и реализацию необходимых мер с целью внедрения программы </w:t>
      </w:r>
      <w:r w:rsidRPr="006C5636">
        <w:rPr>
          <w:rFonts w:ascii="Times New Roman" w:hAnsi="Times New Roman" w:cs="Times New Roman"/>
          <w:sz w:val="28"/>
          <w:szCs w:val="28"/>
        </w:rPr>
        <w:t>(</w:t>
      </w:r>
      <w:r>
        <w:rPr>
          <w:rFonts w:ascii="Times New Roman" w:hAnsi="Times New Roman" w:cs="Times New Roman"/>
          <w:sz w:val="28"/>
          <w:szCs w:val="28"/>
          <w:lang w:val="ru-RU"/>
        </w:rPr>
        <w:t>подраздел</w:t>
      </w:r>
      <w:r w:rsidRPr="00B15AC4">
        <w:rPr>
          <w:rFonts w:ascii="Times New Roman" w:hAnsi="Times New Roman" w:cs="Times New Roman"/>
          <w:sz w:val="28"/>
          <w:szCs w:val="28"/>
          <w:lang w:val="ru-RU"/>
        </w:rPr>
        <w:t xml:space="preserve"> </w:t>
      </w:r>
      <w:r w:rsidRPr="00B15AC4">
        <w:rPr>
          <w:rFonts w:ascii="Times New Roman" w:hAnsi="Times New Roman" w:cs="Times New Roman"/>
          <w:sz w:val="28"/>
          <w:szCs w:val="28"/>
        </w:rPr>
        <w:t>3.</w:t>
      </w:r>
      <w:r w:rsidRPr="006C5636">
        <w:rPr>
          <w:rFonts w:ascii="Times New Roman" w:hAnsi="Times New Roman" w:cs="Times New Roman"/>
          <w:sz w:val="28"/>
          <w:szCs w:val="28"/>
        </w:rPr>
        <w:t>6.)</w:t>
      </w:r>
      <w:r>
        <w:rPr>
          <w:rFonts w:ascii="Times New Roman" w:hAnsi="Times New Roman" w:cs="Times New Roman"/>
          <w:sz w:val="28"/>
          <w:szCs w:val="28"/>
          <w:lang w:val="ru-RU"/>
        </w:rPr>
        <w:t>.</w:t>
      </w:r>
    </w:p>
    <w:p w:rsidR="00215E28" w:rsidRPr="001D0846" w:rsidRDefault="00215E28" w:rsidP="00215E28">
      <w:pPr>
        <w:spacing w:after="0" w:line="276" w:lineRule="auto"/>
        <w:jc w:val="both"/>
        <w:rPr>
          <w:rFonts w:ascii="Times New Roman" w:eastAsiaTheme="minorEastAsia" w:hAnsi="Times New Roman" w:cs="Times New Roman"/>
          <w:b/>
          <w:sz w:val="28"/>
          <w:szCs w:val="28"/>
        </w:rPr>
      </w:pPr>
      <w:r w:rsidRPr="00BA1601">
        <w:rPr>
          <w:rFonts w:ascii="Times New Roman" w:eastAsia="Times New Roman" w:hAnsi="Times New Roman" w:cs="Times New Roman"/>
          <w:b/>
          <w:sz w:val="28"/>
          <w:szCs w:val="28"/>
          <w:lang w:eastAsia="ru-RU"/>
        </w:rPr>
        <w:t>Рекомендации руководству ГНС</w:t>
      </w:r>
      <w:r>
        <w:rPr>
          <w:rFonts w:ascii="Times New Roman" w:eastAsia="Times New Roman" w:hAnsi="Times New Roman" w:cs="Times New Roman"/>
          <w:b/>
          <w:sz w:val="28"/>
          <w:szCs w:val="28"/>
          <w:lang w:val="ru-RU" w:eastAsia="ru-RU"/>
        </w:rPr>
        <w:t xml:space="preserve"> и руководству ТС</w:t>
      </w:r>
      <w:r w:rsidRPr="001D0846">
        <w:rPr>
          <w:rFonts w:ascii="Times New Roman" w:eastAsiaTheme="minorEastAsia" w:hAnsi="Times New Roman" w:cs="Times New Roman"/>
          <w:b/>
          <w:sz w:val="28"/>
          <w:szCs w:val="28"/>
        </w:rPr>
        <w:t>:</w:t>
      </w:r>
    </w:p>
    <w:p w:rsidR="00215E28" w:rsidRPr="0029354D" w:rsidRDefault="00215E28" w:rsidP="00215E28">
      <w:pPr>
        <w:pStyle w:val="ListParagraph"/>
        <w:numPr>
          <w:ilvl w:val="0"/>
          <w:numId w:val="37"/>
        </w:numPr>
        <w:tabs>
          <w:tab w:val="left" w:pos="1134"/>
        </w:tabs>
        <w:spacing w:after="0" w:line="276" w:lineRule="auto"/>
        <w:ind w:left="0" w:firstLine="709"/>
        <w:jc w:val="both"/>
        <w:rPr>
          <w:rFonts w:ascii="Times New Roman" w:hAnsi="Times New Roman" w:cs="Times New Roman"/>
          <w:sz w:val="28"/>
          <w:szCs w:val="28"/>
        </w:rPr>
      </w:pPr>
      <w:r w:rsidRPr="0029354D">
        <w:rPr>
          <w:rFonts w:ascii="Times New Roman" w:hAnsi="Times New Roman" w:cs="Times New Roman"/>
          <w:sz w:val="28"/>
          <w:szCs w:val="28"/>
          <w:lang w:val="ru-RU"/>
        </w:rPr>
        <w:lastRenderedPageBreak/>
        <w:t>Обеспечить</w:t>
      </w:r>
      <w:r w:rsidRPr="0029354D">
        <w:rPr>
          <w:rFonts w:ascii="Times New Roman" w:hAnsi="Times New Roman" w:cs="Times New Roman"/>
          <w:sz w:val="28"/>
          <w:szCs w:val="28"/>
        </w:rPr>
        <w:t xml:space="preserve"> </w:t>
      </w:r>
      <w:r>
        <w:rPr>
          <w:rFonts w:ascii="Times New Roman" w:hAnsi="Times New Roman" w:cs="Times New Roman"/>
          <w:sz w:val="28"/>
          <w:szCs w:val="28"/>
          <w:lang w:val="ru-RU"/>
        </w:rPr>
        <w:t xml:space="preserve">непрерывность действий по реализации </w:t>
      </w:r>
      <w:r w:rsidRPr="0029354D">
        <w:rPr>
          <w:rFonts w:ascii="Times New Roman" w:eastAsia="Times New Roman" w:hAnsi="Times New Roman" w:cs="Times New Roman"/>
          <w:sz w:val="28"/>
          <w:szCs w:val="28"/>
          <w:lang w:val="ru-RU"/>
        </w:rPr>
        <w:t>институциональн</w:t>
      </w:r>
      <w:r>
        <w:rPr>
          <w:rFonts w:ascii="Times New Roman" w:eastAsia="Times New Roman" w:hAnsi="Times New Roman" w:cs="Times New Roman"/>
          <w:sz w:val="28"/>
          <w:szCs w:val="28"/>
          <w:lang w:val="ru-RU"/>
        </w:rPr>
        <w:t xml:space="preserve">ой </w:t>
      </w:r>
      <w:r w:rsidRPr="0029354D">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rPr>
        <w:t xml:space="preserve">и, содействуя корреляции </w:t>
      </w:r>
      <w:r w:rsidRPr="0029354D">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rPr>
        <w:t xml:space="preserve">ей </w:t>
      </w:r>
      <w:r w:rsidRPr="0029354D">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rPr>
        <w:t xml:space="preserve">и в </w:t>
      </w:r>
      <w:r w:rsidRPr="0029354D">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29354D">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w:t>
      </w:r>
      <w:r w:rsidRPr="0029354D">
        <w:rPr>
          <w:rFonts w:ascii="Times New Roman" w:eastAsia="Times New Roman" w:hAnsi="Times New Roman" w:cs="Times New Roman"/>
          <w:sz w:val="28"/>
          <w:szCs w:val="28"/>
          <w:lang w:eastAsia="ru-RU"/>
        </w:rPr>
        <w:t xml:space="preserve">налогов и сборов </w:t>
      </w:r>
      <w:r w:rsidRPr="0029354D">
        <w:rPr>
          <w:rFonts w:ascii="Times New Roman" w:hAnsi="Times New Roman" w:cs="Times New Roman"/>
          <w:sz w:val="28"/>
          <w:szCs w:val="28"/>
        </w:rPr>
        <w:t>(</w:t>
      </w:r>
      <w:r w:rsidRPr="0029354D">
        <w:rPr>
          <w:rFonts w:ascii="Times New Roman" w:hAnsi="Times New Roman" w:cs="Times New Roman"/>
          <w:sz w:val="28"/>
          <w:szCs w:val="28"/>
          <w:lang w:val="ru-RU"/>
        </w:rPr>
        <w:t xml:space="preserve">подраздел </w:t>
      </w:r>
      <w:r w:rsidRPr="0029354D">
        <w:rPr>
          <w:rFonts w:ascii="Times New Roman" w:hAnsi="Times New Roman" w:cs="Times New Roman"/>
          <w:sz w:val="28"/>
          <w:szCs w:val="28"/>
        </w:rPr>
        <w:t>3.1.)</w:t>
      </w:r>
      <w:r>
        <w:rPr>
          <w:rFonts w:ascii="Times New Roman" w:hAnsi="Times New Roman" w:cs="Times New Roman"/>
          <w:sz w:val="28"/>
          <w:szCs w:val="28"/>
          <w:lang w:val="ru-RU"/>
        </w:rPr>
        <w:t>.</w:t>
      </w:r>
      <w:r w:rsidRPr="0029354D">
        <w:rPr>
          <w:rFonts w:ascii="Times New Roman" w:eastAsia="Times New Roman" w:hAnsi="Times New Roman" w:cs="Times New Roman"/>
          <w:sz w:val="28"/>
          <w:szCs w:val="28"/>
          <w:lang w:val="ru-RU" w:eastAsia="ru-RU"/>
        </w:rPr>
        <w:t xml:space="preserve"> </w:t>
      </w:r>
    </w:p>
    <w:p w:rsidR="00215E28" w:rsidRPr="0029354D" w:rsidRDefault="00215E28" w:rsidP="00215E28">
      <w:pPr>
        <w:pStyle w:val="ListParagraph"/>
        <w:numPr>
          <w:ilvl w:val="0"/>
          <w:numId w:val="37"/>
        </w:numPr>
        <w:tabs>
          <w:tab w:val="left" w:pos="1134"/>
        </w:tabs>
        <w:spacing w:after="0" w:line="276"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lang w:val="ru-RU"/>
        </w:rPr>
        <w:t xml:space="preserve">Обеспечить реализацию задач по сбору доходов в НПБ путем </w:t>
      </w:r>
      <w:r w:rsidRPr="0029354D">
        <w:rPr>
          <w:rFonts w:ascii="Times New Roman" w:eastAsia="Times New Roman" w:hAnsi="Times New Roman" w:cs="Times New Roman"/>
          <w:bCs/>
          <w:sz w:val="28"/>
          <w:szCs w:val="28"/>
          <w:lang w:val="ru-RU" w:eastAsia="ro-RO"/>
        </w:rPr>
        <w:t xml:space="preserve">выполнения </w:t>
      </w:r>
      <w:r w:rsidRPr="0029354D">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ных </w:t>
      </w:r>
      <w:r w:rsidRPr="0029354D">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ей по видам </w:t>
      </w:r>
      <w:r>
        <w:rPr>
          <w:rFonts w:ascii="Times New Roman" w:eastAsia="Times New Roman" w:hAnsi="Times New Roman" w:cs="Times New Roman"/>
          <w:sz w:val="28"/>
          <w:szCs w:val="28"/>
          <w:lang w:eastAsia="ru-RU"/>
        </w:rPr>
        <w:t xml:space="preserve">администрируемых доходов, с принятием </w:t>
      </w:r>
      <w:r>
        <w:rPr>
          <w:rFonts w:ascii="Times New Roman" w:eastAsia="Times New Roman" w:hAnsi="Times New Roman" w:cs="Times New Roman"/>
          <w:sz w:val="28"/>
          <w:szCs w:val="28"/>
          <w:lang w:val="ru-RU" w:eastAsia="ru-RU"/>
        </w:rPr>
        <w:t xml:space="preserve">соответствующих мер с целью повышения уровня </w:t>
      </w:r>
      <w:r w:rsidRPr="00B15AC4">
        <w:rPr>
          <w:rFonts w:ascii="Times New Roman" w:eastAsiaTheme="minorEastAsia" w:hAnsi="Times New Roman" w:cs="Times New Roman"/>
          <w:sz w:val="28"/>
          <w:szCs w:val="28"/>
          <w:lang w:val="ru-RU"/>
        </w:rPr>
        <w:t xml:space="preserve">добровольного </w:t>
      </w:r>
      <w:r w:rsidRPr="00B15AC4">
        <w:rPr>
          <w:rFonts w:ascii="Times New Roman" w:eastAsia="Times New Roman" w:hAnsi="Times New Roman" w:cs="Times New Roman"/>
          <w:sz w:val="28"/>
          <w:szCs w:val="28"/>
          <w:lang w:val="ru-RU"/>
        </w:rPr>
        <w:t>исполнени</w:t>
      </w:r>
      <w:r w:rsidRPr="00B15AC4">
        <w:rPr>
          <w:rFonts w:ascii="Times New Roman" w:eastAsiaTheme="minorEastAsia" w:hAnsi="Times New Roman" w:cs="Times New Roman"/>
          <w:sz w:val="28"/>
          <w:szCs w:val="28"/>
          <w:lang w:val="ru-RU"/>
        </w:rPr>
        <w:t xml:space="preserve">я </w:t>
      </w:r>
      <w:r w:rsidRPr="00B15AC4">
        <w:rPr>
          <w:rStyle w:val="FontStyle22"/>
          <w:lang w:val="ru-RU" w:eastAsia="ru-RU"/>
        </w:rPr>
        <w:t>налогоплательщиками обязательств</w:t>
      </w:r>
      <w:r>
        <w:rPr>
          <w:rStyle w:val="FontStyle22"/>
          <w:lang w:val="ru-RU" w:eastAsia="ru-RU"/>
        </w:rPr>
        <w:t xml:space="preserve"> </w:t>
      </w:r>
      <w:r w:rsidRPr="00085BD9">
        <w:rPr>
          <w:rFonts w:ascii="Times New Roman" w:hAnsi="Times New Roman" w:cs="Times New Roman"/>
          <w:sz w:val="28"/>
          <w:szCs w:val="28"/>
        </w:rPr>
        <w:t>(</w:t>
      </w:r>
      <w:r>
        <w:rPr>
          <w:rFonts w:ascii="Times New Roman" w:hAnsi="Times New Roman" w:cs="Times New Roman"/>
          <w:sz w:val="28"/>
          <w:szCs w:val="28"/>
          <w:lang w:val="ru-RU"/>
        </w:rPr>
        <w:t>подраздел</w:t>
      </w:r>
      <w:r w:rsidRPr="0029354D">
        <w:rPr>
          <w:rFonts w:ascii="Times New Roman" w:hAnsi="Times New Roman" w:cs="Times New Roman"/>
          <w:sz w:val="28"/>
          <w:szCs w:val="28"/>
          <w:lang w:val="ru-RU"/>
        </w:rPr>
        <w:t xml:space="preserve"> </w:t>
      </w:r>
      <w:r w:rsidRPr="00B15AC4">
        <w:rPr>
          <w:rFonts w:ascii="Times New Roman" w:hAnsi="Times New Roman" w:cs="Times New Roman"/>
          <w:sz w:val="28"/>
          <w:szCs w:val="28"/>
        </w:rPr>
        <w:t>3.</w:t>
      </w:r>
      <w:r>
        <w:rPr>
          <w:rFonts w:ascii="Times New Roman" w:hAnsi="Times New Roman" w:cs="Times New Roman"/>
          <w:sz w:val="28"/>
          <w:szCs w:val="28"/>
        </w:rPr>
        <w:t>3</w:t>
      </w:r>
      <w:r w:rsidRPr="00085BD9">
        <w:rPr>
          <w:rFonts w:ascii="Times New Roman" w:hAnsi="Times New Roman" w:cs="Times New Roman"/>
          <w:sz w:val="28"/>
          <w:szCs w:val="28"/>
        </w:rPr>
        <w:t>.)</w:t>
      </w:r>
      <w:r w:rsidRPr="0029354D">
        <w:rPr>
          <w:rFonts w:ascii="Times New Roman" w:hAnsi="Times New Roman" w:cs="Times New Roman"/>
          <w:sz w:val="28"/>
          <w:szCs w:val="28"/>
        </w:rPr>
        <w:t xml:space="preserve">. </w:t>
      </w:r>
    </w:p>
    <w:p w:rsidR="00215E28" w:rsidRPr="0029354D" w:rsidRDefault="00215E28" w:rsidP="00215E28">
      <w:pPr>
        <w:pStyle w:val="ListParagraph"/>
        <w:numPr>
          <w:ilvl w:val="0"/>
          <w:numId w:val="37"/>
        </w:numPr>
        <w:tabs>
          <w:tab w:val="left" w:pos="0"/>
          <w:tab w:val="left" w:pos="851"/>
          <w:tab w:val="left" w:pos="993"/>
        </w:tabs>
        <w:spacing w:after="0" w:line="276" w:lineRule="auto"/>
        <w:ind w:left="0" w:firstLine="709"/>
        <w:jc w:val="both"/>
        <w:rPr>
          <w:rFonts w:ascii="Times New Roman" w:hAnsi="Times New Roman" w:cs="Times New Roman"/>
          <w:sz w:val="28"/>
          <w:szCs w:val="28"/>
        </w:rPr>
      </w:pPr>
      <w:r w:rsidRPr="0029354D">
        <w:rPr>
          <w:rFonts w:ascii="Times New Roman" w:hAnsi="Times New Roman" w:cs="Times New Roman"/>
          <w:sz w:val="28"/>
          <w:szCs w:val="28"/>
          <w:lang w:val="ru-RU"/>
        </w:rPr>
        <w:t>Обеспечить</w:t>
      </w:r>
      <w:r w:rsidRPr="0029354D">
        <w:rPr>
          <w:rFonts w:ascii="Times New Roman" w:hAnsi="Times New Roman" w:cs="Times New Roman"/>
          <w:sz w:val="28"/>
          <w:szCs w:val="28"/>
        </w:rPr>
        <w:t xml:space="preserve"> </w:t>
      </w:r>
      <w:r>
        <w:rPr>
          <w:rFonts w:ascii="Times New Roman" w:hAnsi="Times New Roman" w:cs="Times New Roman"/>
          <w:sz w:val="28"/>
          <w:szCs w:val="28"/>
          <w:lang w:val="ru-RU"/>
        </w:rPr>
        <w:t xml:space="preserve">непрерывность процесса </w:t>
      </w:r>
      <w:r w:rsidRPr="0029354D">
        <w:rPr>
          <w:rFonts w:ascii="Times New Roman" w:hAnsi="Times New Roman" w:cs="Times New Roman"/>
          <w:sz w:val="28"/>
          <w:szCs w:val="28"/>
          <w:lang w:val="ru-RU"/>
        </w:rPr>
        <w:t>осуществления</w:t>
      </w:r>
      <w:r>
        <w:rPr>
          <w:rFonts w:ascii="Times New Roman" w:hAnsi="Times New Roman" w:cs="Times New Roman"/>
          <w:sz w:val="28"/>
          <w:szCs w:val="28"/>
          <w:lang w:val="ru-RU"/>
        </w:rPr>
        <w:t xml:space="preserve"> </w:t>
      </w:r>
      <w:r w:rsidRPr="0029354D">
        <w:rPr>
          <w:rFonts w:ascii="Times New Roman" w:eastAsia="Times New Roman" w:hAnsi="Times New Roman" w:cs="Times New Roman"/>
          <w:sz w:val="28"/>
          <w:szCs w:val="28"/>
          <w:lang w:val="ru-RU"/>
        </w:rPr>
        <w:t>мониторинг</w:t>
      </w:r>
      <w:r>
        <w:rPr>
          <w:rFonts w:ascii="Times New Roman" w:hAnsi="Times New Roman" w:cs="Times New Roman"/>
          <w:sz w:val="28"/>
          <w:szCs w:val="28"/>
          <w:lang w:val="ru-RU"/>
        </w:rPr>
        <w:t xml:space="preserve">а путем интенсификации действий подразделениями, имеющими полномочия по </w:t>
      </w:r>
      <w:r w:rsidRPr="0029354D">
        <w:rPr>
          <w:rFonts w:ascii="Times New Roman" w:eastAsia="Calibri" w:hAnsi="Times New Roman" w:cs="Times New Roman"/>
          <w:bCs/>
          <w:sz w:val="28"/>
          <w:szCs w:val="28"/>
          <w:lang w:val="ru-RU"/>
        </w:rPr>
        <w:t>принудительно</w:t>
      </w:r>
      <w:r>
        <w:rPr>
          <w:rFonts w:ascii="Times New Roman" w:eastAsia="Calibri" w:hAnsi="Times New Roman" w:cs="Times New Roman"/>
          <w:bCs/>
          <w:sz w:val="28"/>
          <w:szCs w:val="28"/>
          <w:lang w:val="ru-RU"/>
        </w:rPr>
        <w:t>му</w:t>
      </w:r>
      <w:r w:rsidRPr="0029354D">
        <w:rPr>
          <w:rFonts w:ascii="Times New Roman" w:eastAsia="Calibri" w:hAnsi="Times New Roman" w:cs="Times New Roman"/>
          <w:bCs/>
          <w:sz w:val="28"/>
          <w:szCs w:val="28"/>
          <w:lang w:val="ru-RU"/>
        </w:rPr>
        <w:t xml:space="preserve"> </w:t>
      </w:r>
      <w:r w:rsidRPr="0029354D">
        <w:rPr>
          <w:rFonts w:ascii="Times New Roman" w:eastAsia="Times New Roman" w:hAnsi="Times New Roman" w:cs="Times New Roman"/>
          <w:bCs/>
          <w:sz w:val="28"/>
          <w:szCs w:val="28"/>
          <w:lang w:val="ru-RU"/>
        </w:rPr>
        <w:t>исполнени</w:t>
      </w:r>
      <w:r>
        <w:rPr>
          <w:rFonts w:ascii="Times New Roman" w:eastAsia="Times New Roman" w:hAnsi="Times New Roman" w:cs="Times New Roman"/>
          <w:bCs/>
          <w:sz w:val="28"/>
          <w:szCs w:val="28"/>
          <w:lang w:val="ru-RU"/>
        </w:rPr>
        <w:t xml:space="preserve">ю, с целью снижения недоимок в НПБ </w:t>
      </w:r>
      <w:r w:rsidRPr="0029354D">
        <w:rPr>
          <w:rFonts w:ascii="Times New Roman" w:hAnsi="Times New Roman" w:cs="Times New Roman"/>
          <w:sz w:val="28"/>
          <w:szCs w:val="28"/>
        </w:rPr>
        <w:t>(</w:t>
      </w:r>
      <w:r w:rsidRPr="0029354D">
        <w:rPr>
          <w:rFonts w:ascii="Times New Roman" w:hAnsi="Times New Roman" w:cs="Times New Roman"/>
          <w:sz w:val="28"/>
          <w:szCs w:val="28"/>
          <w:lang w:val="ru-RU"/>
        </w:rPr>
        <w:t xml:space="preserve">подраздел </w:t>
      </w:r>
      <w:r w:rsidRPr="0029354D">
        <w:rPr>
          <w:rFonts w:ascii="Times New Roman" w:hAnsi="Times New Roman" w:cs="Times New Roman"/>
          <w:sz w:val="28"/>
          <w:szCs w:val="28"/>
        </w:rPr>
        <w:t>3.5.)</w:t>
      </w:r>
      <w:r>
        <w:rPr>
          <w:rFonts w:ascii="Times New Roman" w:hAnsi="Times New Roman" w:cs="Times New Roman"/>
          <w:sz w:val="28"/>
          <w:szCs w:val="28"/>
          <w:lang w:val="ru-RU"/>
        </w:rPr>
        <w:t>.</w:t>
      </w:r>
      <w:r>
        <w:rPr>
          <w:rFonts w:ascii="Times New Roman" w:eastAsia="Times New Roman" w:hAnsi="Times New Roman" w:cs="Times New Roman"/>
          <w:bCs/>
          <w:sz w:val="28"/>
          <w:szCs w:val="28"/>
          <w:lang w:val="ru-RU"/>
        </w:rPr>
        <w:t xml:space="preserve"> </w:t>
      </w:r>
    </w:p>
    <w:p w:rsidR="00215E28" w:rsidRPr="0029354D" w:rsidRDefault="00215E28" w:rsidP="00215E28">
      <w:pPr>
        <w:pStyle w:val="ListParagraph"/>
        <w:numPr>
          <w:ilvl w:val="0"/>
          <w:numId w:val="37"/>
        </w:numPr>
        <w:tabs>
          <w:tab w:val="left" w:pos="0"/>
          <w:tab w:val="left" w:pos="851"/>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Обеспечить быстрое и </w:t>
      </w:r>
      <w:r>
        <w:rPr>
          <w:rFonts w:ascii="Times New Roman" w:eastAsia="Times New Roman" w:hAnsi="Times New Roman" w:cs="Times New Roman"/>
          <w:sz w:val="28"/>
          <w:szCs w:val="28"/>
          <w:lang w:val="ru-RU" w:eastAsia="ru-RU"/>
        </w:rPr>
        <w:t xml:space="preserve">эффективное применение способов </w:t>
      </w:r>
      <w:r w:rsidRPr="00564920">
        <w:rPr>
          <w:rFonts w:ascii="Times New Roman" w:eastAsia="Calibri" w:hAnsi="Times New Roman" w:cs="Times New Roman"/>
          <w:bCs/>
          <w:sz w:val="28"/>
          <w:szCs w:val="28"/>
          <w:lang w:val="ru-RU" w:eastAsia="ru-RU"/>
        </w:rPr>
        <w:t>принудительно</w:t>
      </w:r>
      <w:r>
        <w:rPr>
          <w:rFonts w:ascii="Times New Roman" w:eastAsia="Calibri" w:hAnsi="Times New Roman" w:cs="Times New Roman"/>
          <w:bCs/>
          <w:sz w:val="28"/>
          <w:szCs w:val="28"/>
          <w:lang w:val="ru-RU" w:eastAsia="ru-RU"/>
        </w:rPr>
        <w:t>го</w:t>
      </w:r>
      <w:r w:rsidRPr="00564920">
        <w:rPr>
          <w:rFonts w:ascii="Times New Roman" w:eastAsia="Calibri" w:hAnsi="Times New Roman" w:cs="Times New Roman"/>
          <w:bCs/>
          <w:sz w:val="28"/>
          <w:szCs w:val="28"/>
          <w:lang w:val="ru-RU" w:eastAsia="ru-RU"/>
        </w:rPr>
        <w:t xml:space="preserve"> </w:t>
      </w:r>
      <w:r w:rsidRPr="00564920">
        <w:rPr>
          <w:rFonts w:ascii="Times New Roman" w:eastAsia="Times New Roman" w:hAnsi="Times New Roman" w:cs="Times New Roman"/>
          <w:bCs/>
          <w:sz w:val="28"/>
          <w:szCs w:val="28"/>
          <w:lang w:val="ru-RU" w:eastAsia="ru-RU"/>
        </w:rPr>
        <w:t>исполнени</w:t>
      </w:r>
      <w:r>
        <w:rPr>
          <w:rFonts w:ascii="Times New Roman" w:eastAsia="Times New Roman" w:hAnsi="Times New Roman" w:cs="Times New Roman"/>
          <w:bCs/>
          <w:sz w:val="28"/>
          <w:szCs w:val="28"/>
          <w:lang w:val="ru-RU" w:eastAsia="ru-RU"/>
        </w:rPr>
        <w:t xml:space="preserve">я </w:t>
      </w:r>
      <w:r w:rsidRPr="00564920">
        <w:rPr>
          <w:rFonts w:ascii="Times New Roman" w:eastAsia="Times New Roman" w:hAnsi="Times New Roman" w:cs="Times New Roman"/>
          <w:bCs/>
          <w:sz w:val="28"/>
          <w:szCs w:val="28"/>
          <w:lang w:val="ru-RU" w:eastAsia="ru-RU"/>
        </w:rPr>
        <w:t>налогов</w:t>
      </w:r>
      <w:r>
        <w:rPr>
          <w:rFonts w:ascii="Times New Roman" w:eastAsia="Times New Roman" w:hAnsi="Times New Roman" w:cs="Times New Roman"/>
          <w:bCs/>
          <w:sz w:val="28"/>
          <w:szCs w:val="28"/>
          <w:lang w:val="ru-RU" w:eastAsia="ru-RU"/>
        </w:rPr>
        <w:t>ого</w:t>
      </w:r>
      <w:r w:rsidRPr="00564920">
        <w:rPr>
          <w:rFonts w:ascii="Times New Roman" w:eastAsia="Times New Roman" w:hAnsi="Times New Roman" w:cs="Times New Roman"/>
          <w:bCs/>
          <w:sz w:val="28"/>
          <w:szCs w:val="28"/>
          <w:lang w:val="ru-RU" w:eastAsia="ru-RU"/>
        </w:rPr>
        <w:t xml:space="preserve"> обязательств</w:t>
      </w:r>
      <w:r>
        <w:rPr>
          <w:rFonts w:ascii="Times New Roman" w:eastAsia="Times New Roman" w:hAnsi="Times New Roman" w:cs="Times New Roman"/>
          <w:bCs/>
          <w:sz w:val="28"/>
          <w:szCs w:val="28"/>
          <w:lang w:val="ru-RU" w:eastAsia="ru-RU"/>
        </w:rPr>
        <w:t>а</w:t>
      </w:r>
      <w:r w:rsidRPr="00564920">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rPr>
        <w:t xml:space="preserve">с целью возмещения недоимок в НПБ </w:t>
      </w:r>
      <w:r w:rsidRPr="0029354D">
        <w:rPr>
          <w:rFonts w:ascii="Times New Roman" w:hAnsi="Times New Roman" w:cs="Times New Roman"/>
          <w:sz w:val="28"/>
          <w:szCs w:val="28"/>
        </w:rPr>
        <w:t>(</w:t>
      </w:r>
      <w:r w:rsidRPr="0029354D">
        <w:rPr>
          <w:rFonts w:ascii="Times New Roman" w:hAnsi="Times New Roman" w:cs="Times New Roman"/>
          <w:sz w:val="28"/>
          <w:szCs w:val="28"/>
          <w:lang w:val="ru-RU"/>
        </w:rPr>
        <w:t xml:space="preserve">подраздел </w:t>
      </w:r>
      <w:r w:rsidRPr="0029354D">
        <w:rPr>
          <w:rFonts w:ascii="Times New Roman" w:hAnsi="Times New Roman" w:cs="Times New Roman"/>
          <w:sz w:val="28"/>
          <w:szCs w:val="28"/>
        </w:rPr>
        <w:t>3.5.)</w:t>
      </w:r>
      <w:r>
        <w:rPr>
          <w:rFonts w:ascii="Times New Roman" w:hAnsi="Times New Roman" w:cs="Times New Roman"/>
          <w:sz w:val="28"/>
          <w:szCs w:val="28"/>
          <w:lang w:val="ru-RU"/>
        </w:rPr>
        <w:t>.</w:t>
      </w:r>
      <w:r>
        <w:rPr>
          <w:rFonts w:ascii="Times New Roman" w:eastAsia="Times New Roman" w:hAnsi="Times New Roman" w:cs="Times New Roman"/>
          <w:bCs/>
          <w:sz w:val="28"/>
          <w:szCs w:val="28"/>
          <w:lang w:val="ru-RU"/>
        </w:rPr>
        <w:t xml:space="preserve"> </w:t>
      </w:r>
    </w:p>
    <w:p w:rsidR="00215E28" w:rsidRPr="0029354D" w:rsidRDefault="00215E28" w:rsidP="00215E28">
      <w:pPr>
        <w:pStyle w:val="ListParagraph"/>
        <w:numPr>
          <w:ilvl w:val="0"/>
          <w:numId w:val="37"/>
        </w:numPr>
        <w:tabs>
          <w:tab w:val="left" w:pos="0"/>
          <w:tab w:val="left" w:pos="851"/>
          <w:tab w:val="left" w:pos="993"/>
        </w:tabs>
        <w:spacing w:after="0" w:line="276" w:lineRule="auto"/>
        <w:ind w:left="0" w:firstLine="709"/>
        <w:jc w:val="both"/>
        <w:rPr>
          <w:rFonts w:ascii="Times New Roman" w:hAnsi="Times New Roman" w:cs="Times New Roman"/>
          <w:sz w:val="28"/>
          <w:szCs w:val="28"/>
        </w:rPr>
      </w:pPr>
      <w:r w:rsidRPr="0029354D">
        <w:rPr>
          <w:rFonts w:ascii="Times New Roman" w:hAnsi="Times New Roman" w:cs="Times New Roman"/>
          <w:sz w:val="28"/>
          <w:szCs w:val="28"/>
        </w:rPr>
        <w:t xml:space="preserve"> </w:t>
      </w:r>
      <w:r>
        <w:rPr>
          <w:rFonts w:ascii="Times New Roman" w:hAnsi="Times New Roman" w:cs="Times New Roman"/>
          <w:sz w:val="28"/>
          <w:szCs w:val="28"/>
          <w:lang w:val="ru-RU"/>
        </w:rPr>
        <w:t>Обеспечить</w:t>
      </w:r>
      <w:r w:rsidRPr="005649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непрерывность процесса </w:t>
      </w:r>
      <w:r w:rsidRPr="0029354D">
        <w:rPr>
          <w:rFonts w:ascii="Times New Roman" w:eastAsia="Times New Roman" w:hAnsi="Times New Roman" w:cs="Times New Roman"/>
          <w:sz w:val="28"/>
          <w:szCs w:val="28"/>
          <w:lang w:val="ru-RU"/>
        </w:rPr>
        <w:t>мониторинг</w:t>
      </w:r>
      <w:r>
        <w:rPr>
          <w:rFonts w:ascii="Times New Roman" w:hAnsi="Times New Roman" w:cs="Times New Roman"/>
          <w:sz w:val="28"/>
          <w:szCs w:val="28"/>
          <w:lang w:val="ru-RU"/>
        </w:rPr>
        <w:t xml:space="preserve">а </w:t>
      </w:r>
      <w:r w:rsidRPr="00564920">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w:t>
      </w:r>
      <w:r>
        <w:rPr>
          <w:rFonts w:ascii="Times New Roman" w:hAnsi="Times New Roman" w:cs="Times New Roman"/>
          <w:sz w:val="28"/>
          <w:szCs w:val="28"/>
          <w:lang w:val="ru-RU"/>
        </w:rPr>
        <w:t xml:space="preserve"> подразделений, имеющих полномочия по контролю, с целью реализации </w:t>
      </w:r>
      <w:r w:rsidRPr="00564920">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установленной в </w:t>
      </w:r>
      <w:r w:rsidRPr="00564920">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564920">
        <w:rPr>
          <w:rFonts w:ascii="Times New Roman" w:eastAsia="Times New Roman" w:hAnsi="Times New Roman" w:cs="Times New Roman"/>
          <w:sz w:val="28"/>
          <w:szCs w:val="28"/>
          <w:lang w:val="ru-RU" w:eastAsia="ru-RU"/>
        </w:rPr>
        <w:t>налогов</w:t>
      </w:r>
      <w:r>
        <w:rPr>
          <w:rFonts w:ascii="Times New Roman" w:eastAsia="Times New Roman" w:hAnsi="Times New Roman" w:cs="Times New Roman"/>
          <w:sz w:val="28"/>
          <w:szCs w:val="28"/>
          <w:lang w:val="ru-RU" w:eastAsia="ru-RU"/>
        </w:rPr>
        <w:t>ому</w:t>
      </w:r>
      <w:r w:rsidRPr="00564920">
        <w:rPr>
          <w:rFonts w:ascii="Times New Roman" w:eastAsia="Times New Roman" w:hAnsi="Times New Roman" w:cs="Times New Roman"/>
          <w:sz w:val="28"/>
          <w:szCs w:val="28"/>
          <w:lang w:val="ru-RU" w:eastAsia="ru-RU"/>
        </w:rPr>
        <w:t xml:space="preserve"> и таможенн</w:t>
      </w:r>
      <w:r>
        <w:rPr>
          <w:rFonts w:ascii="Times New Roman" w:eastAsia="Times New Roman" w:hAnsi="Times New Roman" w:cs="Times New Roman"/>
          <w:sz w:val="28"/>
          <w:szCs w:val="28"/>
          <w:lang w:val="ru-RU" w:eastAsia="ru-RU"/>
        </w:rPr>
        <w:t>ому</w:t>
      </w:r>
      <w:r w:rsidRPr="00564920">
        <w:rPr>
          <w:rFonts w:ascii="Times New Roman" w:eastAsia="Times New Roman" w:hAnsi="Times New Roman" w:cs="Times New Roman"/>
          <w:sz w:val="28"/>
          <w:szCs w:val="28"/>
          <w:lang w:val="ru-RU" w:eastAsia="ru-RU"/>
        </w:rPr>
        <w:t xml:space="preserve"> </w:t>
      </w:r>
      <w:r w:rsidRPr="00564920">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ю</w:t>
      </w:r>
      <w:r w:rsidRPr="006C5636">
        <w:rPr>
          <w:rFonts w:ascii="Times New Roman" w:hAnsi="Times New Roman" w:cs="Times New Roman"/>
          <w:sz w:val="28"/>
          <w:szCs w:val="28"/>
        </w:rPr>
        <w:t xml:space="preserve"> </w:t>
      </w:r>
      <w:r w:rsidRPr="001D0846">
        <w:rPr>
          <w:rFonts w:ascii="Times New Roman" w:hAnsi="Times New Roman" w:cs="Times New Roman"/>
          <w:sz w:val="28"/>
          <w:szCs w:val="28"/>
        </w:rPr>
        <w:t>(</w:t>
      </w:r>
      <w:r>
        <w:rPr>
          <w:rFonts w:ascii="Times New Roman" w:hAnsi="Times New Roman" w:cs="Times New Roman"/>
          <w:sz w:val="28"/>
          <w:szCs w:val="28"/>
          <w:lang w:val="ru-RU"/>
        </w:rPr>
        <w:t>подраздел</w:t>
      </w:r>
      <w:r w:rsidRPr="00B15AC4">
        <w:rPr>
          <w:rFonts w:ascii="Times New Roman" w:hAnsi="Times New Roman" w:cs="Times New Roman"/>
          <w:sz w:val="28"/>
          <w:szCs w:val="28"/>
          <w:lang w:val="en-US"/>
        </w:rPr>
        <w:t xml:space="preserve"> </w:t>
      </w:r>
      <w:r w:rsidRPr="00B15AC4">
        <w:rPr>
          <w:rFonts w:ascii="Times New Roman" w:hAnsi="Times New Roman" w:cs="Times New Roman"/>
          <w:sz w:val="28"/>
          <w:szCs w:val="28"/>
        </w:rPr>
        <w:t>3.</w:t>
      </w:r>
      <w:r>
        <w:rPr>
          <w:rFonts w:ascii="Times New Roman" w:hAnsi="Times New Roman" w:cs="Times New Roman"/>
          <w:sz w:val="28"/>
          <w:szCs w:val="28"/>
        </w:rPr>
        <w:t>7</w:t>
      </w:r>
      <w:r w:rsidRPr="001D0846">
        <w:rPr>
          <w:rFonts w:ascii="Times New Roman" w:hAnsi="Times New Roman" w:cs="Times New Roman"/>
          <w:sz w:val="28"/>
          <w:szCs w:val="28"/>
        </w:rPr>
        <w:t>.)</w:t>
      </w:r>
    </w:p>
    <w:p w:rsidR="00215E28" w:rsidRPr="00564920" w:rsidRDefault="00215E28" w:rsidP="00215E28">
      <w:pPr>
        <w:pStyle w:val="ListParagraph"/>
        <w:numPr>
          <w:ilvl w:val="0"/>
          <w:numId w:val="37"/>
        </w:numPr>
        <w:spacing w:after="0" w:line="276" w:lineRule="auto"/>
        <w:ind w:left="0" w:firstLine="709"/>
        <w:jc w:val="both"/>
        <w:rPr>
          <w:rFonts w:ascii="Times New Roman" w:hAnsi="Times New Roman" w:cs="Times New Roman"/>
          <w:sz w:val="28"/>
          <w:szCs w:val="28"/>
        </w:rPr>
      </w:pPr>
      <w:r w:rsidRPr="00564920">
        <w:rPr>
          <w:rFonts w:ascii="Times New Roman" w:hAnsi="Times New Roman" w:cs="Times New Roman"/>
          <w:sz w:val="28"/>
          <w:szCs w:val="28"/>
          <w:lang w:val="ru-RU"/>
        </w:rPr>
        <w:t>Обеспечить</w:t>
      </w:r>
      <w:r w:rsidRPr="00564920">
        <w:rPr>
          <w:rFonts w:ascii="Times New Roman" w:hAnsi="Times New Roman" w:cs="Times New Roman"/>
          <w:sz w:val="28"/>
          <w:szCs w:val="28"/>
        </w:rPr>
        <w:t xml:space="preserve"> </w:t>
      </w:r>
      <w:r>
        <w:rPr>
          <w:rFonts w:ascii="Times New Roman" w:hAnsi="Times New Roman" w:cs="Times New Roman"/>
          <w:sz w:val="28"/>
          <w:szCs w:val="28"/>
          <w:lang w:val="ru-RU"/>
        </w:rPr>
        <w:t xml:space="preserve">в целом оценку системы </w:t>
      </w:r>
      <w:r w:rsidRPr="00564920">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ого </w:t>
      </w:r>
      <w:r w:rsidRPr="00564920">
        <w:rPr>
          <w:rFonts w:ascii="Times New Roman" w:eastAsia="Times New Roman" w:hAnsi="Times New Roman" w:cs="Times New Roman"/>
          <w:sz w:val="28"/>
          <w:szCs w:val="28"/>
          <w:lang w:val="ru-RU" w:eastAsia="ru-RU"/>
        </w:rPr>
        <w:t>менеджмента</w:t>
      </w:r>
      <w:r>
        <w:rPr>
          <w:rFonts w:ascii="Times New Roman" w:hAnsi="Times New Roman" w:cs="Times New Roman"/>
          <w:sz w:val="28"/>
          <w:szCs w:val="28"/>
          <w:lang w:val="ru-RU"/>
        </w:rPr>
        <w:t xml:space="preserve"> и контроля посредством функции </w:t>
      </w:r>
      <w:r w:rsidRPr="00564920">
        <w:rPr>
          <w:rFonts w:ascii="Times New Roman" w:eastAsia="Times New Roman" w:hAnsi="Times New Roman" w:cs="Times New Roman"/>
          <w:sz w:val="28"/>
          <w:szCs w:val="28"/>
          <w:lang w:val="ru-RU" w:eastAsia="ru-RU"/>
        </w:rPr>
        <w:t>внутренн</w:t>
      </w:r>
      <w:r>
        <w:rPr>
          <w:rFonts w:ascii="Times New Roman" w:hAnsi="Times New Roman" w:cs="Times New Roman"/>
          <w:sz w:val="28"/>
          <w:szCs w:val="28"/>
          <w:lang w:val="ru-RU"/>
        </w:rPr>
        <w:t xml:space="preserve">его аудита с целью выявления уязвимостей, генерируемых в процессе </w:t>
      </w:r>
      <w:r>
        <w:rPr>
          <w:rFonts w:ascii="Times New Roman" w:eastAsia="Times New Roman" w:hAnsi="Times New Roman" w:cs="Times New Roman"/>
          <w:sz w:val="28"/>
          <w:szCs w:val="28"/>
          <w:lang w:val="ru-RU"/>
        </w:rPr>
        <w:t>институциональной реорганизации</w:t>
      </w:r>
      <w:r>
        <w:rPr>
          <w:rFonts w:ascii="Times New Roman" w:hAnsi="Times New Roman" w:cs="Times New Roman"/>
          <w:sz w:val="28"/>
          <w:szCs w:val="28"/>
          <w:lang w:val="ru-RU"/>
        </w:rPr>
        <w:t xml:space="preserve"> </w:t>
      </w:r>
      <w:r w:rsidRPr="00564920">
        <w:rPr>
          <w:rFonts w:ascii="Times New Roman" w:hAnsi="Times New Roman" w:cs="Times New Roman"/>
          <w:sz w:val="28"/>
          <w:szCs w:val="28"/>
        </w:rPr>
        <w:t>(</w:t>
      </w:r>
      <w:r w:rsidRPr="00564920">
        <w:rPr>
          <w:rFonts w:ascii="Times New Roman" w:hAnsi="Times New Roman" w:cs="Times New Roman"/>
          <w:sz w:val="28"/>
          <w:szCs w:val="28"/>
          <w:lang w:val="ru-RU"/>
        </w:rPr>
        <w:t>подраздел</w:t>
      </w:r>
      <w:r w:rsidRPr="00A9245B">
        <w:rPr>
          <w:rFonts w:ascii="Times New Roman" w:hAnsi="Times New Roman" w:cs="Times New Roman"/>
          <w:sz w:val="28"/>
          <w:szCs w:val="28"/>
          <w:lang w:val="ru-RU"/>
        </w:rPr>
        <w:t xml:space="preserve"> </w:t>
      </w:r>
      <w:r w:rsidRPr="00564920">
        <w:rPr>
          <w:rFonts w:ascii="Times New Roman" w:hAnsi="Times New Roman" w:cs="Times New Roman"/>
          <w:sz w:val="28"/>
          <w:szCs w:val="28"/>
        </w:rPr>
        <w:t>3.9.)</w:t>
      </w:r>
      <w:r>
        <w:rPr>
          <w:rFonts w:ascii="Times New Roman" w:hAnsi="Times New Roman" w:cs="Times New Roman"/>
          <w:sz w:val="28"/>
          <w:szCs w:val="28"/>
          <w:lang w:val="ru-RU"/>
        </w:rPr>
        <w:t>.</w:t>
      </w:r>
    </w:p>
    <w:p w:rsidR="00215E28" w:rsidRPr="001D0846" w:rsidRDefault="00215E28" w:rsidP="00215E28">
      <w:pPr>
        <w:pStyle w:val="Heading1"/>
        <w:spacing w:line="276" w:lineRule="auto"/>
        <w:jc w:val="center"/>
        <w:rPr>
          <w:rFonts w:ascii="Times New Roman" w:hAnsi="Times New Roman" w:cs="Times New Roman"/>
        </w:rPr>
      </w:pPr>
      <w:bookmarkStart w:id="21" w:name="_Toc518044346"/>
      <w:r>
        <w:rPr>
          <w:rFonts w:ascii="Times New Roman" w:hAnsi="Times New Roman" w:cs="Times New Roman"/>
          <w:b/>
          <w:color w:val="auto"/>
        </w:rPr>
        <w:t xml:space="preserve">V. </w:t>
      </w:r>
      <w:r>
        <w:rPr>
          <w:rFonts w:ascii="Times New Roman" w:hAnsi="Times New Roman" w:cs="Times New Roman"/>
          <w:b/>
          <w:color w:val="auto"/>
          <w:lang w:val="ru-RU"/>
        </w:rPr>
        <w:t>ОБЩИЙ</w:t>
      </w:r>
      <w:r w:rsidRPr="005D00E1">
        <w:rPr>
          <w:rFonts w:ascii="Times New Roman" w:hAnsi="Times New Roman" w:cs="Times New Roman"/>
          <w:b/>
          <w:color w:val="auto"/>
          <w:lang w:val="ru-RU"/>
        </w:rPr>
        <w:t xml:space="preserve"> </w:t>
      </w:r>
      <w:r>
        <w:rPr>
          <w:rFonts w:ascii="Times New Roman" w:hAnsi="Times New Roman" w:cs="Times New Roman"/>
          <w:b/>
          <w:color w:val="auto"/>
          <w:lang w:val="ru-RU"/>
        </w:rPr>
        <w:t>ВЫВОД</w:t>
      </w:r>
      <w:bookmarkEnd w:id="21"/>
      <w:r w:rsidRPr="005D00E1">
        <w:rPr>
          <w:rFonts w:ascii="Times New Roman" w:hAnsi="Times New Roman" w:cs="Times New Roman"/>
          <w:b/>
          <w:color w:val="auto"/>
          <w:lang w:val="ru-RU"/>
        </w:rPr>
        <w:t xml:space="preserve"> </w:t>
      </w:r>
    </w:p>
    <w:p w:rsidR="00215E28" w:rsidRDefault="00215E28" w:rsidP="00215E28">
      <w:pPr>
        <w:shd w:val="clear" w:color="auto" w:fill="FFFFFF"/>
        <w:spacing w:after="0" w:line="276" w:lineRule="auto"/>
        <w:ind w:firstLine="720"/>
        <w:jc w:val="both"/>
        <w:rPr>
          <w:rFonts w:ascii="Times New Roman" w:eastAsia="Times New Roman" w:hAnsi="Times New Roman" w:cs="Times New Roman"/>
          <w:snapToGrid w:val="0"/>
          <w:sz w:val="28"/>
          <w:szCs w:val="28"/>
          <w:lang w:eastAsia="ru-RU"/>
        </w:rPr>
      </w:pPr>
      <w:r w:rsidRPr="00A9245B">
        <w:rPr>
          <w:rFonts w:ascii="Times New Roman" w:eastAsia="Times New Roman" w:hAnsi="Times New Roman" w:cs="Times New Roman"/>
          <w:snapToGrid w:val="0"/>
          <w:sz w:val="28"/>
          <w:szCs w:val="28"/>
          <w:lang w:val="ru-RU" w:eastAsia="ru-RU"/>
        </w:rPr>
        <w:t>Деятельность</w:t>
      </w:r>
      <w:r>
        <w:rPr>
          <w:rFonts w:ascii="Times New Roman" w:eastAsia="Times New Roman" w:hAnsi="Times New Roman" w:cs="Times New Roman"/>
          <w:snapToGrid w:val="0"/>
          <w:sz w:val="28"/>
          <w:szCs w:val="28"/>
          <w:lang w:val="ru-RU" w:eastAsia="ru-RU"/>
        </w:rPr>
        <w:t xml:space="preserve">, осуществленная внешним публичным аудитом, которая была ориентирована на оценку </w:t>
      </w:r>
      <w:r w:rsidRPr="005D00E1">
        <w:rPr>
          <w:rFonts w:ascii="Times New Roman" w:eastAsia="Times New Roman" w:hAnsi="Times New Roman" w:cs="Times New Roman"/>
          <w:snapToGrid w:val="0"/>
          <w:sz w:val="28"/>
          <w:szCs w:val="28"/>
          <w:lang w:val="ru-RU" w:eastAsia="ru-RU"/>
        </w:rPr>
        <w:t>менеджмента</w:t>
      </w:r>
      <w:r>
        <w:rPr>
          <w:rFonts w:ascii="Times New Roman" w:eastAsia="Times New Roman" w:hAnsi="Times New Roman" w:cs="Times New Roman"/>
          <w:snapToGrid w:val="0"/>
          <w:sz w:val="28"/>
          <w:szCs w:val="28"/>
          <w:lang w:val="ru-RU" w:eastAsia="ru-RU"/>
        </w:rPr>
        <w:t xml:space="preserve">, а также результаты </w:t>
      </w:r>
      <w:r w:rsidRPr="005D00E1">
        <w:rPr>
          <w:rFonts w:ascii="Times New Roman" w:eastAsia="Times New Roman" w:hAnsi="Times New Roman" w:cs="Times New Roman"/>
          <w:snapToGrid w:val="0"/>
          <w:sz w:val="28"/>
          <w:szCs w:val="28"/>
          <w:lang w:val="ru-RU" w:eastAsia="ru-RU"/>
        </w:rPr>
        <w:t>деятельност</w:t>
      </w:r>
      <w:r>
        <w:rPr>
          <w:rFonts w:ascii="Times New Roman" w:eastAsia="Times New Roman" w:hAnsi="Times New Roman" w:cs="Times New Roman"/>
          <w:snapToGrid w:val="0"/>
          <w:sz w:val="28"/>
          <w:szCs w:val="28"/>
          <w:lang w:val="ru-RU" w:eastAsia="ru-RU"/>
        </w:rPr>
        <w:t xml:space="preserve">и по </w:t>
      </w:r>
      <w:r w:rsidRPr="005D00E1">
        <w:rPr>
          <w:rFonts w:ascii="Times New Roman" w:eastAsia="Times New Roman" w:hAnsi="Times New Roman" w:cs="Times New Roman"/>
          <w:snapToGrid w:val="0"/>
          <w:sz w:val="28"/>
          <w:szCs w:val="28"/>
          <w:lang w:eastAsia="ru-RU"/>
        </w:rPr>
        <w:t>администрировани</w:t>
      </w:r>
      <w:r>
        <w:rPr>
          <w:rFonts w:ascii="Times New Roman" w:eastAsia="Times New Roman" w:hAnsi="Times New Roman" w:cs="Times New Roman"/>
          <w:snapToGrid w:val="0"/>
          <w:sz w:val="28"/>
          <w:szCs w:val="28"/>
          <w:lang w:eastAsia="ru-RU"/>
        </w:rPr>
        <w:t xml:space="preserve">ю </w:t>
      </w:r>
      <w:r w:rsidRPr="005D00E1">
        <w:rPr>
          <w:rFonts w:ascii="Times New Roman" w:eastAsia="Times New Roman" w:hAnsi="Times New Roman" w:cs="Times New Roman"/>
          <w:snapToGrid w:val="0"/>
          <w:sz w:val="28"/>
          <w:szCs w:val="28"/>
          <w:lang w:eastAsia="ru-RU"/>
        </w:rPr>
        <w:t xml:space="preserve">налогов и сборов </w:t>
      </w:r>
      <w:r>
        <w:rPr>
          <w:rFonts w:ascii="Times New Roman" w:eastAsia="Times New Roman" w:hAnsi="Times New Roman" w:cs="Times New Roman"/>
          <w:snapToGrid w:val="0"/>
          <w:sz w:val="28"/>
          <w:szCs w:val="28"/>
          <w:lang w:eastAsia="ru-RU"/>
        </w:rPr>
        <w:t xml:space="preserve">для </w:t>
      </w:r>
      <w:r>
        <w:rPr>
          <w:rFonts w:ascii="Times New Roman" w:eastAsia="Times New Roman" w:hAnsi="Times New Roman" w:cs="Times New Roman"/>
          <w:snapToGrid w:val="0"/>
          <w:sz w:val="28"/>
          <w:szCs w:val="28"/>
          <w:lang w:val="ru-RU" w:eastAsia="ru-RU"/>
        </w:rPr>
        <w:t xml:space="preserve">установления меры, в которой аудируемые субъекты достигли институциональной </w:t>
      </w:r>
      <w:r w:rsidRPr="005D00E1">
        <w:rPr>
          <w:rFonts w:ascii="Times New Roman" w:eastAsia="Times New Roman" w:hAnsi="Times New Roman" w:cs="Times New Roman"/>
          <w:snapToGrid w:val="0"/>
          <w:sz w:val="28"/>
          <w:szCs w:val="28"/>
          <w:lang w:val="ru-RU" w:eastAsia="ru-RU"/>
        </w:rPr>
        <w:t>эффективност</w:t>
      </w:r>
      <w:r>
        <w:rPr>
          <w:rFonts w:ascii="Times New Roman" w:eastAsia="Times New Roman" w:hAnsi="Times New Roman" w:cs="Times New Roman"/>
          <w:snapToGrid w:val="0"/>
          <w:sz w:val="28"/>
          <w:szCs w:val="28"/>
          <w:lang w:val="ru-RU" w:eastAsia="ru-RU"/>
        </w:rPr>
        <w:t xml:space="preserve">и с соблюдением принципов </w:t>
      </w:r>
      <w:r w:rsidRPr="005D00E1">
        <w:rPr>
          <w:rFonts w:ascii="Times New Roman" w:eastAsia="Times New Roman" w:hAnsi="Times New Roman" w:cs="Times New Roman"/>
          <w:snapToGrid w:val="0"/>
          <w:sz w:val="28"/>
          <w:szCs w:val="28"/>
          <w:lang w:val="ru-RU" w:eastAsia="ru-RU"/>
        </w:rPr>
        <w:t>результативност</w:t>
      </w:r>
      <w:r>
        <w:rPr>
          <w:rFonts w:ascii="Times New Roman" w:eastAsia="Times New Roman" w:hAnsi="Times New Roman" w:cs="Times New Roman"/>
          <w:snapToGrid w:val="0"/>
          <w:sz w:val="28"/>
          <w:szCs w:val="28"/>
          <w:lang w:val="ru-RU" w:eastAsia="ru-RU"/>
        </w:rPr>
        <w:t>и,</w:t>
      </w:r>
      <w:r w:rsidRPr="005D00E1">
        <w:rPr>
          <w:rFonts w:ascii="Times New Roman" w:eastAsia="Times New Roman" w:hAnsi="Times New Roman" w:cs="Times New Roman"/>
          <w:snapToGrid w:val="0"/>
          <w:sz w:val="28"/>
          <w:szCs w:val="28"/>
          <w:lang w:val="ru-RU" w:eastAsia="ru-RU"/>
        </w:rPr>
        <w:t xml:space="preserve"> экономичност</w:t>
      </w:r>
      <w:r>
        <w:rPr>
          <w:rFonts w:ascii="Times New Roman" w:eastAsia="Times New Roman" w:hAnsi="Times New Roman" w:cs="Times New Roman"/>
          <w:snapToGrid w:val="0"/>
          <w:sz w:val="28"/>
          <w:szCs w:val="28"/>
          <w:lang w:val="ru-RU" w:eastAsia="ru-RU"/>
        </w:rPr>
        <w:t>и и</w:t>
      </w:r>
      <w:r w:rsidRPr="005D00E1">
        <w:rPr>
          <w:rFonts w:ascii="Times New Roman" w:eastAsia="Times New Roman" w:hAnsi="Times New Roman" w:cs="Times New Roman"/>
          <w:snapToGrid w:val="0"/>
          <w:sz w:val="28"/>
          <w:szCs w:val="28"/>
          <w:lang w:val="ru-RU" w:eastAsia="ru-RU"/>
        </w:rPr>
        <w:t xml:space="preserve"> эффективност</w:t>
      </w:r>
      <w:r>
        <w:rPr>
          <w:rFonts w:ascii="Times New Roman" w:eastAsia="Times New Roman" w:hAnsi="Times New Roman" w:cs="Times New Roman"/>
          <w:snapToGrid w:val="0"/>
          <w:sz w:val="28"/>
          <w:szCs w:val="28"/>
          <w:lang w:val="ru-RU" w:eastAsia="ru-RU"/>
        </w:rPr>
        <w:t xml:space="preserve">и, </w:t>
      </w:r>
      <w:r w:rsidRPr="005D00E1">
        <w:rPr>
          <w:rFonts w:ascii="Times New Roman" w:eastAsia="Times New Roman" w:hAnsi="Times New Roman" w:cs="Times New Roman"/>
          <w:snapToGrid w:val="0"/>
          <w:sz w:val="28"/>
          <w:szCs w:val="28"/>
          <w:lang w:val="ru-RU" w:eastAsia="ru-RU"/>
        </w:rPr>
        <w:t>свидетельствует</w:t>
      </w:r>
      <w:r>
        <w:rPr>
          <w:rFonts w:ascii="Times New Roman" w:eastAsia="Times New Roman" w:hAnsi="Times New Roman" w:cs="Times New Roman"/>
          <w:snapToGrid w:val="0"/>
          <w:sz w:val="28"/>
          <w:szCs w:val="28"/>
          <w:lang w:val="ru-RU" w:eastAsia="ru-RU"/>
        </w:rPr>
        <w:t xml:space="preserve">, что на функциональность и операционную результативность, связанные с </w:t>
      </w:r>
      <w:r w:rsidRPr="005D00E1">
        <w:rPr>
          <w:rFonts w:ascii="Times New Roman" w:eastAsia="Times New Roman" w:hAnsi="Times New Roman" w:cs="Times New Roman"/>
          <w:snapToGrid w:val="0"/>
          <w:sz w:val="28"/>
          <w:szCs w:val="28"/>
          <w:lang w:eastAsia="ru-RU"/>
        </w:rPr>
        <w:t>администрировани</w:t>
      </w:r>
      <w:r>
        <w:rPr>
          <w:rFonts w:ascii="Times New Roman" w:eastAsia="Times New Roman" w:hAnsi="Times New Roman" w:cs="Times New Roman"/>
          <w:snapToGrid w:val="0"/>
          <w:sz w:val="28"/>
          <w:szCs w:val="28"/>
          <w:lang w:eastAsia="ru-RU"/>
        </w:rPr>
        <w:t xml:space="preserve">ем </w:t>
      </w:r>
      <w:r w:rsidRPr="005D00E1">
        <w:rPr>
          <w:rFonts w:ascii="Times New Roman" w:eastAsia="Times New Roman" w:hAnsi="Times New Roman" w:cs="Times New Roman"/>
          <w:snapToGrid w:val="0"/>
          <w:sz w:val="28"/>
          <w:szCs w:val="28"/>
          <w:lang w:eastAsia="ru-RU"/>
        </w:rPr>
        <w:t>налогов и сборов</w:t>
      </w:r>
      <w:r>
        <w:rPr>
          <w:rFonts w:ascii="Times New Roman" w:eastAsia="Times New Roman" w:hAnsi="Times New Roman" w:cs="Times New Roman"/>
          <w:snapToGrid w:val="0"/>
          <w:sz w:val="28"/>
          <w:szCs w:val="28"/>
          <w:lang w:eastAsia="ru-RU"/>
        </w:rPr>
        <w:t xml:space="preserve">, повлиял уровень организации и </w:t>
      </w:r>
      <w:r>
        <w:rPr>
          <w:rFonts w:ascii="Times New Roman" w:eastAsia="Times New Roman" w:hAnsi="Times New Roman" w:cs="Times New Roman"/>
          <w:snapToGrid w:val="0"/>
          <w:sz w:val="28"/>
          <w:szCs w:val="28"/>
          <w:lang w:val="ru-RU" w:eastAsia="ru-RU"/>
        </w:rPr>
        <w:t xml:space="preserve">внедрения системы </w:t>
      </w:r>
      <w:r w:rsidRPr="005D00E1">
        <w:rPr>
          <w:rFonts w:ascii="Times New Roman" w:eastAsia="Times New Roman" w:hAnsi="Times New Roman" w:cs="Times New Roman"/>
          <w:snapToGrid w:val="0"/>
          <w:sz w:val="28"/>
          <w:szCs w:val="28"/>
          <w:lang w:val="ru-RU" w:eastAsia="ru-RU"/>
        </w:rPr>
        <w:t>внутренн</w:t>
      </w:r>
      <w:r>
        <w:rPr>
          <w:rFonts w:ascii="Times New Roman" w:eastAsia="Times New Roman" w:hAnsi="Times New Roman" w:cs="Times New Roman"/>
          <w:snapToGrid w:val="0"/>
          <w:sz w:val="28"/>
          <w:szCs w:val="28"/>
          <w:lang w:val="ru-RU" w:eastAsia="ru-RU"/>
        </w:rPr>
        <w:t xml:space="preserve">его контроля органов, имеющих полномочия по налоговому и таможенному </w:t>
      </w:r>
      <w:r w:rsidRPr="005D00E1">
        <w:rPr>
          <w:rFonts w:ascii="Times New Roman" w:eastAsia="Times New Roman" w:hAnsi="Times New Roman" w:cs="Times New Roman"/>
          <w:snapToGrid w:val="0"/>
          <w:sz w:val="28"/>
          <w:szCs w:val="28"/>
          <w:lang w:eastAsia="ru-RU"/>
        </w:rPr>
        <w:t>администрировани</w:t>
      </w:r>
      <w:r>
        <w:rPr>
          <w:rFonts w:ascii="Times New Roman" w:eastAsia="Times New Roman" w:hAnsi="Times New Roman" w:cs="Times New Roman"/>
          <w:snapToGrid w:val="0"/>
          <w:sz w:val="28"/>
          <w:szCs w:val="28"/>
          <w:lang w:eastAsia="ru-RU"/>
        </w:rPr>
        <w:t xml:space="preserve">ю, который </w:t>
      </w:r>
      <w:r w:rsidRPr="005D00E1">
        <w:rPr>
          <w:rFonts w:ascii="Times New Roman" w:eastAsia="Times New Roman" w:hAnsi="Times New Roman" w:cs="Times New Roman"/>
          <w:snapToGrid w:val="0"/>
          <w:sz w:val="28"/>
          <w:szCs w:val="28"/>
          <w:lang w:val="ru-RU" w:eastAsia="ru-RU"/>
        </w:rPr>
        <w:t>о</w:t>
      </w:r>
      <w:r>
        <w:rPr>
          <w:rFonts w:ascii="Times New Roman" w:eastAsia="Times New Roman" w:hAnsi="Times New Roman" w:cs="Times New Roman"/>
          <w:snapToGrid w:val="0"/>
          <w:sz w:val="28"/>
          <w:szCs w:val="28"/>
          <w:lang w:val="ru-RU" w:eastAsia="ru-RU"/>
        </w:rPr>
        <w:t>предели</w:t>
      </w:r>
      <w:r w:rsidRPr="005D00E1">
        <w:rPr>
          <w:rFonts w:ascii="Times New Roman" w:eastAsia="Times New Roman" w:hAnsi="Times New Roman" w:cs="Times New Roman"/>
          <w:snapToGrid w:val="0"/>
          <w:sz w:val="28"/>
          <w:szCs w:val="28"/>
          <w:lang w:val="ru-RU" w:eastAsia="ru-RU"/>
        </w:rPr>
        <w:t>л</w:t>
      </w:r>
      <w:r>
        <w:rPr>
          <w:rFonts w:ascii="Times New Roman" w:eastAsia="Times New Roman" w:hAnsi="Times New Roman" w:cs="Times New Roman"/>
          <w:snapToGrid w:val="0"/>
          <w:sz w:val="28"/>
          <w:szCs w:val="28"/>
          <w:lang w:val="ru-RU" w:eastAsia="ru-RU"/>
        </w:rPr>
        <w:t xml:space="preserve"> </w:t>
      </w:r>
      <w:r w:rsidRPr="005D00E1">
        <w:rPr>
          <w:rFonts w:ascii="Times New Roman" w:eastAsia="Times New Roman" w:hAnsi="Times New Roman" w:cs="Times New Roman"/>
          <w:snapToGrid w:val="0"/>
          <w:sz w:val="28"/>
          <w:szCs w:val="28"/>
          <w:lang w:val="ru-RU" w:eastAsia="ru-RU"/>
        </w:rPr>
        <w:t>эффективност</w:t>
      </w:r>
      <w:r>
        <w:rPr>
          <w:rFonts w:ascii="Times New Roman" w:eastAsia="Times New Roman" w:hAnsi="Times New Roman" w:cs="Times New Roman"/>
          <w:snapToGrid w:val="0"/>
          <w:sz w:val="28"/>
          <w:szCs w:val="28"/>
          <w:lang w:val="ru-RU" w:eastAsia="ru-RU"/>
        </w:rPr>
        <w:t xml:space="preserve">ь </w:t>
      </w:r>
      <w:r w:rsidRPr="005D00E1">
        <w:rPr>
          <w:rFonts w:ascii="Times New Roman" w:eastAsia="Times New Roman" w:hAnsi="Times New Roman" w:cs="Times New Roman"/>
          <w:snapToGrid w:val="0"/>
          <w:sz w:val="28"/>
          <w:szCs w:val="28"/>
          <w:lang w:eastAsia="ru-RU"/>
        </w:rPr>
        <w:t>администр</w:t>
      </w:r>
      <w:r>
        <w:rPr>
          <w:rFonts w:ascii="Times New Roman" w:eastAsia="Times New Roman" w:hAnsi="Times New Roman" w:cs="Times New Roman"/>
          <w:snapToGrid w:val="0"/>
          <w:sz w:val="28"/>
          <w:szCs w:val="28"/>
          <w:lang w:eastAsia="ru-RU"/>
        </w:rPr>
        <w:t xml:space="preserve">ативных мер, ориентированных на реализацию результатов по отношению с </w:t>
      </w:r>
      <w:r w:rsidRPr="005D00E1">
        <w:rPr>
          <w:rFonts w:ascii="Times New Roman" w:eastAsia="Times New Roman" w:hAnsi="Times New Roman" w:cs="Times New Roman"/>
          <w:snapToGrid w:val="0"/>
          <w:sz w:val="28"/>
          <w:szCs w:val="28"/>
          <w:lang w:eastAsia="ru-RU"/>
        </w:rPr>
        <w:t>выделенными бюджетными средствами</w:t>
      </w:r>
      <w:r>
        <w:rPr>
          <w:rFonts w:ascii="Times New Roman" w:eastAsia="Times New Roman" w:hAnsi="Times New Roman" w:cs="Times New Roman"/>
          <w:snapToGrid w:val="0"/>
          <w:sz w:val="28"/>
          <w:szCs w:val="28"/>
          <w:lang w:eastAsia="ru-RU"/>
        </w:rPr>
        <w:t>.</w:t>
      </w:r>
    </w:p>
    <w:p w:rsidR="00215E28" w:rsidRPr="00FE66BF" w:rsidRDefault="00215E28" w:rsidP="00215E28">
      <w:pPr>
        <w:shd w:val="clear" w:color="auto" w:fill="FFFFFF"/>
        <w:spacing w:after="0" w:line="276" w:lineRule="auto"/>
        <w:ind w:firstLine="720"/>
        <w:jc w:val="both"/>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eastAsia="ru-RU"/>
        </w:rPr>
        <w:lastRenderedPageBreak/>
        <w:t xml:space="preserve">Исходя из констатаций </w:t>
      </w:r>
      <w:r>
        <w:rPr>
          <w:rFonts w:ascii="Times New Roman" w:eastAsia="Times New Roman" w:hAnsi="Times New Roman" w:cs="Times New Roman"/>
          <w:snapToGrid w:val="0"/>
          <w:sz w:val="28"/>
          <w:szCs w:val="28"/>
          <w:lang w:val="ru-RU" w:eastAsia="ru-RU"/>
        </w:rPr>
        <w:t xml:space="preserve">внешнего публичного аудита, делается вывод, что институциональный менеджмент </w:t>
      </w:r>
      <w:r w:rsidRPr="00547381">
        <w:rPr>
          <w:rFonts w:ascii="Times New Roman" w:eastAsia="Times New Roman" w:hAnsi="Times New Roman" w:cs="Times New Roman"/>
          <w:snapToGrid w:val="0"/>
          <w:sz w:val="28"/>
          <w:szCs w:val="28"/>
          <w:lang w:val="ru-RU" w:eastAsia="ru-RU"/>
        </w:rPr>
        <w:t xml:space="preserve">налоговых и таможенных </w:t>
      </w:r>
      <w:r>
        <w:rPr>
          <w:rFonts w:ascii="Times New Roman" w:eastAsia="Times New Roman" w:hAnsi="Times New Roman" w:cs="Times New Roman"/>
          <w:snapToGrid w:val="0"/>
          <w:sz w:val="28"/>
          <w:szCs w:val="28"/>
          <w:lang w:val="ru-RU" w:eastAsia="ru-RU"/>
        </w:rPr>
        <w:t xml:space="preserve">органов обеспечил в значительной мере реализацию задач и достижение определенной </w:t>
      </w:r>
      <w:r w:rsidRPr="00FE66BF">
        <w:rPr>
          <w:rFonts w:ascii="Times New Roman" w:eastAsia="Times New Roman" w:hAnsi="Times New Roman" w:cs="Times New Roman"/>
          <w:snapToGrid w:val="0"/>
          <w:sz w:val="28"/>
          <w:szCs w:val="28"/>
          <w:lang w:val="ru-RU" w:eastAsia="ru-RU"/>
        </w:rPr>
        <w:t>эффективност</w:t>
      </w:r>
      <w:r>
        <w:rPr>
          <w:rFonts w:ascii="Times New Roman" w:eastAsia="Times New Roman" w:hAnsi="Times New Roman" w:cs="Times New Roman"/>
          <w:snapToGrid w:val="0"/>
          <w:sz w:val="28"/>
          <w:szCs w:val="28"/>
          <w:lang w:val="ru-RU" w:eastAsia="ru-RU"/>
        </w:rPr>
        <w:t xml:space="preserve">и в </w:t>
      </w:r>
      <w:r w:rsidRPr="00FE66BF">
        <w:rPr>
          <w:rFonts w:ascii="Times New Roman" w:eastAsia="Times New Roman" w:hAnsi="Times New Roman" w:cs="Times New Roman"/>
          <w:snapToGrid w:val="0"/>
          <w:sz w:val="28"/>
          <w:szCs w:val="28"/>
          <w:lang w:eastAsia="ru-RU"/>
        </w:rPr>
        <w:t>администрировани</w:t>
      </w:r>
      <w:r>
        <w:rPr>
          <w:rFonts w:ascii="Times New Roman" w:eastAsia="Times New Roman" w:hAnsi="Times New Roman" w:cs="Times New Roman"/>
          <w:snapToGrid w:val="0"/>
          <w:sz w:val="28"/>
          <w:szCs w:val="28"/>
          <w:lang w:eastAsia="ru-RU"/>
        </w:rPr>
        <w:t xml:space="preserve">и </w:t>
      </w:r>
      <w:r w:rsidRPr="00FE66BF">
        <w:rPr>
          <w:rFonts w:ascii="Times New Roman" w:eastAsia="Times New Roman" w:hAnsi="Times New Roman" w:cs="Times New Roman"/>
          <w:snapToGrid w:val="0"/>
          <w:sz w:val="28"/>
          <w:szCs w:val="28"/>
          <w:lang w:eastAsia="ru-RU"/>
        </w:rPr>
        <w:t xml:space="preserve">налогов и сборов </w:t>
      </w:r>
      <w:r>
        <w:rPr>
          <w:rFonts w:ascii="Times New Roman" w:eastAsia="Times New Roman" w:hAnsi="Times New Roman" w:cs="Times New Roman"/>
          <w:snapToGrid w:val="0"/>
          <w:sz w:val="28"/>
          <w:szCs w:val="28"/>
          <w:lang w:eastAsia="ru-RU"/>
        </w:rPr>
        <w:t xml:space="preserve">в условиях </w:t>
      </w:r>
      <w:r w:rsidRPr="00FE66BF">
        <w:rPr>
          <w:rFonts w:ascii="Times New Roman" w:eastAsia="Times New Roman" w:hAnsi="Times New Roman" w:cs="Times New Roman"/>
          <w:snapToGrid w:val="0"/>
          <w:sz w:val="28"/>
          <w:szCs w:val="28"/>
          <w:lang w:val="ru-RU" w:eastAsia="ru-RU"/>
        </w:rPr>
        <w:t>эффективност</w:t>
      </w:r>
      <w:r>
        <w:rPr>
          <w:rFonts w:ascii="Times New Roman" w:eastAsia="Times New Roman" w:hAnsi="Times New Roman" w:cs="Times New Roman"/>
          <w:snapToGrid w:val="0"/>
          <w:sz w:val="28"/>
          <w:szCs w:val="28"/>
          <w:lang w:val="ru-RU" w:eastAsia="ru-RU"/>
        </w:rPr>
        <w:t>и,</w:t>
      </w:r>
      <w:r w:rsidRPr="00FE66BF">
        <w:rPr>
          <w:rFonts w:ascii="Times New Roman" w:eastAsia="Times New Roman" w:hAnsi="Times New Roman" w:cs="Times New Roman"/>
          <w:snapToGrid w:val="0"/>
          <w:sz w:val="28"/>
          <w:szCs w:val="28"/>
          <w:lang w:val="ru-RU" w:eastAsia="ru-RU"/>
        </w:rPr>
        <w:t xml:space="preserve"> результативност</w:t>
      </w:r>
      <w:r>
        <w:rPr>
          <w:rFonts w:ascii="Times New Roman" w:eastAsia="Times New Roman" w:hAnsi="Times New Roman" w:cs="Times New Roman"/>
          <w:snapToGrid w:val="0"/>
          <w:sz w:val="28"/>
          <w:szCs w:val="28"/>
          <w:lang w:val="ru-RU" w:eastAsia="ru-RU"/>
        </w:rPr>
        <w:t>и</w:t>
      </w:r>
      <w:r w:rsidRPr="00FE66BF">
        <w:rPr>
          <w:rFonts w:ascii="Times New Roman" w:eastAsia="Times New Roman" w:hAnsi="Times New Roman" w:cs="Times New Roman"/>
          <w:snapToGrid w:val="0"/>
          <w:sz w:val="28"/>
          <w:szCs w:val="28"/>
          <w:lang w:val="ru-RU" w:eastAsia="ru-RU"/>
        </w:rPr>
        <w:t xml:space="preserve"> и экономичност</w:t>
      </w:r>
      <w:r>
        <w:rPr>
          <w:rFonts w:ascii="Times New Roman" w:eastAsia="Times New Roman" w:hAnsi="Times New Roman" w:cs="Times New Roman"/>
          <w:snapToGrid w:val="0"/>
          <w:sz w:val="28"/>
          <w:szCs w:val="28"/>
          <w:lang w:val="ru-RU" w:eastAsia="ru-RU"/>
        </w:rPr>
        <w:t xml:space="preserve">и. </w:t>
      </w:r>
      <w:r w:rsidRPr="00FE66BF">
        <w:rPr>
          <w:rFonts w:ascii="Times New Roman" w:eastAsia="Times New Roman" w:hAnsi="Times New Roman" w:cs="Times New Roman"/>
          <w:snapToGrid w:val="0"/>
          <w:sz w:val="28"/>
          <w:szCs w:val="28"/>
          <w:lang w:val="ru-RU" w:eastAsia="ru-RU"/>
        </w:rPr>
        <w:t>Вместе с тем</w:t>
      </w:r>
      <w:r>
        <w:rPr>
          <w:rFonts w:ascii="Times New Roman" w:eastAsia="Times New Roman" w:hAnsi="Times New Roman" w:cs="Times New Roman"/>
          <w:snapToGrid w:val="0"/>
          <w:sz w:val="28"/>
          <w:szCs w:val="28"/>
          <w:lang w:val="ru-RU" w:eastAsia="ru-RU"/>
        </w:rPr>
        <w:t xml:space="preserve">, организация, а также недостаточное </w:t>
      </w:r>
      <w:r w:rsidRPr="00FE66BF">
        <w:rPr>
          <w:rFonts w:ascii="Times New Roman" w:eastAsia="Times New Roman" w:hAnsi="Times New Roman" w:cs="Times New Roman"/>
          <w:snapToGrid w:val="0"/>
          <w:sz w:val="28"/>
          <w:szCs w:val="28"/>
          <w:lang w:val="ru-RU" w:eastAsia="ru-RU"/>
        </w:rPr>
        <w:t>внедрение</w:t>
      </w:r>
      <w:r>
        <w:rPr>
          <w:rFonts w:ascii="Times New Roman" w:eastAsia="Times New Roman" w:hAnsi="Times New Roman" w:cs="Times New Roman"/>
          <w:snapToGrid w:val="0"/>
          <w:sz w:val="28"/>
          <w:szCs w:val="28"/>
          <w:lang w:val="ru-RU" w:eastAsia="ru-RU"/>
        </w:rPr>
        <w:t xml:space="preserve"> системы </w:t>
      </w:r>
      <w:r w:rsidRPr="00FE66BF">
        <w:rPr>
          <w:rFonts w:ascii="Times New Roman" w:eastAsia="Times New Roman" w:hAnsi="Times New Roman" w:cs="Times New Roman"/>
          <w:snapToGrid w:val="0"/>
          <w:sz w:val="28"/>
          <w:szCs w:val="28"/>
          <w:lang w:val="ru-RU" w:eastAsia="ru-RU"/>
        </w:rPr>
        <w:t>внутренн</w:t>
      </w:r>
      <w:r>
        <w:rPr>
          <w:rFonts w:ascii="Times New Roman" w:eastAsia="Times New Roman" w:hAnsi="Times New Roman" w:cs="Times New Roman"/>
          <w:snapToGrid w:val="0"/>
          <w:sz w:val="28"/>
          <w:szCs w:val="28"/>
          <w:lang w:val="ru-RU" w:eastAsia="ru-RU"/>
        </w:rPr>
        <w:t xml:space="preserve">его контроля </w:t>
      </w:r>
      <w:r w:rsidRPr="00FE66BF">
        <w:rPr>
          <w:rFonts w:ascii="Times New Roman" w:eastAsia="Times New Roman" w:hAnsi="Times New Roman" w:cs="Times New Roman"/>
          <w:snapToGrid w:val="0"/>
          <w:sz w:val="28"/>
          <w:szCs w:val="28"/>
          <w:lang w:val="ru-RU" w:eastAsia="ru-RU"/>
        </w:rPr>
        <w:t>обуслов</w:t>
      </w:r>
      <w:r>
        <w:rPr>
          <w:rFonts w:ascii="Times New Roman" w:eastAsia="Times New Roman" w:hAnsi="Times New Roman" w:cs="Times New Roman"/>
          <w:snapToGrid w:val="0"/>
          <w:sz w:val="28"/>
          <w:szCs w:val="28"/>
          <w:lang w:val="ru-RU" w:eastAsia="ru-RU"/>
        </w:rPr>
        <w:t>и</w:t>
      </w:r>
      <w:r w:rsidRPr="00FE66BF">
        <w:rPr>
          <w:rFonts w:ascii="Times New Roman" w:eastAsia="Times New Roman" w:hAnsi="Times New Roman" w:cs="Times New Roman"/>
          <w:snapToGrid w:val="0"/>
          <w:sz w:val="28"/>
          <w:szCs w:val="28"/>
          <w:lang w:val="ru-RU" w:eastAsia="ru-RU"/>
        </w:rPr>
        <w:t>л</w:t>
      </w:r>
      <w:r>
        <w:rPr>
          <w:rFonts w:ascii="Times New Roman" w:eastAsia="Times New Roman" w:hAnsi="Times New Roman" w:cs="Times New Roman"/>
          <w:snapToGrid w:val="0"/>
          <w:sz w:val="28"/>
          <w:szCs w:val="28"/>
          <w:lang w:val="ru-RU" w:eastAsia="ru-RU"/>
        </w:rPr>
        <w:t xml:space="preserve">и уязвимости и проблематичные ситуации в системе налогового и таможенного </w:t>
      </w:r>
      <w:r w:rsidRPr="00FE66BF">
        <w:rPr>
          <w:rFonts w:ascii="Times New Roman" w:eastAsia="Times New Roman" w:hAnsi="Times New Roman" w:cs="Times New Roman"/>
          <w:snapToGrid w:val="0"/>
          <w:sz w:val="28"/>
          <w:szCs w:val="28"/>
          <w:lang w:eastAsia="ru-RU"/>
        </w:rPr>
        <w:t>администрировани</w:t>
      </w:r>
      <w:r>
        <w:rPr>
          <w:rFonts w:ascii="Times New Roman" w:eastAsia="Times New Roman" w:hAnsi="Times New Roman" w:cs="Times New Roman"/>
          <w:snapToGrid w:val="0"/>
          <w:sz w:val="28"/>
          <w:szCs w:val="28"/>
          <w:lang w:eastAsia="ru-RU"/>
        </w:rPr>
        <w:t>я, напрямую влияя на достижение некоторых за</w:t>
      </w:r>
      <w:r>
        <w:rPr>
          <w:rFonts w:ascii="Times New Roman" w:eastAsia="Times New Roman" w:hAnsi="Times New Roman" w:cs="Times New Roman"/>
          <w:snapToGrid w:val="0"/>
          <w:sz w:val="28"/>
          <w:szCs w:val="28"/>
          <w:lang w:val="ru-RU" w:eastAsia="ru-RU"/>
        </w:rPr>
        <w:t xml:space="preserve">планированных результатов, способствуя расширению возможностей по уклонению от уплаты </w:t>
      </w:r>
      <w:r w:rsidRPr="00FE66BF">
        <w:rPr>
          <w:rFonts w:ascii="Times New Roman" w:eastAsia="Times New Roman" w:hAnsi="Times New Roman" w:cs="Times New Roman"/>
          <w:snapToGrid w:val="0"/>
          <w:sz w:val="28"/>
          <w:szCs w:val="28"/>
          <w:lang w:eastAsia="ru-RU"/>
        </w:rPr>
        <w:t xml:space="preserve">налогов и сборов </w:t>
      </w:r>
      <w:r>
        <w:rPr>
          <w:rFonts w:ascii="Times New Roman" w:eastAsia="Times New Roman" w:hAnsi="Times New Roman" w:cs="Times New Roman"/>
          <w:snapToGrid w:val="0"/>
          <w:sz w:val="28"/>
          <w:szCs w:val="28"/>
          <w:lang w:eastAsia="ru-RU"/>
        </w:rPr>
        <w:t xml:space="preserve">и формированию недоимок в НПБ. Эти ситуации существенно снижают </w:t>
      </w:r>
      <w:r w:rsidRPr="00FE66BF">
        <w:rPr>
          <w:rFonts w:ascii="Times New Roman" w:eastAsia="Times New Roman" w:hAnsi="Times New Roman" w:cs="Times New Roman"/>
          <w:snapToGrid w:val="0"/>
          <w:sz w:val="28"/>
          <w:szCs w:val="28"/>
          <w:lang w:eastAsia="ru-RU"/>
        </w:rPr>
        <w:t>уровень эффективности</w:t>
      </w: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ru-RU" w:eastAsia="ru-RU"/>
        </w:rPr>
        <w:t xml:space="preserve">налогового и таможенного </w:t>
      </w:r>
      <w:r w:rsidRPr="00FE66BF">
        <w:rPr>
          <w:rFonts w:ascii="Times New Roman" w:eastAsia="Times New Roman" w:hAnsi="Times New Roman" w:cs="Times New Roman"/>
          <w:snapToGrid w:val="0"/>
          <w:sz w:val="28"/>
          <w:szCs w:val="28"/>
          <w:lang w:eastAsia="ru-RU"/>
        </w:rPr>
        <w:t>администрировани</w:t>
      </w:r>
      <w:r>
        <w:rPr>
          <w:rFonts w:ascii="Times New Roman" w:eastAsia="Times New Roman" w:hAnsi="Times New Roman" w:cs="Times New Roman"/>
          <w:snapToGrid w:val="0"/>
          <w:sz w:val="28"/>
          <w:szCs w:val="28"/>
          <w:lang w:eastAsia="ru-RU"/>
        </w:rPr>
        <w:t xml:space="preserve">я, прямо влияя на способность </w:t>
      </w:r>
      <w:r>
        <w:rPr>
          <w:rFonts w:ascii="Times New Roman" w:eastAsia="Times New Roman" w:hAnsi="Times New Roman" w:cs="Times New Roman"/>
          <w:snapToGrid w:val="0"/>
          <w:color w:val="000000"/>
          <w:sz w:val="28"/>
          <w:szCs w:val="28"/>
          <w:lang w:val="ru-RU" w:eastAsia="ru-RU"/>
        </w:rPr>
        <w:t>функционирования и развития государства с целью покрытия социально-экономических потребностей.</w:t>
      </w:r>
      <w:r w:rsidRPr="00FE66BF">
        <w:rPr>
          <w:rFonts w:ascii="Times New Roman" w:eastAsia="Times New Roman" w:hAnsi="Times New Roman" w:cs="Times New Roman"/>
          <w:snapToGrid w:val="0"/>
          <w:sz w:val="28"/>
          <w:szCs w:val="28"/>
          <w:lang w:val="ru-RU" w:eastAsia="ru-RU"/>
        </w:rPr>
        <w:t xml:space="preserve"> </w:t>
      </w:r>
      <w:r>
        <w:rPr>
          <w:rFonts w:ascii="Times New Roman" w:eastAsia="Times New Roman" w:hAnsi="Times New Roman" w:cs="Times New Roman"/>
          <w:snapToGrid w:val="0"/>
          <w:sz w:val="28"/>
          <w:szCs w:val="28"/>
          <w:lang w:val="ru-RU" w:eastAsia="ru-RU"/>
        </w:rPr>
        <w:t xml:space="preserve"> </w:t>
      </w:r>
    </w:p>
    <w:p w:rsidR="00215E28" w:rsidRPr="00F96ADE" w:rsidRDefault="00215E28" w:rsidP="00215E28">
      <w:pPr>
        <w:spacing w:after="0" w:line="276" w:lineRule="auto"/>
        <w:ind w:firstLine="720"/>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Все отмеченное аудитом определяет необходимость принятия ряда мер, ориентированных на повышение </w:t>
      </w:r>
      <w:r w:rsidRPr="00FE66BF">
        <w:rPr>
          <w:rFonts w:ascii="Times New Roman" w:eastAsia="Times New Roman" w:hAnsi="Times New Roman" w:cs="Times New Roman"/>
          <w:bCs/>
          <w:sz w:val="28"/>
          <w:szCs w:val="28"/>
          <w:lang w:val="ru-RU" w:eastAsia="ru-RU"/>
        </w:rPr>
        <w:t>эффективност</w:t>
      </w:r>
      <w:r>
        <w:rPr>
          <w:rFonts w:ascii="Times New Roman" w:eastAsia="Times New Roman" w:hAnsi="Times New Roman" w:cs="Times New Roman"/>
          <w:bCs/>
          <w:sz w:val="28"/>
          <w:szCs w:val="28"/>
          <w:lang w:val="ru-RU"/>
        </w:rPr>
        <w:t xml:space="preserve">и и </w:t>
      </w:r>
      <w:r w:rsidRPr="00FE66BF">
        <w:rPr>
          <w:rFonts w:ascii="Times New Roman" w:eastAsia="Times New Roman" w:hAnsi="Times New Roman" w:cs="Times New Roman"/>
          <w:bCs/>
          <w:sz w:val="28"/>
          <w:szCs w:val="28"/>
          <w:lang w:val="ru-RU" w:eastAsia="ru-RU"/>
        </w:rPr>
        <w:t>результативности</w:t>
      </w:r>
      <w:r>
        <w:rPr>
          <w:rFonts w:ascii="Times New Roman" w:eastAsia="Times New Roman" w:hAnsi="Times New Roman" w:cs="Times New Roman"/>
          <w:bCs/>
          <w:sz w:val="28"/>
          <w:szCs w:val="28"/>
          <w:lang w:val="ru-RU"/>
        </w:rPr>
        <w:t xml:space="preserve"> системы </w:t>
      </w:r>
      <w:r w:rsidRPr="00FE66BF">
        <w:rPr>
          <w:rFonts w:ascii="Times New Roman" w:eastAsia="Times New Roman" w:hAnsi="Times New Roman" w:cs="Times New Roman"/>
          <w:bCs/>
          <w:sz w:val="28"/>
          <w:szCs w:val="28"/>
          <w:lang w:val="ru-RU" w:eastAsia="ru-RU"/>
        </w:rPr>
        <w:t>внутренн</w:t>
      </w:r>
      <w:r>
        <w:rPr>
          <w:rFonts w:ascii="Times New Roman" w:eastAsia="Times New Roman" w:hAnsi="Times New Roman" w:cs="Times New Roman"/>
          <w:bCs/>
          <w:sz w:val="28"/>
          <w:szCs w:val="28"/>
          <w:lang w:val="ru-RU"/>
        </w:rPr>
        <w:t xml:space="preserve">его контроля в рамках ГНС и ТС в </w:t>
      </w:r>
      <w:r w:rsidRPr="00F96ADE">
        <w:rPr>
          <w:rFonts w:ascii="Times New Roman" w:eastAsia="Times New Roman" w:hAnsi="Times New Roman" w:cs="Times New Roman"/>
          <w:bCs/>
          <w:sz w:val="28"/>
          <w:szCs w:val="28"/>
          <w:lang w:val="ru-RU" w:eastAsia="ru-RU"/>
        </w:rPr>
        <w:t>деятельност</w:t>
      </w:r>
      <w:r>
        <w:rPr>
          <w:rFonts w:ascii="Times New Roman" w:eastAsia="Times New Roman" w:hAnsi="Times New Roman" w:cs="Times New Roman"/>
          <w:bCs/>
          <w:sz w:val="28"/>
          <w:szCs w:val="28"/>
          <w:lang w:val="ru-RU" w:eastAsia="ru-RU"/>
        </w:rPr>
        <w:t xml:space="preserve">и по </w:t>
      </w:r>
      <w:r w:rsidRPr="00F96ADE">
        <w:rPr>
          <w:rFonts w:ascii="Times New Roman" w:eastAsia="Times New Roman" w:hAnsi="Times New Roman" w:cs="Times New Roman"/>
          <w:bCs/>
          <w:sz w:val="28"/>
          <w:szCs w:val="28"/>
          <w:lang w:eastAsia="ru-RU"/>
        </w:rPr>
        <w:t>администрировани</w:t>
      </w:r>
      <w:r>
        <w:rPr>
          <w:rFonts w:ascii="Times New Roman" w:eastAsia="Times New Roman" w:hAnsi="Times New Roman" w:cs="Times New Roman"/>
          <w:bCs/>
          <w:sz w:val="28"/>
          <w:szCs w:val="28"/>
          <w:lang w:eastAsia="ru-RU"/>
        </w:rPr>
        <w:t xml:space="preserve">ю </w:t>
      </w:r>
      <w:r w:rsidRPr="00F96ADE">
        <w:rPr>
          <w:rFonts w:ascii="Times New Roman" w:eastAsia="Times New Roman" w:hAnsi="Times New Roman" w:cs="Times New Roman"/>
          <w:bCs/>
          <w:sz w:val="28"/>
          <w:szCs w:val="28"/>
          <w:lang w:eastAsia="ru-RU"/>
        </w:rPr>
        <w:t>налогов и сборов</w:t>
      </w:r>
      <w:r>
        <w:rPr>
          <w:rFonts w:ascii="Times New Roman" w:eastAsia="Times New Roman" w:hAnsi="Times New Roman" w:cs="Times New Roman"/>
          <w:bCs/>
          <w:sz w:val="28"/>
          <w:szCs w:val="28"/>
          <w:lang w:eastAsia="ru-RU"/>
        </w:rPr>
        <w:t>,</w:t>
      </w:r>
      <w:r w:rsidRPr="00F96A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целью реализации </w:t>
      </w:r>
      <w:r>
        <w:rPr>
          <w:rFonts w:ascii="Times New Roman" w:eastAsia="Times New Roman" w:hAnsi="Times New Roman" w:cs="Times New Roman"/>
          <w:bCs/>
          <w:sz w:val="28"/>
          <w:szCs w:val="28"/>
          <w:lang w:val="ru-RU" w:eastAsia="ru-RU"/>
        </w:rPr>
        <w:t>установленных</w:t>
      </w:r>
      <w:r>
        <w:rPr>
          <w:rFonts w:ascii="Times New Roman" w:eastAsia="Times New Roman" w:hAnsi="Times New Roman" w:cs="Times New Roman"/>
          <w:bCs/>
          <w:sz w:val="28"/>
          <w:szCs w:val="28"/>
          <w:lang w:eastAsia="ru-RU"/>
        </w:rPr>
        <w:t xml:space="preserve"> задач и </w:t>
      </w:r>
      <w:r w:rsidRPr="00F96ADE">
        <w:rPr>
          <w:rFonts w:ascii="Times New Roman" w:eastAsia="Times New Roman" w:hAnsi="Times New Roman" w:cs="Times New Roman"/>
          <w:bCs/>
          <w:sz w:val="28"/>
          <w:szCs w:val="28"/>
          <w:lang w:val="ru-RU" w:eastAsia="ru-RU"/>
        </w:rPr>
        <w:t>эффективност</w:t>
      </w:r>
      <w:r>
        <w:rPr>
          <w:rFonts w:ascii="Times New Roman" w:eastAsia="Times New Roman" w:hAnsi="Times New Roman" w:cs="Times New Roman"/>
          <w:bCs/>
          <w:sz w:val="28"/>
          <w:szCs w:val="28"/>
          <w:lang w:val="ru-RU" w:eastAsia="ru-RU"/>
        </w:rPr>
        <w:t>и</w:t>
      </w:r>
      <w:r w:rsidRPr="00F96ADE">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 xml:space="preserve">путем улучшения политик, процедур и инструментов </w:t>
      </w:r>
      <w:r>
        <w:rPr>
          <w:rFonts w:ascii="Times New Roman" w:eastAsia="Times New Roman" w:hAnsi="Times New Roman" w:cs="Times New Roman"/>
          <w:snapToGrid w:val="0"/>
          <w:sz w:val="28"/>
          <w:szCs w:val="28"/>
          <w:lang w:val="ru-RU" w:eastAsia="ru-RU"/>
        </w:rPr>
        <w:t xml:space="preserve">налогового и таможенного </w:t>
      </w:r>
      <w:r w:rsidRPr="00FE66BF">
        <w:rPr>
          <w:rFonts w:ascii="Times New Roman" w:eastAsia="Times New Roman" w:hAnsi="Times New Roman" w:cs="Times New Roman"/>
          <w:snapToGrid w:val="0"/>
          <w:sz w:val="28"/>
          <w:szCs w:val="28"/>
          <w:lang w:eastAsia="ru-RU"/>
        </w:rPr>
        <w:t>администрировани</w:t>
      </w:r>
      <w:r>
        <w:rPr>
          <w:rFonts w:ascii="Times New Roman" w:eastAsia="Times New Roman" w:hAnsi="Times New Roman" w:cs="Times New Roman"/>
          <w:snapToGrid w:val="0"/>
          <w:sz w:val="28"/>
          <w:szCs w:val="28"/>
          <w:lang w:eastAsia="ru-RU"/>
        </w:rPr>
        <w:t xml:space="preserve">я, исправления ряда </w:t>
      </w:r>
      <w:r w:rsidRPr="00F96ADE">
        <w:rPr>
          <w:rFonts w:ascii="Times New Roman" w:eastAsia="Times New Roman" w:hAnsi="Times New Roman" w:cs="Times New Roman"/>
          <w:snapToGrid w:val="0"/>
          <w:sz w:val="28"/>
          <w:szCs w:val="28"/>
          <w:lang w:val="ru-RU" w:eastAsia="ru-RU"/>
        </w:rPr>
        <w:t>недостатк</w:t>
      </w:r>
      <w:r>
        <w:rPr>
          <w:rFonts w:ascii="Times New Roman" w:eastAsia="Times New Roman" w:hAnsi="Times New Roman" w:cs="Times New Roman"/>
          <w:snapToGrid w:val="0"/>
          <w:sz w:val="28"/>
          <w:szCs w:val="28"/>
          <w:lang w:val="ru-RU" w:eastAsia="ru-RU"/>
        </w:rPr>
        <w:t>ов и проблематичных ситуаций для укрепления этой системы.</w:t>
      </w:r>
      <w:r>
        <w:rPr>
          <w:rFonts w:ascii="Times New Roman" w:eastAsia="Times New Roman" w:hAnsi="Times New Roman" w:cs="Times New Roman"/>
          <w:bCs/>
          <w:sz w:val="28"/>
          <w:szCs w:val="28"/>
          <w:lang w:val="ru-RU" w:eastAsia="ru-RU"/>
        </w:rPr>
        <w:t xml:space="preserve"> </w:t>
      </w:r>
    </w:p>
    <w:p w:rsidR="00215E28" w:rsidRPr="00F96ADE" w:rsidRDefault="00215E28" w:rsidP="00215E28">
      <w:pPr>
        <w:pStyle w:val="ListParagraph"/>
        <w:tabs>
          <w:tab w:val="left" w:pos="0"/>
        </w:tabs>
        <w:spacing w:after="0" w:line="276" w:lineRule="auto"/>
        <w:ind w:left="0"/>
        <w:jc w:val="both"/>
        <w:rPr>
          <w:rFonts w:ascii="Times New Roman" w:hAnsi="Times New Roman" w:cs="Times New Roman"/>
          <w:b/>
          <w:sz w:val="20"/>
          <w:szCs w:val="20"/>
        </w:rPr>
      </w:pPr>
    </w:p>
    <w:p w:rsidR="00215E28" w:rsidRPr="00F96ADE" w:rsidRDefault="00215E28" w:rsidP="00215E28">
      <w:pPr>
        <w:pStyle w:val="ListParagraph"/>
        <w:tabs>
          <w:tab w:val="left" w:pos="0"/>
        </w:tabs>
        <w:spacing w:after="0" w:line="276" w:lineRule="auto"/>
        <w:ind w:left="0"/>
        <w:jc w:val="both"/>
        <w:rPr>
          <w:rFonts w:ascii="Times New Roman" w:hAnsi="Times New Roman" w:cs="Times New Roman"/>
          <w:b/>
          <w:sz w:val="28"/>
          <w:szCs w:val="28"/>
        </w:rPr>
      </w:pPr>
      <w:r w:rsidRPr="00F96ADE">
        <w:rPr>
          <w:rFonts w:ascii="Times New Roman" w:hAnsi="Times New Roman" w:cs="Times New Roman"/>
          <w:b/>
          <w:sz w:val="28"/>
          <w:szCs w:val="28"/>
        </w:rPr>
        <w:t xml:space="preserve">Подписи </w:t>
      </w:r>
      <w:r w:rsidRPr="00F96ADE">
        <w:rPr>
          <w:rFonts w:ascii="Times New Roman" w:eastAsia="Calibri" w:hAnsi="Times New Roman" w:cs="Times New Roman"/>
          <w:b/>
          <w:sz w:val="28"/>
          <w:szCs w:val="28"/>
        </w:rPr>
        <w:t>аудиторской группы</w:t>
      </w:r>
      <w:r w:rsidRPr="00F96ADE">
        <w:rPr>
          <w:rFonts w:ascii="Times New Roman" w:hAnsi="Times New Roman" w:cs="Times New Roman"/>
          <w:b/>
          <w:sz w:val="28"/>
          <w:szCs w:val="28"/>
        </w:rPr>
        <w:t xml:space="preserve"> </w:t>
      </w:r>
    </w:p>
    <w:p w:rsidR="00215E28" w:rsidRPr="00F96ADE" w:rsidRDefault="00215E28" w:rsidP="00215E28">
      <w:pPr>
        <w:pStyle w:val="ListParagraph"/>
        <w:tabs>
          <w:tab w:val="left" w:pos="0"/>
        </w:tabs>
        <w:spacing w:after="0" w:line="276" w:lineRule="auto"/>
        <w:ind w:left="0" w:firstLine="709"/>
        <w:rPr>
          <w:rFonts w:ascii="Times New Roman" w:hAnsi="Times New Roman" w:cs="Times New Roman"/>
          <w:b/>
          <w:sz w:val="16"/>
          <w:szCs w:val="16"/>
        </w:rPr>
      </w:pPr>
    </w:p>
    <w:p w:rsidR="00215E28" w:rsidRPr="00CB3F5C" w:rsidRDefault="00215E28" w:rsidP="00215E28">
      <w:pPr>
        <w:spacing w:after="0" w:line="240" w:lineRule="auto"/>
        <w:jc w:val="both"/>
        <w:rPr>
          <w:rFonts w:ascii="Times New Roman" w:eastAsia="Times New Roman" w:hAnsi="Times New Roman" w:cs="Times New Roman"/>
          <w:i/>
          <w:iCs/>
          <w:sz w:val="28"/>
          <w:szCs w:val="28"/>
          <w:lang w:val="ru-RU" w:eastAsia="ru-RU"/>
        </w:rPr>
      </w:pPr>
      <w:r w:rsidRPr="009D39A1">
        <w:rPr>
          <w:rFonts w:ascii="Times New Roman" w:eastAsia="Times New Roman" w:hAnsi="Times New Roman" w:cs="Times New Roman"/>
          <w:b/>
          <w:iCs/>
          <w:sz w:val="28"/>
          <w:szCs w:val="28"/>
          <w:lang w:val="ru-RU" w:eastAsia="ru-RU"/>
        </w:rPr>
        <w:t>Ответственный за аудит</w:t>
      </w:r>
      <w:r>
        <w:rPr>
          <w:rFonts w:ascii="Times New Roman" w:eastAsia="Times New Roman" w:hAnsi="Times New Roman" w:cs="Times New Roman"/>
          <w:i/>
          <w:iCs/>
          <w:sz w:val="28"/>
          <w:szCs w:val="28"/>
          <w:lang w:val="ru-RU" w:eastAsia="ru-RU"/>
        </w:rPr>
        <w:t>:</w:t>
      </w:r>
    </w:p>
    <w:p w:rsidR="00215E28" w:rsidRPr="009D39A1" w:rsidRDefault="00215E28" w:rsidP="00215E28">
      <w:pPr>
        <w:spacing w:after="0" w:line="240" w:lineRule="auto"/>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начальник Главного управления аудита</w:t>
      </w:r>
    </w:p>
    <w:p w:rsidR="00215E28" w:rsidRPr="009D39A1" w:rsidRDefault="00215E28" w:rsidP="00215E28">
      <w:pPr>
        <w:spacing w:after="0" w:line="240" w:lineRule="auto"/>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публичных финансов/публичный аудитор                                     Наталья Трофим</w:t>
      </w:r>
    </w:p>
    <w:p w:rsidR="00215E28" w:rsidRPr="00F96ADE"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i/>
          <w:sz w:val="16"/>
          <w:szCs w:val="16"/>
        </w:rPr>
      </w:pPr>
    </w:p>
    <w:p w:rsidR="00215E28" w:rsidRPr="001D0846" w:rsidRDefault="00215E28" w:rsidP="00215E28">
      <w:pPr>
        <w:pStyle w:val="ListParagraph"/>
        <w:tabs>
          <w:tab w:val="left" w:pos="284"/>
          <w:tab w:val="left" w:pos="450"/>
          <w:tab w:val="left" w:pos="8730"/>
        </w:tabs>
        <w:spacing w:after="0" w:line="240" w:lineRule="auto"/>
        <w:ind w:left="0" w:right="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eastAsia="ru-RU"/>
        </w:rPr>
        <w:t>О</w:t>
      </w:r>
      <w:r w:rsidRPr="009D39A1">
        <w:rPr>
          <w:rFonts w:ascii="Times New Roman" w:eastAsia="Times New Roman" w:hAnsi="Times New Roman" w:cs="Times New Roman"/>
          <w:b/>
          <w:sz w:val="28"/>
          <w:szCs w:val="28"/>
          <w:lang w:val="ru-RU" w:eastAsia="ru-RU"/>
        </w:rPr>
        <w:t>тветственн</w:t>
      </w:r>
      <w:r>
        <w:rPr>
          <w:rFonts w:ascii="Times New Roman" w:hAnsi="Times New Roman" w:cs="Times New Roman"/>
          <w:b/>
          <w:sz w:val="28"/>
          <w:szCs w:val="28"/>
          <w:lang w:val="ru-RU"/>
        </w:rPr>
        <w:t xml:space="preserve">ый за </w:t>
      </w:r>
      <w:r w:rsidRPr="009D39A1">
        <w:rPr>
          <w:rFonts w:ascii="Times New Roman" w:eastAsia="Times New Roman" w:hAnsi="Times New Roman" w:cs="Times New Roman"/>
          <w:b/>
          <w:sz w:val="28"/>
          <w:szCs w:val="28"/>
          <w:lang w:val="ru-RU"/>
        </w:rPr>
        <w:t>мониторинг</w:t>
      </w:r>
      <w:r>
        <w:rPr>
          <w:rFonts w:ascii="Times New Roman" w:eastAsia="Times New Roman" w:hAnsi="Times New Roman" w:cs="Times New Roman"/>
          <w:b/>
          <w:sz w:val="28"/>
          <w:szCs w:val="28"/>
          <w:lang w:val="ru-RU"/>
        </w:rPr>
        <w:t xml:space="preserve"> аудиторской миссии</w:t>
      </w:r>
      <w:r w:rsidRPr="001D0846">
        <w:rPr>
          <w:rFonts w:ascii="Times New Roman" w:eastAsia="Times New Roman" w:hAnsi="Times New Roman" w:cs="Times New Roman"/>
          <w:b/>
          <w:sz w:val="28"/>
          <w:szCs w:val="28"/>
        </w:rPr>
        <w:t>:</w:t>
      </w:r>
    </w:p>
    <w:p w:rsidR="00215E28" w:rsidRPr="009D39A1" w:rsidRDefault="00215E28" w:rsidP="00215E28">
      <w:pPr>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н</w:t>
      </w:r>
      <w:r w:rsidRPr="009D39A1">
        <w:rPr>
          <w:rFonts w:ascii="Times New Roman" w:eastAsia="Times New Roman" w:hAnsi="Times New Roman" w:cs="Times New Roman"/>
          <w:bCs/>
          <w:i/>
          <w:sz w:val="28"/>
          <w:szCs w:val="28"/>
          <w:lang w:eastAsia="ru-RU"/>
        </w:rPr>
        <w:t>ачальник управления в рамках Главного управления аудита</w:t>
      </w:r>
    </w:p>
    <w:p w:rsidR="00215E28" w:rsidRPr="001D0846"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Cs/>
          <w:i/>
          <w:iCs/>
          <w:sz w:val="28"/>
          <w:szCs w:val="28"/>
        </w:rPr>
      </w:pPr>
      <w:r>
        <w:rPr>
          <w:rFonts w:ascii="Times New Roman" w:hAnsi="Times New Roman" w:cs="Times New Roman"/>
          <w:bCs/>
          <w:i/>
          <w:iCs/>
          <w:sz w:val="28"/>
          <w:szCs w:val="28"/>
          <w:lang w:val="ru-RU"/>
        </w:rPr>
        <w:t>публичных</w:t>
      </w:r>
      <w:r w:rsidRPr="00366ACD">
        <w:rPr>
          <w:rFonts w:ascii="Times New Roman" w:hAnsi="Times New Roman" w:cs="Times New Roman"/>
          <w:bCs/>
          <w:i/>
          <w:iCs/>
          <w:sz w:val="28"/>
          <w:szCs w:val="28"/>
          <w:lang w:val="ru-RU"/>
        </w:rPr>
        <w:t xml:space="preserve"> </w:t>
      </w:r>
      <w:r w:rsidRPr="009D39A1">
        <w:rPr>
          <w:rFonts w:ascii="Times New Roman" w:eastAsia="Times New Roman" w:hAnsi="Times New Roman" w:cs="Times New Roman"/>
          <w:bCs/>
          <w:i/>
          <w:iCs/>
          <w:sz w:val="28"/>
          <w:szCs w:val="28"/>
          <w:lang w:val="ru-RU"/>
        </w:rPr>
        <w:t>финансов</w:t>
      </w:r>
      <w:r w:rsidRPr="00366ACD">
        <w:rPr>
          <w:rFonts w:ascii="Times New Roman" w:eastAsia="Times New Roman" w:hAnsi="Times New Roman" w:cs="Times New Roman"/>
          <w:bCs/>
          <w:i/>
          <w:iCs/>
          <w:sz w:val="28"/>
          <w:szCs w:val="28"/>
          <w:lang w:val="ru-RU"/>
        </w:rPr>
        <w:t xml:space="preserve"> </w:t>
      </w:r>
      <w:r w:rsidRPr="001D0846">
        <w:rPr>
          <w:rFonts w:ascii="Times New Roman" w:hAnsi="Times New Roman" w:cs="Times New Roman"/>
          <w:bCs/>
          <w:i/>
          <w:iCs/>
          <w:sz w:val="28"/>
          <w:szCs w:val="28"/>
        </w:rPr>
        <w:t xml:space="preserve">                                                                      </w:t>
      </w:r>
      <w:r>
        <w:rPr>
          <w:rFonts w:ascii="Times New Roman" w:hAnsi="Times New Roman" w:cs="Times New Roman"/>
          <w:bCs/>
          <w:i/>
          <w:iCs/>
          <w:sz w:val="28"/>
          <w:szCs w:val="28"/>
          <w:lang w:val="ru-RU"/>
        </w:rPr>
        <w:t xml:space="preserve">  </w:t>
      </w:r>
      <w:r w:rsidRPr="001D0846">
        <w:rPr>
          <w:rFonts w:ascii="Times New Roman" w:hAnsi="Times New Roman" w:cs="Times New Roman"/>
          <w:bCs/>
          <w:i/>
          <w:iCs/>
          <w:sz w:val="28"/>
          <w:szCs w:val="28"/>
        </w:rPr>
        <w:t xml:space="preserve">   </w:t>
      </w:r>
      <w:r>
        <w:rPr>
          <w:rFonts w:ascii="Times New Roman" w:hAnsi="Times New Roman" w:cs="Times New Roman"/>
          <w:bCs/>
          <w:i/>
          <w:iCs/>
          <w:sz w:val="28"/>
          <w:szCs w:val="28"/>
          <w:lang w:val="ru-RU"/>
        </w:rPr>
        <w:t>Ион Булмага</w:t>
      </w:r>
    </w:p>
    <w:p w:rsidR="00215E28" w:rsidRPr="00F96ADE"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Cs/>
          <w:i/>
          <w:iCs/>
          <w:sz w:val="16"/>
          <w:szCs w:val="16"/>
        </w:rPr>
      </w:pPr>
    </w:p>
    <w:p w:rsidR="00215E28" w:rsidRPr="001D0846" w:rsidRDefault="00215E28" w:rsidP="00215E28">
      <w:pPr>
        <w:pStyle w:val="ListParagraph"/>
        <w:tabs>
          <w:tab w:val="left" w:pos="284"/>
          <w:tab w:val="left" w:pos="450"/>
          <w:tab w:val="left" w:pos="8730"/>
        </w:tabs>
        <w:spacing w:after="0" w:line="240" w:lineRule="auto"/>
        <w:ind w:left="0" w:right="9"/>
        <w:jc w:val="both"/>
        <w:rPr>
          <w:rFonts w:ascii="Times New Roman" w:eastAsia="Times New Roman" w:hAnsi="Times New Roman" w:cs="Times New Roman"/>
          <w:b/>
          <w:sz w:val="28"/>
          <w:szCs w:val="28"/>
        </w:rPr>
      </w:pPr>
      <w:r w:rsidRPr="00366ACD">
        <w:rPr>
          <w:rFonts w:ascii="Times New Roman" w:eastAsia="Times New Roman" w:hAnsi="Times New Roman" w:cs="Times New Roman"/>
          <w:b/>
          <w:iCs/>
          <w:sz w:val="28"/>
          <w:szCs w:val="28"/>
          <w:lang w:val="ru-RU" w:eastAsia="ru-RU"/>
        </w:rPr>
        <w:t>Руководитель</w:t>
      </w:r>
      <w:r w:rsidRPr="007D7DCB">
        <w:rPr>
          <w:rFonts w:ascii="Times New Roman" w:eastAsia="Times New Roman" w:hAnsi="Times New Roman" w:cs="Times New Roman"/>
          <w:b/>
          <w:iCs/>
          <w:sz w:val="28"/>
          <w:szCs w:val="28"/>
          <w:lang w:val="ru-RU" w:eastAsia="ru-RU"/>
        </w:rPr>
        <w:t xml:space="preserve"> </w:t>
      </w:r>
      <w:r w:rsidRPr="00366ACD">
        <w:rPr>
          <w:rFonts w:ascii="Times New Roman" w:eastAsia="Calibri" w:hAnsi="Times New Roman" w:cs="Times New Roman"/>
          <w:b/>
          <w:iCs/>
          <w:sz w:val="28"/>
          <w:szCs w:val="28"/>
          <w:lang w:val="ru-RU" w:eastAsia="ru-RU"/>
        </w:rPr>
        <w:t>аудиторской</w:t>
      </w:r>
      <w:r w:rsidRPr="007D7DCB">
        <w:rPr>
          <w:rFonts w:ascii="Times New Roman" w:eastAsia="Calibri" w:hAnsi="Times New Roman" w:cs="Times New Roman"/>
          <w:b/>
          <w:iCs/>
          <w:sz w:val="28"/>
          <w:szCs w:val="28"/>
          <w:lang w:val="ru-RU" w:eastAsia="ru-RU"/>
        </w:rPr>
        <w:t xml:space="preserve"> </w:t>
      </w:r>
      <w:r w:rsidRPr="00366ACD">
        <w:rPr>
          <w:rFonts w:ascii="Times New Roman" w:eastAsia="Calibri" w:hAnsi="Times New Roman" w:cs="Times New Roman"/>
          <w:b/>
          <w:iCs/>
          <w:sz w:val="28"/>
          <w:szCs w:val="28"/>
          <w:lang w:val="ru-RU" w:eastAsia="ru-RU"/>
        </w:rPr>
        <w:t>группы</w:t>
      </w:r>
      <w:r w:rsidRPr="001D0846">
        <w:rPr>
          <w:rFonts w:ascii="Times New Roman" w:eastAsia="Times New Roman" w:hAnsi="Times New Roman" w:cs="Times New Roman"/>
          <w:b/>
          <w:sz w:val="28"/>
          <w:szCs w:val="28"/>
        </w:rPr>
        <w:t>:</w:t>
      </w:r>
    </w:p>
    <w:p w:rsidR="00215E28" w:rsidRPr="00366ACD"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г</w:t>
      </w:r>
      <w:r w:rsidRPr="00366ACD">
        <w:rPr>
          <w:rFonts w:ascii="Times New Roman" w:hAnsi="Times New Roman" w:cs="Times New Roman"/>
          <w:bCs/>
          <w:i/>
          <w:iCs/>
          <w:sz w:val="28"/>
          <w:szCs w:val="28"/>
          <w:lang w:val="ru-RU"/>
        </w:rPr>
        <w:t xml:space="preserve">лавный государственный контролер </w:t>
      </w:r>
      <w:r>
        <w:rPr>
          <w:rFonts w:ascii="Times New Roman" w:hAnsi="Times New Roman" w:cs="Times New Roman"/>
          <w:bCs/>
          <w:i/>
          <w:iCs/>
          <w:sz w:val="28"/>
          <w:szCs w:val="28"/>
          <w:lang w:val="ru-RU"/>
        </w:rPr>
        <w:t>в рамках</w:t>
      </w:r>
    </w:p>
    <w:p w:rsidR="00215E28" w:rsidRDefault="00215E28" w:rsidP="00215E28">
      <w:pPr>
        <w:spacing w:after="0" w:line="240" w:lineRule="auto"/>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Главного управления аудита</w:t>
      </w:r>
      <w:r>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публичных</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финансов</w:t>
      </w:r>
      <w:r w:rsidRPr="00366ACD">
        <w:rPr>
          <w:rFonts w:ascii="Times New Roman" w:eastAsia="Times New Roman" w:hAnsi="Times New Roman" w:cs="Times New Roman"/>
          <w:bCs/>
          <w:i/>
          <w:sz w:val="28"/>
          <w:szCs w:val="28"/>
          <w:lang w:val="ru-RU" w:eastAsia="ru-RU"/>
        </w:rPr>
        <w:t>/</w:t>
      </w:r>
    </w:p>
    <w:p w:rsidR="00215E28" w:rsidRPr="00366ACD" w:rsidRDefault="00215E28" w:rsidP="00215E28">
      <w:pPr>
        <w:spacing w:after="0" w:line="240" w:lineRule="auto"/>
        <w:jc w:val="both"/>
        <w:rPr>
          <w:rFonts w:ascii="Times New Roman" w:hAnsi="Times New Roman" w:cs="Times New Roman"/>
          <w:b/>
          <w:bCs/>
          <w:iCs/>
          <w:sz w:val="28"/>
          <w:szCs w:val="28"/>
          <w:lang w:val="ru-RU"/>
        </w:rPr>
      </w:pPr>
      <w:r w:rsidRPr="009D39A1">
        <w:rPr>
          <w:rFonts w:ascii="Times New Roman" w:eastAsia="Times New Roman" w:hAnsi="Times New Roman" w:cs="Times New Roman"/>
          <w:bCs/>
          <w:i/>
          <w:sz w:val="28"/>
          <w:szCs w:val="28"/>
          <w:lang w:val="ru-RU" w:eastAsia="ru-RU"/>
        </w:rPr>
        <w:t>публичный</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аудитор</w:t>
      </w:r>
      <w:r w:rsidRPr="001D0846">
        <w:rPr>
          <w:rFonts w:ascii="Times New Roman" w:hAnsi="Times New Roman" w:cs="Times New Roman"/>
          <w:bCs/>
          <w:i/>
          <w:iCs/>
          <w:sz w:val="28"/>
          <w:szCs w:val="28"/>
        </w:rPr>
        <w:t xml:space="preserve"> </w:t>
      </w:r>
      <w:r>
        <w:rPr>
          <w:rFonts w:ascii="Times New Roman" w:hAnsi="Times New Roman" w:cs="Times New Roman"/>
          <w:bCs/>
          <w:i/>
          <w:iCs/>
          <w:sz w:val="28"/>
          <w:szCs w:val="28"/>
          <w:lang w:val="ru-RU"/>
        </w:rPr>
        <w:t xml:space="preserve">                                                                             Тудор Сухан</w:t>
      </w:r>
    </w:p>
    <w:p w:rsidR="00215E28" w:rsidRPr="00F96ADE"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
          <w:bCs/>
          <w:iCs/>
          <w:sz w:val="16"/>
          <w:szCs w:val="16"/>
        </w:rPr>
      </w:pPr>
    </w:p>
    <w:p w:rsidR="00215E28" w:rsidRPr="001D0846"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
          <w:bCs/>
          <w:iCs/>
          <w:sz w:val="28"/>
          <w:szCs w:val="28"/>
        </w:rPr>
      </w:pPr>
      <w:r>
        <w:rPr>
          <w:rFonts w:ascii="Times New Roman" w:hAnsi="Times New Roman" w:cs="Times New Roman"/>
          <w:b/>
          <w:bCs/>
          <w:iCs/>
          <w:sz w:val="28"/>
          <w:szCs w:val="28"/>
          <w:lang w:val="ru-RU"/>
        </w:rPr>
        <w:t xml:space="preserve">Члены </w:t>
      </w:r>
      <w:r w:rsidRPr="00366ACD">
        <w:rPr>
          <w:rFonts w:ascii="Times New Roman" w:eastAsia="Calibri" w:hAnsi="Times New Roman" w:cs="Times New Roman"/>
          <w:b/>
          <w:iCs/>
          <w:sz w:val="28"/>
          <w:szCs w:val="28"/>
          <w:lang w:val="ru-RU" w:eastAsia="ru-RU"/>
        </w:rPr>
        <w:t>аудиторской группы</w:t>
      </w:r>
      <w:r w:rsidRPr="001D0846">
        <w:rPr>
          <w:rFonts w:ascii="Times New Roman" w:hAnsi="Times New Roman" w:cs="Times New Roman"/>
          <w:b/>
          <w:bCs/>
          <w:iCs/>
          <w:sz w:val="28"/>
          <w:szCs w:val="28"/>
        </w:rPr>
        <w:t>:</w:t>
      </w:r>
    </w:p>
    <w:p w:rsidR="00215E28" w:rsidRPr="00366ACD"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г</w:t>
      </w:r>
      <w:r w:rsidRPr="00366ACD">
        <w:rPr>
          <w:rFonts w:ascii="Times New Roman" w:hAnsi="Times New Roman" w:cs="Times New Roman"/>
          <w:bCs/>
          <w:i/>
          <w:iCs/>
          <w:sz w:val="28"/>
          <w:szCs w:val="28"/>
          <w:lang w:val="ru-RU"/>
        </w:rPr>
        <w:t xml:space="preserve">лавный государственный контролер </w:t>
      </w:r>
      <w:r>
        <w:rPr>
          <w:rFonts w:ascii="Times New Roman" w:hAnsi="Times New Roman" w:cs="Times New Roman"/>
          <w:bCs/>
          <w:i/>
          <w:iCs/>
          <w:sz w:val="28"/>
          <w:szCs w:val="28"/>
          <w:lang w:val="ru-RU"/>
        </w:rPr>
        <w:t>в рамках</w:t>
      </w:r>
    </w:p>
    <w:p w:rsidR="00215E28" w:rsidRDefault="00215E28" w:rsidP="00215E28">
      <w:pPr>
        <w:pStyle w:val="ListParagraph"/>
        <w:tabs>
          <w:tab w:val="left" w:pos="284"/>
          <w:tab w:val="left" w:pos="450"/>
          <w:tab w:val="left" w:pos="8730"/>
        </w:tabs>
        <w:spacing w:after="0" w:line="240" w:lineRule="auto"/>
        <w:ind w:left="0" w:right="9"/>
        <w:jc w:val="both"/>
        <w:rPr>
          <w:rFonts w:ascii="Times New Roman" w:eastAsia="Times New Roman" w:hAnsi="Times New Roman" w:cs="Times New Roman"/>
          <w:bCs/>
          <w:i/>
          <w:sz w:val="28"/>
          <w:szCs w:val="28"/>
          <w:lang w:val="ru-RU" w:eastAsia="ru-RU"/>
        </w:rPr>
      </w:pPr>
      <w:r w:rsidRPr="009D39A1">
        <w:rPr>
          <w:rFonts w:ascii="Times New Roman" w:eastAsia="Times New Roman" w:hAnsi="Times New Roman" w:cs="Times New Roman"/>
          <w:bCs/>
          <w:i/>
          <w:sz w:val="28"/>
          <w:szCs w:val="28"/>
          <w:lang w:val="ru-RU" w:eastAsia="ru-RU"/>
        </w:rPr>
        <w:t>Главного управления аудита</w:t>
      </w:r>
      <w:r>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публичных</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финансов</w:t>
      </w:r>
      <w:r>
        <w:rPr>
          <w:rFonts w:ascii="Times New Roman" w:eastAsia="Times New Roman" w:hAnsi="Times New Roman" w:cs="Times New Roman"/>
          <w:bCs/>
          <w:i/>
          <w:sz w:val="28"/>
          <w:szCs w:val="28"/>
          <w:lang w:val="ru-RU" w:eastAsia="ru-RU"/>
        </w:rPr>
        <w:t xml:space="preserve">                             Майя Савва</w:t>
      </w:r>
    </w:p>
    <w:p w:rsidR="00215E28" w:rsidRPr="00366ACD"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Cs/>
          <w:i/>
          <w:iCs/>
          <w:sz w:val="12"/>
          <w:szCs w:val="12"/>
        </w:rPr>
      </w:pPr>
    </w:p>
    <w:p w:rsidR="00215E28" w:rsidRPr="00366ACD"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sidRPr="00366ACD">
        <w:rPr>
          <w:rFonts w:ascii="Times New Roman" w:hAnsi="Times New Roman" w:cs="Times New Roman"/>
          <w:bCs/>
          <w:i/>
          <w:iCs/>
          <w:sz w:val="28"/>
          <w:szCs w:val="28"/>
          <w:lang w:val="ru-RU"/>
        </w:rPr>
        <w:t xml:space="preserve">государственный контролер </w:t>
      </w:r>
      <w:r>
        <w:rPr>
          <w:rFonts w:ascii="Times New Roman" w:hAnsi="Times New Roman" w:cs="Times New Roman"/>
          <w:bCs/>
          <w:i/>
          <w:iCs/>
          <w:sz w:val="28"/>
          <w:szCs w:val="28"/>
          <w:lang w:val="ru-RU"/>
        </w:rPr>
        <w:t>в рамках</w:t>
      </w:r>
    </w:p>
    <w:p w:rsidR="00215E28" w:rsidRPr="005535CC" w:rsidRDefault="00215E28" w:rsidP="00215E28">
      <w:pPr>
        <w:pStyle w:val="ListParagraph"/>
        <w:tabs>
          <w:tab w:val="left" w:pos="284"/>
          <w:tab w:val="left" w:pos="450"/>
          <w:tab w:val="left" w:pos="8730"/>
        </w:tabs>
        <w:spacing w:after="0" w:line="240" w:lineRule="auto"/>
        <w:ind w:left="0" w:right="9"/>
        <w:jc w:val="both"/>
        <w:rPr>
          <w:rFonts w:ascii="Times New Roman" w:hAnsi="Times New Roman" w:cs="Times New Roman"/>
          <w:bCs/>
          <w:i/>
          <w:iCs/>
          <w:sz w:val="28"/>
          <w:szCs w:val="28"/>
          <w:lang w:val="ru-RU"/>
        </w:rPr>
      </w:pPr>
      <w:r w:rsidRPr="009D39A1">
        <w:rPr>
          <w:rFonts w:ascii="Times New Roman" w:eastAsia="Times New Roman" w:hAnsi="Times New Roman" w:cs="Times New Roman"/>
          <w:bCs/>
          <w:i/>
          <w:sz w:val="28"/>
          <w:szCs w:val="28"/>
          <w:lang w:val="ru-RU" w:eastAsia="ru-RU"/>
        </w:rPr>
        <w:t>Главного управления аудита</w:t>
      </w:r>
      <w:r>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публичных</w:t>
      </w:r>
      <w:r w:rsidRPr="00366ACD">
        <w:rPr>
          <w:rFonts w:ascii="Times New Roman" w:eastAsia="Times New Roman" w:hAnsi="Times New Roman" w:cs="Times New Roman"/>
          <w:bCs/>
          <w:i/>
          <w:sz w:val="28"/>
          <w:szCs w:val="28"/>
          <w:lang w:val="ru-RU" w:eastAsia="ru-RU"/>
        </w:rPr>
        <w:t xml:space="preserve"> </w:t>
      </w:r>
      <w:r w:rsidRPr="009D39A1">
        <w:rPr>
          <w:rFonts w:ascii="Times New Roman" w:eastAsia="Times New Roman" w:hAnsi="Times New Roman" w:cs="Times New Roman"/>
          <w:bCs/>
          <w:i/>
          <w:sz w:val="28"/>
          <w:szCs w:val="28"/>
          <w:lang w:val="ru-RU" w:eastAsia="ru-RU"/>
        </w:rPr>
        <w:t>финансов</w:t>
      </w:r>
      <w:r w:rsidRPr="001D0846">
        <w:rPr>
          <w:rFonts w:ascii="Times New Roman" w:hAnsi="Times New Roman" w:cs="Times New Roman"/>
          <w:bCs/>
          <w:i/>
          <w:iCs/>
          <w:sz w:val="28"/>
          <w:szCs w:val="28"/>
        </w:rPr>
        <w:t xml:space="preserve"> </w:t>
      </w:r>
      <w:r>
        <w:rPr>
          <w:rFonts w:ascii="Times New Roman" w:hAnsi="Times New Roman" w:cs="Times New Roman"/>
          <w:bCs/>
          <w:i/>
          <w:iCs/>
          <w:sz w:val="28"/>
          <w:szCs w:val="28"/>
          <w:lang w:val="ru-RU"/>
        </w:rPr>
        <w:t xml:space="preserve">                        Марина Солодки</w:t>
      </w:r>
    </w:p>
    <w:p w:rsidR="00215E28" w:rsidRPr="001D0846" w:rsidRDefault="00215E28" w:rsidP="00215E28">
      <w:pPr>
        <w:pStyle w:val="ListParagraph"/>
        <w:tabs>
          <w:tab w:val="left" w:pos="0"/>
        </w:tabs>
        <w:spacing w:after="0" w:line="276" w:lineRule="auto"/>
        <w:ind w:left="0" w:firstLine="709"/>
        <w:sectPr w:rsidR="00215E28" w:rsidRPr="001D0846" w:rsidSect="006E30E9">
          <w:footerReference w:type="default" r:id="rId16"/>
          <w:pgSz w:w="11906" w:h="16838" w:code="9"/>
          <w:pgMar w:top="1440" w:right="851" w:bottom="851" w:left="1701" w:header="720" w:footer="720" w:gutter="0"/>
          <w:cols w:space="720"/>
          <w:docGrid w:linePitch="360"/>
        </w:sectPr>
      </w:pPr>
    </w:p>
    <w:p w:rsidR="00215E28" w:rsidRPr="001D0846" w:rsidRDefault="00215E28" w:rsidP="00215E28">
      <w:pPr>
        <w:pStyle w:val="Heading1"/>
        <w:spacing w:line="276" w:lineRule="auto"/>
        <w:jc w:val="center"/>
        <w:rPr>
          <w:rFonts w:ascii="Times New Roman" w:hAnsi="Times New Roman" w:cs="Times New Roman"/>
          <w:b/>
          <w:color w:val="auto"/>
          <w:sz w:val="28"/>
          <w:szCs w:val="28"/>
        </w:rPr>
      </w:pPr>
      <w:bookmarkStart w:id="22" w:name="_Toc515344960"/>
      <w:bookmarkStart w:id="23" w:name="_Toc518044347"/>
      <w:r w:rsidRPr="00E330C1">
        <w:rPr>
          <w:rFonts w:ascii="Times New Roman" w:hAnsi="Times New Roman" w:cs="Times New Roman"/>
          <w:b/>
          <w:color w:val="000000" w:themeColor="text1"/>
        </w:rPr>
        <w:lastRenderedPageBreak/>
        <w:t xml:space="preserve">VI. </w:t>
      </w:r>
      <w:r w:rsidRPr="00AF6F9B">
        <w:rPr>
          <w:rFonts w:ascii="Times New Roman" w:hAnsi="Times New Roman" w:cs="Times New Roman"/>
          <w:b/>
          <w:color w:val="000000" w:themeColor="text1"/>
        </w:rPr>
        <w:t>ПРИЛОЖЕНИЯ</w:t>
      </w:r>
      <w:bookmarkStart w:id="24" w:name="_Toc505603965"/>
      <w:bookmarkStart w:id="25" w:name="_Toc467507450"/>
      <w:bookmarkStart w:id="26" w:name="_Toc467845697"/>
      <w:bookmarkStart w:id="27" w:name="_Toc505603968"/>
      <w:bookmarkEnd w:id="22"/>
      <w:bookmarkEnd w:id="23"/>
      <w:bookmarkEnd w:id="24"/>
      <w:bookmarkEnd w:id="25"/>
      <w:bookmarkEnd w:id="26"/>
    </w:p>
    <w:p w:rsidR="00215E28" w:rsidRPr="00AF6F9B" w:rsidRDefault="00215E28" w:rsidP="00215E28">
      <w:pPr>
        <w:pStyle w:val="Heading1"/>
        <w:spacing w:line="276" w:lineRule="auto"/>
        <w:jc w:val="right"/>
        <w:rPr>
          <w:rFonts w:ascii="Times New Roman" w:hAnsi="Times New Roman" w:cs="Times New Roman"/>
          <w:b/>
          <w:i/>
          <w:color w:val="000000" w:themeColor="text1"/>
          <w:sz w:val="28"/>
          <w:szCs w:val="28"/>
        </w:rPr>
      </w:pPr>
      <w:bookmarkStart w:id="28" w:name="_Toc518044348"/>
      <w:bookmarkStart w:id="29" w:name="_Toc515344961"/>
      <w:r w:rsidRPr="00AF6F9B">
        <w:rPr>
          <w:rFonts w:ascii="Times New Roman" w:hAnsi="Times New Roman" w:cs="Times New Roman"/>
          <w:b/>
          <w:i/>
          <w:color w:val="000000" w:themeColor="text1"/>
          <w:sz w:val="28"/>
          <w:szCs w:val="28"/>
        </w:rPr>
        <w:t>Приложение №</w:t>
      </w:r>
      <w:bookmarkEnd w:id="27"/>
      <w:r w:rsidRPr="00AF6F9B">
        <w:rPr>
          <w:rFonts w:ascii="Times New Roman" w:hAnsi="Times New Roman" w:cs="Times New Roman"/>
          <w:b/>
          <w:i/>
          <w:color w:val="000000" w:themeColor="text1"/>
          <w:sz w:val="28"/>
          <w:szCs w:val="28"/>
        </w:rPr>
        <w:t>1.</w:t>
      </w:r>
      <w:bookmarkEnd w:id="28"/>
    </w:p>
    <w:p w:rsidR="00215E28" w:rsidRPr="00AF6F9B" w:rsidRDefault="00215E28" w:rsidP="00215E28">
      <w:pPr>
        <w:pStyle w:val="Heading1"/>
        <w:spacing w:before="120" w:line="276" w:lineRule="auto"/>
        <w:ind w:firstLine="567"/>
        <w:jc w:val="both"/>
        <w:rPr>
          <w:rFonts w:ascii="Times New Roman" w:hAnsi="Times New Roman" w:cs="Times New Roman"/>
          <w:b/>
          <w:i/>
          <w:color w:val="000000" w:themeColor="text1"/>
          <w:sz w:val="28"/>
          <w:szCs w:val="28"/>
        </w:rPr>
      </w:pPr>
      <w:bookmarkStart w:id="30" w:name="_Toc518044349"/>
      <w:r w:rsidRPr="00AF6F9B">
        <w:rPr>
          <w:rFonts w:ascii="Times New Roman" w:hAnsi="Times New Roman" w:cs="Times New Roman"/>
          <w:b/>
          <w:i/>
          <w:color w:val="000000" w:themeColor="text1"/>
          <w:sz w:val="28"/>
          <w:szCs w:val="28"/>
        </w:rPr>
        <w:t xml:space="preserve">Функции и полномочия ГНС и ТС в области налогового и таможенного </w:t>
      </w:r>
      <w:r w:rsidRPr="00AF6F9B">
        <w:rPr>
          <w:rFonts w:ascii="Times New Roman" w:eastAsia="Times New Roman" w:hAnsi="Times New Roman" w:cs="Times New Roman"/>
          <w:b/>
          <w:i/>
          <w:color w:val="000000" w:themeColor="text1"/>
          <w:sz w:val="28"/>
          <w:szCs w:val="28"/>
          <w:lang w:eastAsia="ru-RU"/>
        </w:rPr>
        <w:t>администрирования</w:t>
      </w:r>
      <w:bookmarkEnd w:id="29"/>
      <w:r w:rsidRPr="00AF6F9B">
        <w:rPr>
          <w:rFonts w:ascii="Times New Roman" w:eastAsia="Times New Roman" w:hAnsi="Times New Roman" w:cs="Times New Roman"/>
          <w:b/>
          <w:i/>
          <w:color w:val="000000" w:themeColor="text1"/>
          <w:sz w:val="28"/>
          <w:szCs w:val="28"/>
          <w:lang w:eastAsia="ru-RU"/>
        </w:rPr>
        <w:t>.</w:t>
      </w:r>
      <w:bookmarkEnd w:id="30"/>
    </w:p>
    <w:p w:rsidR="00215E28" w:rsidRPr="00EE2466" w:rsidRDefault="00215E28" w:rsidP="00215E28">
      <w:pPr>
        <w:spacing w:after="0" w:line="276" w:lineRule="auto"/>
        <w:jc w:val="both"/>
        <w:rPr>
          <w:rFonts w:ascii="Times New Roman" w:eastAsia="Times New Roman" w:hAnsi="Times New Roman" w:cs="Times New Roman"/>
          <w:sz w:val="28"/>
          <w:szCs w:val="28"/>
        </w:rPr>
      </w:pPr>
      <w:r w:rsidRPr="001D0846">
        <w:rPr>
          <w:rFonts w:ascii="Times New Roman" w:hAnsi="Times New Roman" w:cs="Times New Roman"/>
          <w:color w:val="000000"/>
          <w:sz w:val="28"/>
          <w:szCs w:val="28"/>
        </w:rPr>
        <w:tab/>
      </w:r>
      <w:r w:rsidRPr="00EE2466">
        <w:rPr>
          <w:rFonts w:ascii="Times New Roman" w:eastAsia="Times New Roman" w:hAnsi="Times New Roman" w:cs="Times New Roman"/>
          <w:sz w:val="28"/>
          <w:szCs w:val="28"/>
        </w:rPr>
        <w:t>Основными функциями Государственной налоговой службы являются:</w:t>
      </w:r>
      <w:r w:rsidRPr="00EE2466">
        <w:rPr>
          <w:rFonts w:ascii="Times New Roman" w:hAnsi="Times New Roman" w:cs="Times New Roman"/>
          <w:color w:val="000000"/>
          <w:sz w:val="28"/>
          <w:szCs w:val="28"/>
        </w:rPr>
        <w:t xml:space="preserve"> </w:t>
      </w:r>
      <w:r w:rsidRPr="00EE2466">
        <w:rPr>
          <w:rFonts w:ascii="Times New Roman" w:hAnsi="Times New Roman" w:cs="Times New Roman"/>
          <w:i/>
          <w:color w:val="000000"/>
          <w:sz w:val="28"/>
          <w:szCs w:val="28"/>
        </w:rPr>
        <w:t>(i)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разработка стратегий и организация системы управления в сфере налогового администрирования; </w:t>
      </w:r>
      <w:r w:rsidRPr="00EE2466">
        <w:rPr>
          <w:rFonts w:ascii="Times New Roman" w:hAnsi="Times New Roman" w:cs="Times New Roman"/>
          <w:i/>
          <w:color w:val="000000"/>
          <w:sz w:val="28"/>
          <w:szCs w:val="28"/>
        </w:rPr>
        <w:t>(ii)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администрирование, согласно закону, налогов, сборов и других доходов национального публичного бюджета, отнесенных к ее компетенции, в том числе выражение официальной позиции ГНС по применению налогового законодательства; </w:t>
      </w:r>
      <w:r w:rsidRPr="00EE2466">
        <w:rPr>
          <w:rFonts w:ascii="Times New Roman" w:hAnsi="Times New Roman" w:cs="Times New Roman"/>
          <w:i/>
          <w:color w:val="000000"/>
          <w:sz w:val="28"/>
          <w:szCs w:val="28"/>
        </w:rPr>
        <w:t>(iii)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предоставление услуг налогоплательщикам; </w:t>
      </w:r>
      <w:r w:rsidRPr="00EE2466">
        <w:rPr>
          <w:rFonts w:ascii="Times New Roman" w:hAnsi="Times New Roman" w:cs="Times New Roman"/>
          <w:i/>
          <w:color w:val="000000"/>
          <w:sz w:val="28"/>
          <w:szCs w:val="28"/>
        </w:rPr>
        <w:t>(iv)</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предупреждение и борьба с налоговыми нарушениями, включая уклонение от уплаты налогов; </w:t>
      </w:r>
      <w:r w:rsidRPr="00EE2466">
        <w:rPr>
          <w:rFonts w:ascii="Times New Roman" w:hAnsi="Times New Roman" w:cs="Times New Roman"/>
          <w:i/>
          <w:color w:val="000000"/>
          <w:sz w:val="28"/>
          <w:szCs w:val="28"/>
        </w:rPr>
        <w:t>(v)</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налоговый контроль; </w:t>
      </w:r>
      <w:r w:rsidRPr="00EE2466">
        <w:rPr>
          <w:rFonts w:ascii="Times New Roman" w:hAnsi="Times New Roman" w:cs="Times New Roman"/>
          <w:i/>
          <w:color w:val="000000"/>
          <w:sz w:val="28"/>
          <w:szCs w:val="28"/>
        </w:rPr>
        <w:t>(vi)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установление правонарушений; </w:t>
      </w:r>
      <w:r w:rsidRPr="00EE2466">
        <w:rPr>
          <w:rFonts w:ascii="Times New Roman" w:hAnsi="Times New Roman" w:cs="Times New Roman"/>
          <w:i/>
          <w:color w:val="000000"/>
          <w:sz w:val="28"/>
          <w:szCs w:val="28"/>
        </w:rPr>
        <w:t>(vii)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принудительное взимание недоимок и других платежей, не внесенных в срок в национальный публичный бюджет; </w:t>
      </w:r>
      <w:r w:rsidRPr="00EE2466">
        <w:rPr>
          <w:rFonts w:ascii="Times New Roman" w:hAnsi="Times New Roman" w:cs="Times New Roman"/>
          <w:i/>
          <w:color w:val="000000"/>
          <w:sz w:val="28"/>
          <w:szCs w:val="28"/>
        </w:rPr>
        <w:t>(viii)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рассмотрение жалоб; </w:t>
      </w:r>
      <w:r w:rsidRPr="00EE2466">
        <w:rPr>
          <w:rFonts w:ascii="Times New Roman" w:hAnsi="Times New Roman" w:cs="Times New Roman"/>
          <w:i/>
          <w:color w:val="000000"/>
          <w:sz w:val="28"/>
          <w:szCs w:val="28"/>
        </w:rPr>
        <w:t>(ix)</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издание нормативных актов, регулирующих применение налогового законодательства, в рамках предоставленной законодательными актами компетенции; </w:t>
      </w:r>
      <w:r w:rsidRPr="00EE2466">
        <w:rPr>
          <w:rFonts w:ascii="Times New Roman" w:hAnsi="Times New Roman" w:cs="Times New Roman"/>
          <w:i/>
          <w:color w:val="000000"/>
          <w:sz w:val="28"/>
          <w:szCs w:val="28"/>
        </w:rPr>
        <w:t>(x)</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координация, руководство и контроль применения правового регулирования в сфере своей деятельности, а также функционирования своих структурных подразделений; </w:t>
      </w:r>
      <w:r w:rsidRPr="00EE2466">
        <w:rPr>
          <w:rFonts w:ascii="Times New Roman" w:hAnsi="Times New Roman" w:cs="Times New Roman"/>
          <w:i/>
          <w:color w:val="000000"/>
          <w:sz w:val="28"/>
          <w:szCs w:val="28"/>
        </w:rPr>
        <w:t>(xi)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управление кадровыми, финансовыми и материальными ресурсами, поддержка специфической деятельности посредством информационных технологий и связи, юридическое представительство, внутренний аудит, а также внутренние и внешние связи; </w:t>
      </w:r>
      <w:r w:rsidRPr="00EE2466">
        <w:rPr>
          <w:rFonts w:ascii="Times New Roman" w:hAnsi="Times New Roman" w:cs="Times New Roman"/>
          <w:i/>
          <w:color w:val="000000"/>
          <w:sz w:val="28"/>
          <w:szCs w:val="28"/>
        </w:rPr>
        <w:t>(xii)</w:t>
      </w:r>
      <w:r w:rsidRPr="00EE2466">
        <w:rPr>
          <w:rFonts w:ascii="Times New Roman" w:hAnsi="Times New Roman" w:cs="Times New Roman"/>
          <w:color w:val="000000"/>
          <w:sz w:val="28"/>
          <w:szCs w:val="28"/>
        </w:rPr>
        <w:t xml:space="preserve"> </w:t>
      </w:r>
      <w:r w:rsidRPr="00EE2466">
        <w:rPr>
          <w:rFonts w:ascii="Times New Roman" w:eastAsia="Times New Roman" w:hAnsi="Times New Roman" w:cs="Times New Roman"/>
          <w:sz w:val="28"/>
          <w:szCs w:val="28"/>
        </w:rPr>
        <w:t xml:space="preserve">международное сотрудничество в сфере налогового администрирования. </w:t>
      </w:r>
    </w:p>
    <w:p w:rsidR="00215E28" w:rsidRDefault="00215E28" w:rsidP="00215E28">
      <w:pPr>
        <w:spacing w:after="0" w:line="276" w:lineRule="auto"/>
        <w:ind w:firstLine="709"/>
        <w:jc w:val="both"/>
        <w:rPr>
          <w:rFonts w:ascii="Times New Roman" w:eastAsia="Times New Roman" w:hAnsi="Times New Roman" w:cs="Times New Roman"/>
          <w:sz w:val="28"/>
          <w:szCs w:val="28"/>
          <w:lang w:val="ru-RU"/>
        </w:rPr>
      </w:pPr>
      <w:r w:rsidRPr="001D0846">
        <w:rPr>
          <w:rFonts w:ascii="Times New Roman" w:hAnsi="Times New Roman" w:cs="Times New Roman"/>
          <w:color w:val="000000"/>
          <w:sz w:val="28"/>
          <w:szCs w:val="28"/>
        </w:rPr>
        <w:tab/>
      </w:r>
      <w:r w:rsidRPr="00B5675E">
        <w:rPr>
          <w:rFonts w:ascii="Times New Roman" w:eastAsia="Times New Roman" w:hAnsi="Times New Roman" w:cs="Times New Roman"/>
          <w:sz w:val="28"/>
          <w:szCs w:val="28"/>
          <w:lang w:val="ru-RU"/>
        </w:rPr>
        <w:t xml:space="preserve">ГНС имеет следующие полномочия в области налогового </w:t>
      </w:r>
      <w:r w:rsidRPr="00B5675E">
        <w:rPr>
          <w:rFonts w:ascii="Times New Roman" w:eastAsia="Times New Roman" w:hAnsi="Times New Roman" w:cs="Times New Roman"/>
          <w:sz w:val="28"/>
          <w:szCs w:val="28"/>
          <w:lang w:eastAsia="ru-RU"/>
        </w:rPr>
        <w:t>администрирования</w:t>
      </w:r>
      <w:r w:rsidRPr="00B5675E">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a</w:t>
      </w:r>
      <w:r w:rsidRPr="00EE2466">
        <w:rPr>
          <w:rFonts w:ascii="Times New Roman" w:eastAsia="Times New Roman" w:hAnsi="Times New Roman" w:cs="Times New Roman"/>
          <w:sz w:val="28"/>
          <w:szCs w:val="28"/>
          <w:lang w:val="ru-RU"/>
        </w:rPr>
        <w:t>) управляет Государственным налоговым регистром и делом налогоплательщика, а также осуществляет регистрацию некоторых категорий налогоплательщиков;</w:t>
      </w:r>
      <w:r w:rsidRPr="00B5675E">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b</w:t>
      </w:r>
      <w:r w:rsidRPr="00EE2466">
        <w:rPr>
          <w:rFonts w:ascii="Times New Roman" w:eastAsia="Times New Roman" w:hAnsi="Times New Roman" w:cs="Times New Roman"/>
          <w:sz w:val="28"/>
          <w:szCs w:val="28"/>
          <w:lang w:val="ru-RU"/>
        </w:rPr>
        <w:t>) организует и администрирует учет налогов, сборов и других доходов национального публичного бюджета, отнесенных к ее компетенции;</w:t>
      </w:r>
      <w:r w:rsidRPr="00B5675E">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c</w:t>
      </w:r>
      <w:r w:rsidRPr="00EE2466">
        <w:rPr>
          <w:rFonts w:ascii="Times New Roman" w:eastAsia="Times New Roman" w:hAnsi="Times New Roman" w:cs="Times New Roman"/>
          <w:sz w:val="28"/>
          <w:szCs w:val="28"/>
          <w:lang w:val="ru-RU"/>
        </w:rPr>
        <w:t>) разрабатывает и применяет процедуры аналитического учета налогоплательщиков и погашения налоговых обязательств путем добровольного исполнения налоговой обязанности;</w:t>
      </w:r>
      <w:r w:rsidRPr="00B5675E">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d</w:t>
      </w:r>
      <w:r w:rsidRPr="00EE2466">
        <w:rPr>
          <w:rFonts w:ascii="Times New Roman" w:eastAsia="Times New Roman" w:hAnsi="Times New Roman" w:cs="Times New Roman"/>
          <w:sz w:val="28"/>
          <w:szCs w:val="28"/>
          <w:lang w:val="ru-RU"/>
        </w:rPr>
        <w:t xml:space="preserve">) издает акты нормативного характера по применению положений налогового </w:t>
      </w:r>
      <w:r w:rsidRPr="00EE2466">
        <w:rPr>
          <w:rFonts w:ascii="Times New Roman" w:eastAsia="Times New Roman" w:hAnsi="Times New Roman" w:cs="Times New Roman"/>
          <w:sz w:val="28"/>
          <w:szCs w:val="28"/>
          <w:lang w:val="ru-RU"/>
        </w:rPr>
        <w:lastRenderedPageBreak/>
        <w:t>законодательства и выражает официальную позицию Государственной налоговой службы по применению налогового законодательства;</w:t>
      </w:r>
      <w:r w:rsidRPr="00B5675E">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ru-RU"/>
        </w:rPr>
        <w:t>е) издает предварительные индивидуальные налоговые решения по заявлениям физических и юридических лиц, осуществляющих предпринимательскую деятельность;</w:t>
      </w:r>
      <w:r w:rsidRPr="00B5675E">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f</w:t>
      </w:r>
      <w:r w:rsidRPr="00EE2466">
        <w:rPr>
          <w:rFonts w:ascii="Times New Roman" w:eastAsia="Times New Roman" w:hAnsi="Times New Roman" w:cs="Times New Roman"/>
          <w:sz w:val="28"/>
          <w:szCs w:val="28"/>
          <w:lang w:val="ru-RU"/>
        </w:rPr>
        <w:t>) обеспечивает единообразное, правильное и недискриминационное применение положений о налогах, сборах и других доходах национального публичного бюджета, отнесенных к ее компетенции;</w:t>
      </w:r>
      <w:r>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g</w:t>
      </w:r>
      <w:r w:rsidRPr="00932328">
        <w:rPr>
          <w:rFonts w:ascii="Times New Roman" w:eastAsia="Times New Roman" w:hAnsi="Times New Roman" w:cs="Times New Roman"/>
          <w:sz w:val="28"/>
          <w:szCs w:val="28"/>
          <w:lang w:val="ru-RU"/>
        </w:rPr>
        <w:t>) применяет,</w:t>
      </w:r>
      <w:r w:rsidRPr="00EE2466">
        <w:rPr>
          <w:rFonts w:ascii="Times New Roman" w:eastAsia="Times New Roman" w:hAnsi="Times New Roman" w:cs="Times New Roman"/>
          <w:sz w:val="28"/>
          <w:szCs w:val="28"/>
          <w:lang w:val="ru-RU"/>
        </w:rPr>
        <w:t xml:space="preserve"> самостоятельно или через уполномоченные структуры, способы принудительного исполнения и меры обеспечения погашения налогового обязательства и других платежей в национальный публичный бюджет, согласно закону;</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h</w:t>
      </w:r>
      <w:r w:rsidRPr="00EE2466">
        <w:rPr>
          <w:rFonts w:ascii="Times New Roman" w:eastAsia="Times New Roman" w:hAnsi="Times New Roman" w:cs="Times New Roman"/>
          <w:sz w:val="28"/>
          <w:szCs w:val="28"/>
          <w:lang w:val="ru-RU"/>
        </w:rPr>
        <w:t>) определяет, развивает, внедряет и предоставляет определенные услуги налогоплательщикам, а также выдает разрешительные акты физическим и юридическим лицам;</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i</w:t>
      </w:r>
      <w:r w:rsidRPr="00EE2466">
        <w:rPr>
          <w:rFonts w:ascii="Times New Roman" w:eastAsia="Times New Roman" w:hAnsi="Times New Roman" w:cs="Times New Roman"/>
          <w:sz w:val="28"/>
          <w:szCs w:val="28"/>
          <w:lang w:val="ru-RU"/>
        </w:rPr>
        <w:t>) способствует добровольному исполнению налоговой обязанности налогоплательщиками, в том числе путем совершенствования и предоставления услуг, направленных на облегчение выполнения налоговых обязательств;</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j</w:t>
      </w:r>
      <w:r w:rsidRPr="00EE2466">
        <w:rPr>
          <w:rFonts w:ascii="Times New Roman" w:eastAsia="Times New Roman" w:hAnsi="Times New Roman" w:cs="Times New Roman"/>
          <w:sz w:val="28"/>
          <w:szCs w:val="28"/>
          <w:lang w:val="ru-RU"/>
        </w:rPr>
        <w:t>) выносит решения по случаям налогового нарушения, установленным в результате применения косвенных методов и источников оценки налогового обязательства;</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k</w:t>
      </w:r>
      <w:r w:rsidRPr="00EE2466">
        <w:rPr>
          <w:rFonts w:ascii="Times New Roman" w:eastAsia="Times New Roman" w:hAnsi="Times New Roman" w:cs="Times New Roman"/>
          <w:sz w:val="28"/>
          <w:szCs w:val="28"/>
          <w:lang w:val="ru-RU"/>
        </w:rPr>
        <w:t>) управляет рисками неисполнения налоговой обязанности и отбирает налогоплательщиков с повышенным риском ее неисполнения;</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l</w:t>
      </w:r>
      <w:r w:rsidRPr="00EE2466">
        <w:rPr>
          <w:rFonts w:ascii="Times New Roman" w:eastAsia="Times New Roman" w:hAnsi="Times New Roman" w:cs="Times New Roman"/>
          <w:sz w:val="28"/>
          <w:szCs w:val="28"/>
          <w:lang w:val="ru-RU"/>
        </w:rPr>
        <w:t>) рассматривает жалобы и выносит решения по результатам их рассмотрения;</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m</w:t>
      </w:r>
      <w:r w:rsidRPr="00EE2466">
        <w:rPr>
          <w:rFonts w:ascii="Times New Roman" w:eastAsia="Times New Roman" w:hAnsi="Times New Roman" w:cs="Times New Roman"/>
          <w:sz w:val="28"/>
          <w:szCs w:val="28"/>
          <w:lang w:val="ru-RU"/>
        </w:rPr>
        <w:t>) осуществляет налоговые посещения и создает налоговые посты;</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n</w:t>
      </w:r>
      <w:r w:rsidRPr="00EE2466">
        <w:rPr>
          <w:rFonts w:ascii="Times New Roman" w:eastAsia="Times New Roman" w:hAnsi="Times New Roman" w:cs="Times New Roman"/>
          <w:sz w:val="28"/>
          <w:szCs w:val="28"/>
          <w:lang w:val="ru-RU"/>
        </w:rPr>
        <w:t>) осуществляет налоговый контроль, рассматривает случаи налогового нарушения, налагает налоговые санкции и издает административные акты в целях применения Налогового кодекса;</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o</w:t>
      </w:r>
      <w:r w:rsidRPr="00EE2466">
        <w:rPr>
          <w:rFonts w:ascii="Times New Roman" w:eastAsia="Times New Roman" w:hAnsi="Times New Roman" w:cs="Times New Roman"/>
          <w:sz w:val="28"/>
          <w:szCs w:val="28"/>
          <w:lang w:val="ru-RU"/>
        </w:rPr>
        <w:t>) организует согласно закону деятельность по использованию арестованного имущества в рамках процедуры принудительного исполнения налогового обязательства;</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p</w:t>
      </w:r>
      <w:r w:rsidRPr="00EE2466">
        <w:rPr>
          <w:rFonts w:ascii="Times New Roman" w:eastAsia="Times New Roman" w:hAnsi="Times New Roman" w:cs="Times New Roman"/>
          <w:sz w:val="28"/>
          <w:szCs w:val="28"/>
          <w:lang w:val="ru-RU"/>
        </w:rPr>
        <w:t>) вводит и продвигает методы налогового регистрирования, декларирования и уплаты налогов, сборов и других доходов в бюджет, основанные на использовании информационных технологий;</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q</w:t>
      </w:r>
      <w:r w:rsidRPr="00EE2466">
        <w:rPr>
          <w:rFonts w:ascii="Times New Roman" w:eastAsia="Times New Roman" w:hAnsi="Times New Roman" w:cs="Times New Roman"/>
          <w:sz w:val="28"/>
          <w:szCs w:val="28"/>
          <w:lang w:val="ru-RU"/>
        </w:rPr>
        <w:t>) вправе изменять срок погашения налогового обязательства путем заключения с налогоплательщиками-должниками договоров о рассрочке/отсрочке погашения налогового обязательства, согласно законодательству;</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r</w:t>
      </w:r>
      <w:r w:rsidRPr="00EE2466">
        <w:rPr>
          <w:rFonts w:ascii="Times New Roman" w:eastAsia="Times New Roman" w:hAnsi="Times New Roman" w:cs="Times New Roman"/>
          <w:sz w:val="28"/>
          <w:szCs w:val="28"/>
          <w:lang w:val="ru-RU"/>
        </w:rPr>
        <w:t xml:space="preserve">) владеет, администрирует, анализирует и оценивает информацию и действует в соответствии с законом в целях получения из различных источников полезной </w:t>
      </w:r>
      <w:r w:rsidRPr="00932328">
        <w:rPr>
          <w:rFonts w:ascii="Times New Roman" w:eastAsia="Times New Roman" w:hAnsi="Times New Roman" w:cs="Times New Roman"/>
          <w:sz w:val="28"/>
          <w:szCs w:val="28"/>
          <w:lang w:val="ru-RU"/>
        </w:rPr>
        <w:t xml:space="preserve">для </w:t>
      </w:r>
      <w:r w:rsidRPr="00932328">
        <w:rPr>
          <w:rFonts w:ascii="Times New Roman" w:eastAsia="Times New Roman" w:hAnsi="Times New Roman"/>
          <w:color w:val="000000"/>
          <w:sz w:val="28"/>
          <w:szCs w:val="28"/>
          <w:lang w:val="ru-RU" w:eastAsia="ru-RU"/>
        </w:rPr>
        <w:t xml:space="preserve">Государственной </w:t>
      </w:r>
      <w:r w:rsidRPr="00932328">
        <w:rPr>
          <w:rFonts w:ascii="Times New Roman" w:eastAsia="Times New Roman" w:hAnsi="Times New Roman"/>
          <w:color w:val="000000"/>
          <w:sz w:val="28"/>
          <w:szCs w:val="28"/>
          <w:lang w:val="ru-RU" w:eastAsia="ru-RU"/>
        </w:rPr>
        <w:lastRenderedPageBreak/>
        <w:t>налоговой службы</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ru-RU"/>
        </w:rPr>
        <w:t>информации;</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s</w:t>
      </w:r>
      <w:r w:rsidRPr="00EE2466">
        <w:rPr>
          <w:rFonts w:ascii="Times New Roman" w:eastAsia="Times New Roman" w:hAnsi="Times New Roman" w:cs="Times New Roman"/>
          <w:sz w:val="28"/>
          <w:szCs w:val="28"/>
          <w:lang w:val="ru-RU"/>
        </w:rPr>
        <w:t>) определяет и применяет методику распределения и погашения налоговых обязательств и/или возмещения сумм переплат;</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t</w:t>
      </w:r>
      <w:r w:rsidRPr="00EE2466">
        <w:rPr>
          <w:rFonts w:ascii="Times New Roman" w:eastAsia="Times New Roman" w:hAnsi="Times New Roman" w:cs="Times New Roman"/>
          <w:sz w:val="28"/>
          <w:szCs w:val="28"/>
          <w:lang w:val="ru-RU"/>
        </w:rPr>
        <w:t>) применяет законный механизм несостоятельности в отношении неплатежеспособных налогоплательщиков;</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u</w:t>
      </w:r>
      <w:r w:rsidRPr="00EE2466">
        <w:rPr>
          <w:rFonts w:ascii="Times New Roman" w:eastAsia="Times New Roman" w:hAnsi="Times New Roman" w:cs="Times New Roman"/>
          <w:sz w:val="28"/>
          <w:szCs w:val="28"/>
          <w:lang w:val="ru-RU"/>
        </w:rPr>
        <w:t>) администрирует процесс использования устройств и систем регистрации наличных расчетов;</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v</w:t>
      </w:r>
      <w:r w:rsidRPr="00EE2466">
        <w:rPr>
          <w:rFonts w:ascii="Times New Roman" w:eastAsia="Times New Roman" w:hAnsi="Times New Roman" w:cs="Times New Roman"/>
          <w:sz w:val="28"/>
          <w:szCs w:val="28"/>
          <w:lang w:val="ru-RU"/>
        </w:rPr>
        <w:t>) осуществляет возмещение переплат и сумм, подлежащих возмещению согласно действующему законодательству;</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w</w:t>
      </w:r>
      <w:r w:rsidRPr="00EE2466">
        <w:rPr>
          <w:rFonts w:ascii="Times New Roman" w:eastAsia="Times New Roman" w:hAnsi="Times New Roman" w:cs="Times New Roman"/>
          <w:sz w:val="28"/>
          <w:szCs w:val="28"/>
          <w:lang w:val="ru-RU"/>
        </w:rPr>
        <w:t>) разрабатывает образец и содержание бланков, используемых в целях налогового администрирования, а также инструкции по их заполнению;</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x</w:t>
      </w:r>
      <w:r w:rsidRPr="00EE2466">
        <w:rPr>
          <w:rFonts w:ascii="Times New Roman" w:eastAsia="Times New Roman" w:hAnsi="Times New Roman" w:cs="Times New Roman"/>
          <w:sz w:val="28"/>
          <w:szCs w:val="28"/>
          <w:lang w:val="ru-RU"/>
        </w:rPr>
        <w:t>) обеспечивает, согласно законодательству, печать бланков, используемых в сфере своей деятельности, а также централизованную печать и присвоение серии и диапазона номеров типовых бланков первичных документов строгой отчетности;</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y</w:t>
      </w:r>
      <w:r w:rsidRPr="00EE2466">
        <w:rPr>
          <w:rFonts w:ascii="Times New Roman" w:eastAsia="Times New Roman" w:hAnsi="Times New Roman" w:cs="Times New Roman"/>
          <w:sz w:val="28"/>
          <w:szCs w:val="28"/>
          <w:lang w:val="ru-RU"/>
        </w:rPr>
        <w:t>) организует бесплатное обеспечение налогоплательщиков типовыми бланками налоговой отчетности, а за плату – типовыми бланками первичных документов строгой отчетности на бумажном носителе согласно перечню, установленному Правительством;</w:t>
      </w:r>
      <w:r>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z</w:t>
      </w:r>
      <w:r w:rsidRPr="00EE2466">
        <w:rPr>
          <w:rFonts w:ascii="Times New Roman" w:eastAsia="Times New Roman" w:hAnsi="Times New Roman" w:cs="Times New Roman"/>
          <w:sz w:val="28"/>
          <w:szCs w:val="28"/>
          <w:lang w:val="ru-RU"/>
        </w:rPr>
        <w:t>) популяризирует налоговое законодательство и, согласно законодательству, выражает, по требованию налогоплательщиков и других лиц, официальную позицию Государственной налоговой службы в отношении применения налоговых норм;</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aa</w:t>
      </w:r>
      <w:r w:rsidRPr="00EE2466">
        <w:rPr>
          <w:rFonts w:ascii="Times New Roman" w:eastAsia="Times New Roman" w:hAnsi="Times New Roman" w:cs="Times New Roman"/>
          <w:sz w:val="28"/>
          <w:szCs w:val="28"/>
          <w:lang w:val="ru-RU"/>
        </w:rPr>
        <w:t>) обеспечивает единообразное, правильное и недискриминационное применение положений о налогах, сборах и других доходах национального публичного бюджета, отнесенных к ее компетенции, в плане справедливого отношения ко всем налогоплательщикам;</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bb</w:t>
      </w:r>
      <w:r w:rsidRPr="00EE2466">
        <w:rPr>
          <w:rFonts w:ascii="Times New Roman" w:eastAsia="Times New Roman" w:hAnsi="Times New Roman" w:cs="Times New Roman"/>
          <w:sz w:val="28"/>
          <w:szCs w:val="28"/>
          <w:lang w:val="ru-RU"/>
        </w:rPr>
        <w:t>) разрабатывает методические нормы и процедуры проведения и приостановления налоговых проверок;</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cc</w:t>
      </w:r>
      <w:r w:rsidRPr="00EE2466">
        <w:rPr>
          <w:rFonts w:ascii="Times New Roman" w:eastAsia="Times New Roman" w:hAnsi="Times New Roman" w:cs="Times New Roman"/>
          <w:sz w:val="28"/>
          <w:szCs w:val="28"/>
          <w:lang w:val="ru-RU"/>
        </w:rPr>
        <w:t>) обеспечивает применение налогового законодательства в сфере налогов, сборов и других доходов национального публичного бюджета, отнесенных к ее компетенции;</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dd</w:t>
      </w:r>
      <w:r w:rsidRPr="00EE2466">
        <w:rPr>
          <w:rFonts w:ascii="Times New Roman" w:eastAsia="Times New Roman" w:hAnsi="Times New Roman" w:cs="Times New Roman"/>
          <w:sz w:val="28"/>
          <w:szCs w:val="28"/>
          <w:lang w:val="ru-RU"/>
        </w:rPr>
        <w:t>) предоставляет Министерству финансов и органам местного публичного управления необходимую для обоснования соответствующих бюджетов информацию;</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ee</w:t>
      </w:r>
      <w:r w:rsidRPr="00EE2466">
        <w:rPr>
          <w:rFonts w:ascii="Times New Roman" w:eastAsia="Times New Roman" w:hAnsi="Times New Roman" w:cs="Times New Roman"/>
          <w:sz w:val="28"/>
          <w:szCs w:val="28"/>
          <w:lang w:val="ru-RU"/>
        </w:rPr>
        <w:t xml:space="preserve">) пломбирует контрольно-кассовые машины налогоплательщиков, ведет их учет, производит проверки использования контрольно-кассовых машин и </w:t>
      </w:r>
      <w:r w:rsidRPr="00EE2466">
        <w:rPr>
          <w:rFonts w:ascii="Times New Roman" w:eastAsia="Times New Roman" w:hAnsi="Times New Roman" w:cs="Times New Roman"/>
          <w:sz w:val="28"/>
          <w:szCs w:val="28"/>
          <w:lang w:val="en-US"/>
        </w:rPr>
        <w:t>POS</w:t>
      </w:r>
      <w:r w:rsidRPr="00EE2466">
        <w:rPr>
          <w:rFonts w:ascii="Times New Roman" w:eastAsia="Times New Roman" w:hAnsi="Times New Roman" w:cs="Times New Roman"/>
          <w:sz w:val="28"/>
          <w:szCs w:val="28"/>
          <w:lang w:val="ru-RU"/>
        </w:rPr>
        <w:t>-терминалов при осуществлении наличных расчетов и обеспечения сохранности их контрольных лент;</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ff</w:t>
      </w:r>
      <w:r w:rsidRPr="00EE2466">
        <w:rPr>
          <w:rFonts w:ascii="Times New Roman" w:eastAsia="Times New Roman" w:hAnsi="Times New Roman" w:cs="Times New Roman"/>
          <w:sz w:val="28"/>
          <w:szCs w:val="28"/>
          <w:lang w:val="ru-RU"/>
        </w:rPr>
        <w:t>) производит проверку программного обеспечения, установленного в изъятых у налогоплательщиков контрольно-кассовых машинах, а также информационных систем ведения налогового и бухгалтерского учета;</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gg</w:t>
      </w:r>
      <w:r w:rsidRPr="00EE2466">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ru-RU"/>
        </w:rPr>
        <w:lastRenderedPageBreak/>
        <w:t>организует, а в необходимых случаях осуществляет принудительное исполнение налоговых обязательств, а также проверяет правильность действий и процедуры присоединения и представления информации, предусмотренных в ст</w:t>
      </w:r>
      <w:r w:rsidRPr="00932328">
        <w:rPr>
          <w:rFonts w:ascii="Times New Roman" w:eastAsia="Times New Roman" w:hAnsi="Times New Roman" w:cs="Times New Roman"/>
          <w:sz w:val="28"/>
          <w:szCs w:val="28"/>
          <w:lang w:val="ru-RU"/>
        </w:rPr>
        <w:t>.</w:t>
      </w:r>
      <w:r w:rsidRPr="00EE2466">
        <w:rPr>
          <w:rFonts w:ascii="Times New Roman" w:eastAsia="Times New Roman" w:hAnsi="Times New Roman" w:cs="Times New Roman"/>
          <w:sz w:val="28"/>
          <w:szCs w:val="28"/>
          <w:lang w:val="ru-RU"/>
        </w:rPr>
        <w:t>197 (31) и ст</w:t>
      </w:r>
      <w:r w:rsidRPr="00932328">
        <w:rPr>
          <w:rFonts w:ascii="Times New Roman" w:eastAsia="Times New Roman" w:hAnsi="Times New Roman" w:cs="Times New Roman"/>
          <w:sz w:val="28"/>
          <w:szCs w:val="28"/>
          <w:lang w:val="ru-RU"/>
        </w:rPr>
        <w:t>.</w:t>
      </w:r>
      <w:r w:rsidRPr="00EE2466">
        <w:rPr>
          <w:rFonts w:ascii="Times New Roman" w:eastAsia="Times New Roman" w:hAnsi="Times New Roman" w:cs="Times New Roman"/>
          <w:sz w:val="28"/>
          <w:szCs w:val="28"/>
          <w:lang w:val="ru-RU"/>
        </w:rPr>
        <w:t>229 (22) Налогового кодекса, выполненных судебным исполнителем;</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hh</w:t>
      </w:r>
      <w:r w:rsidRPr="00EE2466">
        <w:rPr>
          <w:rFonts w:ascii="Times New Roman" w:eastAsia="Times New Roman" w:hAnsi="Times New Roman" w:cs="Times New Roman"/>
          <w:sz w:val="28"/>
          <w:szCs w:val="28"/>
          <w:lang w:val="ru-RU"/>
        </w:rPr>
        <w:t>) организует конкурсы с поощрением из бюджетных средств налогоплательщиков, которые прямо или косвенно содействовали улучшению процесса налогового администрирования и/или увеличению поступлений в национальный публичный бюджет;</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ii</w:t>
      </w:r>
      <w:r w:rsidRPr="00EE2466">
        <w:rPr>
          <w:rFonts w:ascii="Times New Roman" w:eastAsia="Times New Roman" w:hAnsi="Times New Roman" w:cs="Times New Roman"/>
          <w:sz w:val="28"/>
          <w:szCs w:val="28"/>
          <w:lang w:val="ru-RU"/>
        </w:rPr>
        <w:t>) определяет критерии отбора крупных налогоплательщиков и утверждает их список;</w:t>
      </w:r>
      <w:r w:rsidRPr="00932328">
        <w:rPr>
          <w:rFonts w:ascii="Times New Roman" w:eastAsia="Times New Roman" w:hAnsi="Times New Roman" w:cs="Times New Roman"/>
          <w:sz w:val="28"/>
          <w:szCs w:val="28"/>
          <w:lang w:val="ru-RU"/>
        </w:rPr>
        <w:t xml:space="preserve"> </w:t>
      </w:r>
      <w:r w:rsidRPr="00EE2466">
        <w:rPr>
          <w:rFonts w:ascii="Times New Roman" w:eastAsia="Times New Roman" w:hAnsi="Times New Roman" w:cs="Times New Roman"/>
          <w:sz w:val="28"/>
          <w:szCs w:val="28"/>
          <w:lang w:val="en-US"/>
        </w:rPr>
        <w:t>jj</w:t>
      </w:r>
      <w:r w:rsidRPr="00EE2466">
        <w:rPr>
          <w:rFonts w:ascii="Times New Roman" w:eastAsia="Times New Roman" w:hAnsi="Times New Roman" w:cs="Times New Roman"/>
          <w:sz w:val="28"/>
          <w:szCs w:val="28"/>
          <w:lang w:val="ru-RU"/>
        </w:rPr>
        <w:t>) подтверждает налогоплательщикам налоговое резидентство с тем, чтобы они могли воспользоваться в установленном законодательством порядке положениями конвенций (соглашений) об избежании двойного налогообложения, заключенных между Республикой Молдова и другими государствами</w:t>
      </w:r>
      <w:r>
        <w:rPr>
          <w:rFonts w:ascii="Times New Roman" w:eastAsia="Times New Roman" w:hAnsi="Times New Roman" w:cs="Times New Roman"/>
          <w:sz w:val="28"/>
          <w:szCs w:val="28"/>
          <w:lang w:val="ru-RU"/>
        </w:rPr>
        <w:t>.</w:t>
      </w:r>
    </w:p>
    <w:p w:rsidR="00215E28" w:rsidRPr="007279E6" w:rsidRDefault="00215E28" w:rsidP="00215E28">
      <w:pPr>
        <w:spacing w:after="0" w:line="276" w:lineRule="auto"/>
        <w:ind w:firstLine="567"/>
        <w:jc w:val="both"/>
        <w:rPr>
          <w:rFonts w:ascii="Times New Roman" w:eastAsia="Times New Roman" w:hAnsi="Times New Roman" w:cs="Times New Roman"/>
          <w:sz w:val="28"/>
          <w:szCs w:val="28"/>
          <w:lang w:val="ru-RU"/>
        </w:rPr>
      </w:pPr>
      <w:r w:rsidRPr="007279E6">
        <w:rPr>
          <w:rFonts w:ascii="Times New Roman" w:eastAsia="Times New Roman" w:hAnsi="Times New Roman" w:cs="Times New Roman"/>
          <w:sz w:val="28"/>
          <w:szCs w:val="28"/>
          <w:lang w:val="ru-RU"/>
        </w:rPr>
        <w:t xml:space="preserve">Основные функции </w:t>
      </w:r>
      <w:r w:rsidRPr="00932328">
        <w:rPr>
          <w:rFonts w:ascii="Times New Roman" w:eastAsia="Times New Roman" w:hAnsi="Times New Roman" w:cs="Times New Roman"/>
          <w:sz w:val="28"/>
          <w:szCs w:val="28"/>
          <w:lang w:val="ru-RU"/>
        </w:rPr>
        <w:t>Таможенн</w:t>
      </w:r>
      <w:r w:rsidRPr="007279E6">
        <w:rPr>
          <w:rFonts w:ascii="Times New Roman" w:eastAsia="Times New Roman" w:hAnsi="Times New Roman" w:cs="Times New Roman"/>
          <w:sz w:val="28"/>
          <w:szCs w:val="28"/>
          <w:lang w:val="ru-RU"/>
        </w:rPr>
        <w:t>ой</w:t>
      </w:r>
      <w:r w:rsidRPr="00932328">
        <w:rPr>
          <w:rFonts w:ascii="Times New Roman" w:eastAsia="Times New Roman" w:hAnsi="Times New Roman" w:cs="Times New Roman"/>
          <w:sz w:val="28"/>
          <w:szCs w:val="28"/>
          <w:lang w:val="ru-RU"/>
        </w:rPr>
        <w:t xml:space="preserve"> служб</w:t>
      </w:r>
      <w:r w:rsidRPr="007279E6">
        <w:rPr>
          <w:rFonts w:ascii="Times New Roman" w:eastAsia="Times New Roman" w:hAnsi="Times New Roman" w:cs="Times New Roman"/>
          <w:sz w:val="28"/>
          <w:szCs w:val="28"/>
          <w:lang w:val="ru-RU"/>
        </w:rPr>
        <w:t xml:space="preserve">ы заключаются в: </w:t>
      </w:r>
      <w:r w:rsidRPr="007279E6">
        <w:rPr>
          <w:rFonts w:ascii="Times New Roman" w:hAnsi="Times New Roman" w:cs="Times New Roman"/>
          <w:i/>
          <w:color w:val="000000"/>
          <w:sz w:val="28"/>
          <w:szCs w:val="28"/>
        </w:rPr>
        <w:t>(i)</w:t>
      </w:r>
      <w:r w:rsidRPr="007279E6">
        <w:rPr>
          <w:rFonts w:ascii="Times New Roman" w:hAnsi="Times New Roman" w:cs="Times New Roman"/>
          <w:i/>
          <w:color w:val="000000"/>
          <w:sz w:val="28"/>
          <w:szCs w:val="28"/>
          <w:lang w:val="ru-RU"/>
        </w:rPr>
        <w:t xml:space="preserve"> </w:t>
      </w:r>
      <w:r w:rsidRPr="00932328">
        <w:rPr>
          <w:rFonts w:ascii="Times New Roman" w:eastAsia="Times New Roman" w:hAnsi="Times New Roman" w:cs="Times New Roman"/>
          <w:sz w:val="28"/>
          <w:szCs w:val="28"/>
          <w:lang w:val="ru-RU"/>
        </w:rPr>
        <w:t>обеспечени</w:t>
      </w:r>
      <w:r w:rsidRPr="007279E6">
        <w:rPr>
          <w:rFonts w:ascii="Times New Roman" w:eastAsia="Times New Roman" w:hAnsi="Times New Roman" w:cs="Times New Roman"/>
          <w:sz w:val="28"/>
          <w:szCs w:val="28"/>
          <w:lang w:val="ru-RU"/>
        </w:rPr>
        <w:t xml:space="preserve">и </w:t>
      </w:r>
      <w:r w:rsidRPr="007279E6">
        <w:rPr>
          <w:rFonts w:ascii="Times New Roman" w:eastAsia="Times New Roman" w:hAnsi="Times New Roman" w:cs="Times New Roman"/>
          <w:sz w:val="28"/>
          <w:szCs w:val="28"/>
          <w:lang w:val="ru-RU" w:eastAsia="ru-RU"/>
        </w:rPr>
        <w:t>эффективност</w:t>
      </w:r>
      <w:r w:rsidRPr="007279E6">
        <w:rPr>
          <w:rFonts w:ascii="Times New Roman" w:eastAsia="Times New Roman" w:hAnsi="Times New Roman" w:cs="Times New Roman"/>
          <w:sz w:val="28"/>
          <w:szCs w:val="28"/>
          <w:lang w:val="ru-RU"/>
        </w:rPr>
        <w:t xml:space="preserve">и таможенных операций; </w:t>
      </w:r>
      <w:r w:rsidRPr="007279E6">
        <w:rPr>
          <w:rFonts w:ascii="Times New Roman" w:hAnsi="Times New Roman" w:cs="Times New Roman"/>
          <w:i/>
          <w:color w:val="000000"/>
          <w:sz w:val="28"/>
          <w:szCs w:val="28"/>
        </w:rPr>
        <w:t>(ii)</w:t>
      </w:r>
      <w:r w:rsidRPr="00932328">
        <w:rPr>
          <w:rFonts w:ascii="Times New Roman" w:eastAsia="Times New Roman" w:hAnsi="Times New Roman" w:cs="Times New Roman"/>
          <w:sz w:val="28"/>
          <w:szCs w:val="28"/>
          <w:lang w:val="ru-RU"/>
        </w:rPr>
        <w:t xml:space="preserve"> содействи</w:t>
      </w:r>
      <w:r w:rsidRPr="007279E6">
        <w:rPr>
          <w:rFonts w:ascii="Times New Roman" w:eastAsia="Times New Roman" w:hAnsi="Times New Roman" w:cs="Times New Roman"/>
          <w:sz w:val="28"/>
          <w:szCs w:val="28"/>
          <w:lang w:val="ru-RU"/>
        </w:rPr>
        <w:t xml:space="preserve">и </w:t>
      </w:r>
      <w:r w:rsidRPr="00932328">
        <w:rPr>
          <w:rFonts w:ascii="Times New Roman" w:eastAsia="Times New Roman" w:hAnsi="Times New Roman" w:cs="Times New Roman"/>
          <w:sz w:val="28"/>
          <w:szCs w:val="28"/>
          <w:lang w:val="ru-RU"/>
        </w:rPr>
        <w:t>торговле</w:t>
      </w:r>
      <w:r w:rsidRPr="007279E6">
        <w:rPr>
          <w:rFonts w:ascii="Times New Roman" w:eastAsia="Times New Roman" w:hAnsi="Times New Roman" w:cs="Times New Roman"/>
          <w:sz w:val="28"/>
          <w:szCs w:val="28"/>
          <w:lang w:val="ru-RU"/>
        </w:rPr>
        <w:t xml:space="preserve"> и международному транспорту</w:t>
      </w:r>
      <w:r w:rsidRPr="00932328">
        <w:rPr>
          <w:rFonts w:ascii="Times New Roman" w:eastAsia="Times New Roman" w:hAnsi="Times New Roman" w:cs="Times New Roman"/>
          <w:sz w:val="28"/>
          <w:szCs w:val="28"/>
          <w:lang w:val="ru-RU"/>
        </w:rPr>
        <w:t>;</w:t>
      </w:r>
      <w:r w:rsidRPr="007279E6">
        <w:rPr>
          <w:rFonts w:ascii="Times New Roman" w:hAnsi="Times New Roman" w:cs="Times New Roman"/>
          <w:i/>
          <w:color w:val="000000"/>
          <w:sz w:val="28"/>
          <w:szCs w:val="28"/>
        </w:rPr>
        <w:t xml:space="preserve"> (iii)</w:t>
      </w:r>
      <w:r w:rsidRPr="007279E6">
        <w:rPr>
          <w:rFonts w:ascii="Times New Roman" w:hAnsi="Times New Roman" w:cs="Times New Roman"/>
          <w:i/>
          <w:color w:val="000000"/>
          <w:sz w:val="28"/>
          <w:szCs w:val="28"/>
          <w:lang w:val="ru-RU"/>
        </w:rPr>
        <w:t xml:space="preserve"> </w:t>
      </w:r>
      <w:r w:rsidRPr="007279E6">
        <w:rPr>
          <w:rFonts w:ascii="Times New Roman" w:hAnsi="Times New Roman" w:cs="Times New Roman"/>
          <w:bCs/>
          <w:color w:val="000000"/>
          <w:sz w:val="28"/>
          <w:szCs w:val="28"/>
        </w:rPr>
        <w:t>регламентирован</w:t>
      </w:r>
      <w:r w:rsidRPr="007279E6">
        <w:rPr>
          <w:rFonts w:ascii="Times New Roman" w:hAnsi="Times New Roman" w:cs="Times New Roman"/>
          <w:color w:val="000000"/>
          <w:sz w:val="28"/>
          <w:szCs w:val="28"/>
        </w:rPr>
        <w:t xml:space="preserve">ии обмена товарами на </w:t>
      </w:r>
      <w:r w:rsidRPr="00932328">
        <w:rPr>
          <w:rFonts w:ascii="Times New Roman" w:eastAsia="Times New Roman" w:hAnsi="Times New Roman" w:cs="Times New Roman"/>
          <w:sz w:val="28"/>
          <w:szCs w:val="28"/>
          <w:lang w:val="ru-RU"/>
        </w:rPr>
        <w:t>таможенной</w:t>
      </w:r>
      <w:r w:rsidRPr="007279E6">
        <w:rPr>
          <w:rFonts w:ascii="Times New Roman" w:eastAsia="Times New Roman" w:hAnsi="Times New Roman" w:cs="Times New Roman"/>
          <w:sz w:val="28"/>
          <w:szCs w:val="28"/>
          <w:lang w:val="ru-RU"/>
        </w:rPr>
        <w:t xml:space="preserve"> территории </w:t>
      </w:r>
      <w:r w:rsidRPr="007279E6">
        <w:rPr>
          <w:rFonts w:ascii="Times New Roman" w:eastAsia="Times New Roman" w:hAnsi="Times New Roman" w:cs="Times New Roman"/>
          <w:sz w:val="28"/>
          <w:szCs w:val="28"/>
          <w:lang w:val="ru-RU" w:eastAsia="ru-RU"/>
        </w:rPr>
        <w:t>Республики Молдова</w:t>
      </w:r>
      <w:r w:rsidRPr="007279E6">
        <w:rPr>
          <w:rFonts w:ascii="Times New Roman" w:eastAsia="Times New Roman" w:hAnsi="Times New Roman" w:cs="Times New Roman"/>
          <w:sz w:val="28"/>
          <w:szCs w:val="28"/>
          <w:lang w:val="ru-RU"/>
        </w:rPr>
        <w:t>;</w:t>
      </w:r>
      <w:r w:rsidRPr="007279E6">
        <w:rPr>
          <w:rFonts w:ascii="Times New Roman" w:hAnsi="Times New Roman" w:cs="Times New Roman"/>
          <w:i/>
          <w:color w:val="000000"/>
          <w:sz w:val="28"/>
          <w:szCs w:val="28"/>
        </w:rPr>
        <w:t xml:space="preserve"> (iv)</w:t>
      </w:r>
      <w:r w:rsidRPr="007279E6">
        <w:rPr>
          <w:rFonts w:ascii="Times New Roman" w:hAnsi="Times New Roman" w:cs="Times New Roman"/>
          <w:i/>
          <w:color w:val="000000"/>
          <w:sz w:val="28"/>
          <w:szCs w:val="28"/>
          <w:lang w:val="ru-RU"/>
        </w:rPr>
        <w:t xml:space="preserve"> </w:t>
      </w:r>
      <w:r w:rsidRPr="00932328">
        <w:rPr>
          <w:rFonts w:ascii="Times New Roman" w:eastAsia="Times New Roman" w:hAnsi="Times New Roman" w:cs="Times New Roman"/>
          <w:sz w:val="28"/>
          <w:szCs w:val="28"/>
          <w:lang w:val="ru-RU"/>
        </w:rPr>
        <w:t>содействи</w:t>
      </w:r>
      <w:r w:rsidRPr="007279E6">
        <w:rPr>
          <w:rFonts w:ascii="Times New Roman" w:eastAsia="Times New Roman" w:hAnsi="Times New Roman" w:cs="Times New Roman"/>
          <w:sz w:val="28"/>
          <w:szCs w:val="28"/>
          <w:lang w:val="ru-RU"/>
        </w:rPr>
        <w:t xml:space="preserve">и решению политических и торговых проблем по защите </w:t>
      </w:r>
      <w:r w:rsidRPr="007279E6">
        <w:rPr>
          <w:rFonts w:ascii="Times New Roman" w:eastAsia="Times New Roman" w:hAnsi="Times New Roman" w:cs="Times New Roman"/>
          <w:sz w:val="28"/>
          <w:szCs w:val="28"/>
          <w:lang w:val="ru-RU" w:eastAsia="ru-RU"/>
        </w:rPr>
        <w:t>внутренн</w:t>
      </w:r>
      <w:r w:rsidRPr="007279E6">
        <w:rPr>
          <w:rFonts w:ascii="Times New Roman" w:eastAsia="Times New Roman" w:hAnsi="Times New Roman" w:cs="Times New Roman"/>
          <w:sz w:val="28"/>
          <w:szCs w:val="28"/>
          <w:lang w:val="ru-RU"/>
        </w:rPr>
        <w:t xml:space="preserve">его рынка и стимулированию развития национальной </w:t>
      </w:r>
      <w:r w:rsidRPr="00932328">
        <w:rPr>
          <w:rFonts w:ascii="Times New Roman" w:eastAsia="Times New Roman" w:hAnsi="Times New Roman" w:cs="Times New Roman"/>
          <w:sz w:val="28"/>
          <w:szCs w:val="28"/>
          <w:lang w:val="ru-RU"/>
        </w:rPr>
        <w:t>экономи</w:t>
      </w:r>
      <w:r w:rsidRPr="007279E6">
        <w:rPr>
          <w:rFonts w:ascii="Times New Roman" w:eastAsia="Times New Roman" w:hAnsi="Times New Roman" w:cs="Times New Roman"/>
          <w:sz w:val="28"/>
          <w:szCs w:val="28"/>
          <w:lang w:val="ru-RU"/>
        </w:rPr>
        <w:t>ки;</w:t>
      </w:r>
      <w:r w:rsidRPr="007279E6">
        <w:rPr>
          <w:rFonts w:ascii="Times New Roman" w:hAnsi="Times New Roman" w:cs="Times New Roman"/>
          <w:i/>
          <w:color w:val="000000"/>
          <w:sz w:val="28"/>
          <w:szCs w:val="28"/>
        </w:rPr>
        <w:t xml:space="preserve"> (v)</w:t>
      </w:r>
      <w:r w:rsidRPr="007279E6">
        <w:rPr>
          <w:rFonts w:ascii="Times New Roman" w:hAnsi="Times New Roman" w:cs="Times New Roman"/>
          <w:i/>
          <w:color w:val="000000"/>
          <w:sz w:val="28"/>
          <w:szCs w:val="28"/>
          <w:lang w:val="ru-RU"/>
        </w:rPr>
        <w:t xml:space="preserve"> </w:t>
      </w:r>
      <w:r w:rsidRPr="007279E6">
        <w:rPr>
          <w:rFonts w:ascii="Times New Roman" w:hAnsi="Times New Roman" w:cs="Times New Roman"/>
          <w:color w:val="000000"/>
          <w:sz w:val="28"/>
          <w:szCs w:val="28"/>
          <w:lang w:val="ru-RU"/>
        </w:rPr>
        <w:t xml:space="preserve">реализации других задач, установленных </w:t>
      </w:r>
      <w:r w:rsidRPr="007279E6">
        <w:rPr>
          <w:rFonts w:ascii="Times New Roman" w:eastAsia="Times New Roman" w:hAnsi="Times New Roman" w:cs="Times New Roman"/>
          <w:color w:val="000000"/>
          <w:sz w:val="28"/>
          <w:szCs w:val="28"/>
          <w:lang w:val="ru-RU" w:eastAsia="ru-RU"/>
        </w:rPr>
        <w:t>Правительство</w:t>
      </w:r>
      <w:r w:rsidRPr="007279E6">
        <w:rPr>
          <w:rFonts w:ascii="Times New Roman" w:hAnsi="Times New Roman" w:cs="Times New Roman"/>
          <w:color w:val="000000"/>
          <w:sz w:val="28"/>
          <w:szCs w:val="28"/>
          <w:lang w:val="ru-RU"/>
        </w:rPr>
        <w:t>м.</w:t>
      </w:r>
    </w:p>
    <w:p w:rsidR="00215E28" w:rsidRPr="007279E6" w:rsidRDefault="00215E28" w:rsidP="00215E28">
      <w:pPr>
        <w:spacing w:after="0" w:line="276" w:lineRule="auto"/>
        <w:ind w:firstLine="567"/>
        <w:jc w:val="both"/>
        <w:rPr>
          <w:rFonts w:ascii="Times New Roman" w:eastAsia="Times New Roman" w:hAnsi="Times New Roman" w:cs="Times New Roman"/>
          <w:sz w:val="28"/>
          <w:szCs w:val="28"/>
          <w:lang w:val="ru-RU"/>
        </w:rPr>
      </w:pPr>
      <w:r w:rsidRPr="001D0846">
        <w:rPr>
          <w:rFonts w:ascii="Times New Roman" w:hAnsi="Times New Roman" w:cs="Times New Roman"/>
          <w:color w:val="000000"/>
          <w:sz w:val="28"/>
          <w:szCs w:val="28"/>
        </w:rPr>
        <w:tab/>
      </w:r>
      <w:r w:rsidRPr="007279E6">
        <w:rPr>
          <w:rFonts w:ascii="Times New Roman" w:eastAsia="Times New Roman" w:hAnsi="Times New Roman" w:cs="Times New Roman"/>
          <w:sz w:val="28"/>
          <w:szCs w:val="28"/>
          <w:lang w:val="ru-RU"/>
        </w:rPr>
        <w:t>Таможенная служба</w:t>
      </w:r>
      <w:r w:rsidRPr="00E02960">
        <w:rPr>
          <w:rFonts w:ascii="Times New Roman" w:eastAsia="Times New Roman" w:hAnsi="Times New Roman" w:cs="Times New Roman"/>
          <w:sz w:val="28"/>
          <w:szCs w:val="28"/>
          <w:lang w:val="ru-RU"/>
        </w:rPr>
        <w:t xml:space="preserve"> имеет следующие основные полномочия: </w:t>
      </w:r>
      <w:r w:rsidRPr="007279E6">
        <w:rPr>
          <w:rFonts w:ascii="Times New Roman" w:eastAsia="Times New Roman" w:hAnsi="Times New Roman" w:cs="Times New Roman"/>
          <w:sz w:val="28"/>
          <w:szCs w:val="28"/>
          <w:lang w:val="ru-RU"/>
        </w:rPr>
        <w:t>а)</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участвует в разработке таможенной политики государства</w:t>
      </w:r>
      <w:r w:rsidRPr="00E02960">
        <w:rPr>
          <w:rFonts w:ascii="Times New Roman" w:eastAsia="Times New Roman" w:hAnsi="Times New Roman" w:cs="Times New Roman"/>
          <w:sz w:val="28"/>
          <w:szCs w:val="28"/>
          <w:lang w:val="ru-RU"/>
        </w:rPr>
        <w:t xml:space="preserve"> и </w:t>
      </w:r>
      <w:r w:rsidRPr="00E02960">
        <w:rPr>
          <w:rFonts w:ascii="Times New Roman" w:eastAsia="Times New Roman" w:hAnsi="Times New Roman" w:cs="Times New Roman"/>
          <w:sz w:val="28"/>
          <w:szCs w:val="28"/>
          <w:lang w:val="ru-RU" w:eastAsia="ru-RU"/>
        </w:rPr>
        <w:t>внедрении этой политики;</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b</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обеспечивает</w:t>
      </w:r>
      <w:r w:rsidRPr="00E02960">
        <w:rPr>
          <w:rFonts w:ascii="Times New Roman" w:eastAsia="Times New Roman" w:hAnsi="Times New Roman" w:cs="Times New Roman"/>
          <w:sz w:val="28"/>
          <w:szCs w:val="28"/>
          <w:lang w:val="ru-RU"/>
        </w:rPr>
        <w:t xml:space="preserve"> соблюдение налогового и таможенного </w:t>
      </w:r>
      <w:r w:rsidRPr="00E02960">
        <w:rPr>
          <w:rFonts w:ascii="Times New Roman" w:eastAsia="Calibri" w:hAnsi="Times New Roman" w:cs="Times New Roman"/>
          <w:sz w:val="28"/>
          <w:szCs w:val="28"/>
          <w:lang w:val="ru-RU" w:eastAsia="ru-RU"/>
        </w:rPr>
        <w:t>законодательства;</w:t>
      </w:r>
      <w:r w:rsidRPr="007279E6">
        <w:rPr>
          <w:rFonts w:ascii="Times New Roman" w:eastAsia="Times New Roman" w:hAnsi="Times New Roman" w:cs="Times New Roman"/>
          <w:sz w:val="28"/>
          <w:szCs w:val="28"/>
          <w:lang w:val="ru-RU"/>
        </w:rPr>
        <w:t xml:space="preserve"> защиту прав и законных интересов лиц</w:t>
      </w:r>
      <w:r w:rsidRPr="00E02960">
        <w:rPr>
          <w:rFonts w:ascii="Times New Roman" w:eastAsia="Times New Roman" w:hAnsi="Times New Roman" w:cs="Times New Roman"/>
          <w:sz w:val="28"/>
          <w:szCs w:val="28"/>
          <w:lang w:val="ru-RU"/>
        </w:rPr>
        <w:t>а</w:t>
      </w:r>
      <w:r w:rsidRPr="007279E6">
        <w:rPr>
          <w:rFonts w:ascii="Times New Roman" w:eastAsia="Times New Roman" w:hAnsi="Times New Roman" w:cs="Times New Roman"/>
          <w:sz w:val="28"/>
          <w:szCs w:val="28"/>
          <w:lang w:val="ru-RU"/>
        </w:rPr>
        <w:t xml:space="preserve"> при осуществлении таможенной деятельности;</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c</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способствует, в пределах компетенции, обеспечению </w:t>
      </w:r>
      <w:r w:rsidRPr="007279E6">
        <w:rPr>
          <w:rFonts w:ascii="Times New Roman" w:eastAsia="Times New Roman" w:hAnsi="Times New Roman" w:cs="Times New Roman"/>
          <w:sz w:val="28"/>
          <w:szCs w:val="28"/>
          <w:lang w:val="ru-RU"/>
        </w:rPr>
        <w:t>экономическ</w:t>
      </w:r>
      <w:r w:rsidRPr="00E02960">
        <w:rPr>
          <w:rFonts w:ascii="Times New Roman" w:eastAsia="Times New Roman" w:hAnsi="Times New Roman" w:cs="Times New Roman"/>
          <w:sz w:val="28"/>
          <w:szCs w:val="28"/>
          <w:lang w:val="ru-RU"/>
        </w:rPr>
        <w:t>ой безопасности</w:t>
      </w:r>
      <w:r w:rsidRPr="007279E6">
        <w:rPr>
          <w:rFonts w:ascii="Times New Roman" w:eastAsia="Times New Roman" w:hAnsi="Times New Roman" w:cs="Times New Roman"/>
          <w:sz w:val="28"/>
          <w:szCs w:val="28"/>
          <w:lang w:val="ru-RU"/>
        </w:rPr>
        <w:t xml:space="preserve"> государства;</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d</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 xml:space="preserve">защищает </w:t>
      </w:r>
      <w:r w:rsidRPr="00E02960">
        <w:rPr>
          <w:rFonts w:ascii="Times New Roman" w:eastAsia="Times New Roman" w:hAnsi="Times New Roman" w:cs="Times New Roman"/>
          <w:sz w:val="28"/>
          <w:szCs w:val="28"/>
          <w:lang w:val="ru-RU"/>
        </w:rPr>
        <w:t xml:space="preserve">экономические интересы государства; </w:t>
      </w:r>
      <w:r w:rsidRPr="007279E6">
        <w:rPr>
          <w:rFonts w:ascii="Times New Roman" w:eastAsia="Times New Roman" w:hAnsi="Times New Roman" w:cs="Times New Roman"/>
          <w:sz w:val="28"/>
          <w:szCs w:val="28"/>
          <w:lang w:val="en-US"/>
        </w:rPr>
        <w:t>e</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применяет таможенные процедуры по регулированию экономических и торговых отношений;</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f</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взимает таможенные платежи;</w:t>
      </w:r>
      <w:r w:rsidRPr="00E02960">
        <w:rPr>
          <w:rFonts w:ascii="Times New Roman" w:hAnsi="Times New Roman" w:cs="Times New Roman"/>
          <w:i/>
          <w:color w:val="000000"/>
          <w:sz w:val="28"/>
          <w:szCs w:val="28"/>
        </w:rPr>
        <w:t xml:space="preserve"> (f</w:t>
      </w:r>
      <w:r w:rsidRPr="00E02960">
        <w:rPr>
          <w:rFonts w:ascii="Times New Roman" w:hAnsi="Times New Roman" w:cs="Times New Roman"/>
          <w:i/>
          <w:color w:val="000000"/>
          <w:sz w:val="28"/>
          <w:szCs w:val="28"/>
          <w:vertAlign w:val="superscript"/>
        </w:rPr>
        <w:t>1</w:t>
      </w:r>
      <w:r w:rsidRPr="00E02960">
        <w:rPr>
          <w:rFonts w:ascii="Times New Roman" w:hAnsi="Times New Roman" w:cs="Times New Roman"/>
          <w:i/>
          <w:color w:val="000000"/>
          <w:sz w:val="28"/>
          <w:szCs w:val="28"/>
        </w:rPr>
        <w:t>)</w:t>
      </w:r>
      <w:r w:rsidRPr="00E02960">
        <w:rPr>
          <w:rFonts w:ascii="Times New Roman" w:hAnsi="Times New Roman" w:cs="Times New Roman"/>
          <w:color w:val="000000"/>
          <w:sz w:val="28"/>
          <w:szCs w:val="28"/>
        </w:rPr>
        <w:t xml:space="preserve"> </w:t>
      </w:r>
      <w:r w:rsidRPr="00E02960">
        <w:rPr>
          <w:rFonts w:ascii="Times New Roman" w:hAnsi="Times New Roman" w:cs="Times New Roman"/>
          <w:color w:val="000000"/>
          <w:sz w:val="28"/>
          <w:szCs w:val="28"/>
          <w:lang w:val="ru-RU"/>
        </w:rPr>
        <w:t xml:space="preserve">координирует применение Комбинированного перечня товаров; </w:t>
      </w:r>
      <w:r w:rsidRPr="00E02960">
        <w:rPr>
          <w:rFonts w:ascii="Times New Roman" w:hAnsi="Times New Roman" w:cs="Times New Roman"/>
          <w:i/>
          <w:color w:val="000000"/>
          <w:sz w:val="28"/>
          <w:szCs w:val="28"/>
        </w:rPr>
        <w:t>(f</w:t>
      </w:r>
      <w:r w:rsidRPr="00E02960">
        <w:rPr>
          <w:rFonts w:ascii="Times New Roman" w:hAnsi="Times New Roman" w:cs="Times New Roman"/>
          <w:i/>
          <w:color w:val="000000"/>
          <w:sz w:val="28"/>
          <w:szCs w:val="28"/>
          <w:vertAlign w:val="superscript"/>
        </w:rPr>
        <w:t>2</w:t>
      </w:r>
      <w:r w:rsidRPr="00E02960">
        <w:rPr>
          <w:rFonts w:ascii="Times New Roman" w:hAnsi="Times New Roman" w:cs="Times New Roman"/>
          <w:i/>
          <w:color w:val="000000"/>
          <w:sz w:val="28"/>
          <w:szCs w:val="28"/>
        </w:rPr>
        <w:t>)</w:t>
      </w:r>
      <w:r w:rsidRPr="00E02960">
        <w:rPr>
          <w:rFonts w:ascii="Times New Roman" w:hAnsi="Times New Roman" w:cs="Times New Roman"/>
          <w:i/>
          <w:color w:val="000000"/>
          <w:sz w:val="28"/>
          <w:szCs w:val="28"/>
          <w:lang w:val="ru-RU"/>
        </w:rPr>
        <w:t xml:space="preserve"> </w:t>
      </w:r>
      <w:r w:rsidRPr="00E02960">
        <w:rPr>
          <w:rFonts w:ascii="Times New Roman" w:hAnsi="Times New Roman" w:cs="Times New Roman"/>
          <w:color w:val="000000"/>
          <w:sz w:val="28"/>
          <w:szCs w:val="28"/>
          <w:lang w:val="ru-RU"/>
        </w:rPr>
        <w:t xml:space="preserve">управляет Интегрированным таможенным тарифом </w:t>
      </w:r>
      <w:r w:rsidRPr="00E02960">
        <w:rPr>
          <w:rFonts w:ascii="Times New Roman" w:eastAsia="Times New Roman" w:hAnsi="Times New Roman" w:cs="Times New Roman"/>
          <w:color w:val="000000"/>
          <w:sz w:val="28"/>
          <w:szCs w:val="28"/>
          <w:lang w:val="ru-RU" w:eastAsia="ru-RU"/>
        </w:rPr>
        <w:t xml:space="preserve">Республики Молдова </w:t>
      </w:r>
      <w:r w:rsidRPr="00E02960">
        <w:rPr>
          <w:rFonts w:ascii="Times New Roman" w:hAnsi="Times New Roman" w:cs="Times New Roman"/>
          <w:color w:val="000000"/>
          <w:sz w:val="28"/>
          <w:szCs w:val="28"/>
        </w:rPr>
        <w:t>(TARIM);</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g</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участвует в разработке мер экономической политики в отношении товаров, перемещаемых через таможенную границу, и реализует эти меры;</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h</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борется против контрабанды, нарушений таможенных </w:t>
      </w:r>
      <w:r w:rsidRPr="00E02960">
        <w:rPr>
          <w:rFonts w:ascii="Times New Roman" w:eastAsia="Times New Roman" w:hAnsi="Times New Roman" w:cs="Times New Roman"/>
          <w:sz w:val="28"/>
          <w:szCs w:val="28"/>
          <w:lang w:val="ru-RU" w:eastAsia="ru-RU"/>
        </w:rPr>
        <w:t>положений и</w:t>
      </w:r>
      <w:r w:rsidRPr="00E02960">
        <w:rPr>
          <w:rFonts w:ascii="Times New Roman" w:eastAsia="Times New Roman" w:hAnsi="Times New Roman" w:cs="Times New Roman"/>
          <w:sz w:val="28"/>
          <w:szCs w:val="28"/>
          <w:lang w:val="ru-RU"/>
        </w:rPr>
        <w:t xml:space="preserve"> налогового </w:t>
      </w:r>
      <w:r w:rsidRPr="00E02960">
        <w:rPr>
          <w:rFonts w:ascii="Times New Roman" w:eastAsia="Calibri" w:hAnsi="Times New Roman" w:cs="Times New Roman"/>
          <w:sz w:val="28"/>
          <w:szCs w:val="28"/>
          <w:lang w:val="ru-RU" w:eastAsia="ru-RU"/>
        </w:rPr>
        <w:lastRenderedPageBreak/>
        <w:t>законодательства</w:t>
      </w:r>
      <w:r w:rsidRPr="00E02960">
        <w:rPr>
          <w:rFonts w:ascii="Times New Roman" w:eastAsia="Times New Roman" w:hAnsi="Times New Roman" w:cs="Times New Roman"/>
          <w:sz w:val="28"/>
          <w:szCs w:val="28"/>
          <w:lang w:val="ru-RU"/>
        </w:rPr>
        <w:t xml:space="preserve"> при пере</w:t>
      </w:r>
      <w:r>
        <w:rPr>
          <w:rFonts w:ascii="Times New Roman" w:eastAsia="Times New Roman" w:hAnsi="Times New Roman" w:cs="Times New Roman"/>
          <w:sz w:val="28"/>
          <w:szCs w:val="28"/>
          <w:lang w:val="ru-RU"/>
        </w:rPr>
        <w:t>мещении</w:t>
      </w:r>
      <w:r w:rsidRPr="00E02960">
        <w:rPr>
          <w:rFonts w:ascii="Times New Roman" w:eastAsia="Times New Roman" w:hAnsi="Times New Roman" w:cs="Times New Roman"/>
          <w:sz w:val="28"/>
          <w:szCs w:val="28"/>
          <w:lang w:val="ru-RU"/>
        </w:rPr>
        <w:t xml:space="preserve"> товаров через </w:t>
      </w:r>
      <w:r w:rsidRPr="007279E6">
        <w:rPr>
          <w:rFonts w:ascii="Times New Roman" w:eastAsia="Times New Roman" w:hAnsi="Times New Roman" w:cs="Times New Roman"/>
          <w:sz w:val="28"/>
          <w:szCs w:val="28"/>
          <w:lang w:val="ru-RU"/>
        </w:rPr>
        <w:t>таможенную границу</w:t>
      </w:r>
      <w:r w:rsidRPr="00E02960">
        <w:rPr>
          <w:rFonts w:ascii="Times New Roman" w:eastAsia="Times New Roman" w:hAnsi="Times New Roman" w:cs="Times New Roman"/>
          <w:sz w:val="28"/>
          <w:szCs w:val="28"/>
          <w:lang w:val="ru-RU"/>
        </w:rPr>
        <w:t xml:space="preserve">, прерывает незаконную перевозку через </w:t>
      </w:r>
      <w:r w:rsidRPr="007279E6">
        <w:rPr>
          <w:rFonts w:ascii="Times New Roman" w:eastAsia="Times New Roman" w:hAnsi="Times New Roman" w:cs="Times New Roman"/>
          <w:sz w:val="28"/>
          <w:szCs w:val="28"/>
          <w:lang w:val="ru-RU"/>
        </w:rPr>
        <w:t>таможенную границу</w:t>
      </w:r>
      <w:r w:rsidRPr="00E02960">
        <w:rPr>
          <w:rFonts w:ascii="Times New Roman" w:eastAsia="Times New Roman" w:hAnsi="Times New Roman" w:cs="Times New Roman"/>
          <w:sz w:val="28"/>
          <w:szCs w:val="28"/>
          <w:lang w:val="ru-RU"/>
        </w:rPr>
        <w:t xml:space="preserve"> наркотических веществ, оружия, произведений искусства, ценных исторических и археологических предметов, объектов интеллектуальной собственности, исчезающих видов животных и растений </w:t>
      </w:r>
      <w:r w:rsidRPr="00E02960">
        <w:rPr>
          <w:rFonts w:ascii="Times New Roman" w:eastAsia="Times New Roman" w:hAnsi="Times New Roman" w:cs="Times New Roman"/>
          <w:sz w:val="28"/>
          <w:szCs w:val="28"/>
        </w:rPr>
        <w:t>(</w:t>
      </w:r>
      <w:r w:rsidRPr="00E02960">
        <w:rPr>
          <w:rFonts w:ascii="Times New Roman" w:eastAsia="Times New Roman" w:hAnsi="Times New Roman" w:cs="Times New Roman"/>
          <w:sz w:val="28"/>
          <w:szCs w:val="28"/>
          <w:lang w:val="ru-RU"/>
        </w:rPr>
        <w:t xml:space="preserve">производных и их частей), других товаров; </w:t>
      </w:r>
      <w:r w:rsidRPr="007279E6">
        <w:rPr>
          <w:rFonts w:ascii="Times New Roman" w:eastAsia="Times New Roman" w:hAnsi="Times New Roman" w:cs="Times New Roman"/>
          <w:sz w:val="28"/>
          <w:szCs w:val="28"/>
          <w:lang w:val="en-US"/>
        </w:rPr>
        <w:t>i</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способствует предотвращению и борьбе с отмыванием денег, а также международным терроризмом; </w:t>
      </w:r>
      <w:r w:rsidRPr="007279E6">
        <w:rPr>
          <w:rFonts w:ascii="Times New Roman" w:eastAsia="Times New Roman" w:hAnsi="Times New Roman" w:cs="Times New Roman"/>
          <w:sz w:val="28"/>
          <w:szCs w:val="28"/>
          <w:lang w:val="en-US"/>
        </w:rPr>
        <w:t>j</w:t>
      </w:r>
      <w:r w:rsidRPr="007279E6">
        <w:rPr>
          <w:rFonts w:ascii="Times New Roman" w:eastAsia="Times New Roman" w:hAnsi="Times New Roman" w:cs="Times New Roman"/>
          <w:sz w:val="28"/>
          <w:szCs w:val="28"/>
          <w:lang w:val="ru-RU"/>
        </w:rPr>
        <w:t>) осуществляет</w:t>
      </w:r>
      <w:r w:rsidRPr="00E02960">
        <w:rPr>
          <w:rFonts w:ascii="Times New Roman" w:eastAsia="Times New Roman" w:hAnsi="Times New Roman" w:cs="Times New Roman"/>
          <w:sz w:val="28"/>
          <w:szCs w:val="28"/>
          <w:lang w:val="ru-RU"/>
        </w:rPr>
        <w:t xml:space="preserve"> и совершенствует </w:t>
      </w:r>
      <w:r w:rsidRPr="007279E6">
        <w:rPr>
          <w:rFonts w:ascii="Times New Roman" w:eastAsia="Times New Roman" w:hAnsi="Times New Roman" w:cs="Times New Roman"/>
          <w:sz w:val="28"/>
          <w:szCs w:val="28"/>
          <w:lang w:val="ru-RU"/>
        </w:rPr>
        <w:t>таможенны</w:t>
      </w:r>
      <w:r w:rsidRPr="00E02960">
        <w:rPr>
          <w:rFonts w:ascii="Times New Roman" w:eastAsia="Times New Roman" w:hAnsi="Times New Roman" w:cs="Times New Roman"/>
          <w:sz w:val="28"/>
          <w:szCs w:val="28"/>
          <w:lang w:val="ru-RU"/>
        </w:rPr>
        <w:t>й</w:t>
      </w:r>
      <w:r w:rsidRPr="007279E6">
        <w:rPr>
          <w:rFonts w:ascii="Times New Roman" w:eastAsia="Times New Roman" w:hAnsi="Times New Roman" w:cs="Times New Roman"/>
          <w:sz w:val="28"/>
          <w:szCs w:val="28"/>
          <w:lang w:val="ru-RU"/>
        </w:rPr>
        <w:t xml:space="preserve"> контрол</w:t>
      </w:r>
      <w:r w:rsidRPr="00E02960">
        <w:rPr>
          <w:rFonts w:ascii="Times New Roman" w:eastAsia="Times New Roman" w:hAnsi="Times New Roman" w:cs="Times New Roman"/>
          <w:sz w:val="28"/>
          <w:szCs w:val="28"/>
          <w:lang w:val="ru-RU"/>
        </w:rPr>
        <w:t xml:space="preserve">ь, производит таможенное оформление, </w:t>
      </w:r>
      <w:r w:rsidRPr="007279E6">
        <w:rPr>
          <w:rFonts w:ascii="Times New Roman" w:eastAsia="Times New Roman" w:hAnsi="Times New Roman" w:cs="Times New Roman"/>
          <w:sz w:val="28"/>
          <w:szCs w:val="28"/>
          <w:lang w:val="ru-RU"/>
        </w:rPr>
        <w:t>создает условия для</w:t>
      </w:r>
      <w:r w:rsidRPr="00E02960">
        <w:rPr>
          <w:rFonts w:ascii="Times New Roman" w:eastAsia="Times New Roman" w:hAnsi="Times New Roman" w:cs="Times New Roman"/>
          <w:sz w:val="28"/>
          <w:szCs w:val="28"/>
          <w:lang w:val="ru-RU"/>
        </w:rPr>
        <w:t xml:space="preserve"> ускорения трафика товаров за таможенной границей; </w:t>
      </w:r>
      <w:r w:rsidRPr="007279E6">
        <w:rPr>
          <w:rFonts w:ascii="Times New Roman" w:eastAsia="Times New Roman" w:hAnsi="Times New Roman" w:cs="Times New Roman"/>
          <w:sz w:val="28"/>
          <w:szCs w:val="28"/>
          <w:lang w:val="en-US"/>
        </w:rPr>
        <w:t>k</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участвует в ведении таможенной статистики внешней торговли и специальной таможенной статистики;</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l</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содействует осуществлению мер по обеспечению государственной безопасности, общественного</w:t>
      </w:r>
      <w:r w:rsidRPr="00E02960">
        <w:rPr>
          <w:rFonts w:ascii="Times New Roman" w:eastAsia="Times New Roman" w:hAnsi="Times New Roman" w:cs="Times New Roman"/>
          <w:sz w:val="28"/>
          <w:szCs w:val="28"/>
          <w:lang w:val="ru-RU"/>
        </w:rPr>
        <w:t xml:space="preserve"> и морального</w:t>
      </w:r>
      <w:r w:rsidRPr="007279E6">
        <w:rPr>
          <w:rFonts w:ascii="Times New Roman" w:eastAsia="Times New Roman" w:hAnsi="Times New Roman" w:cs="Times New Roman"/>
          <w:sz w:val="28"/>
          <w:szCs w:val="28"/>
          <w:lang w:val="ru-RU"/>
        </w:rPr>
        <w:t xml:space="preserve"> порядка, по защите жизни и здоровья людей, по охране флоры, фауны и окружающей среды в целом</w:t>
      </w:r>
      <w:r>
        <w:rPr>
          <w:rFonts w:ascii="Times New Roman" w:eastAsia="Times New Roman" w:hAnsi="Times New Roman" w:cs="Times New Roman"/>
          <w:sz w:val="28"/>
          <w:szCs w:val="28"/>
          <w:lang w:val="ru-RU"/>
        </w:rPr>
        <w:t xml:space="preserve">, по защите </w:t>
      </w:r>
      <w:r w:rsidRPr="00E02960">
        <w:rPr>
          <w:rFonts w:ascii="Times New Roman" w:eastAsia="Times New Roman" w:hAnsi="Times New Roman" w:cs="Times New Roman"/>
          <w:sz w:val="28"/>
          <w:szCs w:val="28"/>
          <w:lang w:val="ru-RU" w:eastAsia="ru-RU"/>
        </w:rPr>
        <w:t>внутренн</w:t>
      </w:r>
      <w:r>
        <w:rPr>
          <w:rFonts w:ascii="Times New Roman" w:eastAsia="Times New Roman" w:hAnsi="Times New Roman" w:cs="Times New Roman"/>
          <w:sz w:val="28"/>
          <w:szCs w:val="28"/>
          <w:lang w:val="ru-RU"/>
        </w:rPr>
        <w:t>его рынка</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m</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осуществляет таможенный контроль за валютными ценностями, в пределах компетенции; </w:t>
      </w:r>
      <w:r w:rsidRPr="007279E6">
        <w:rPr>
          <w:rFonts w:ascii="Times New Roman" w:eastAsia="Times New Roman" w:hAnsi="Times New Roman" w:cs="Times New Roman"/>
          <w:sz w:val="28"/>
          <w:szCs w:val="28"/>
          <w:lang w:val="en-US"/>
        </w:rPr>
        <w:t>n</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обеспечивает</w:t>
      </w:r>
      <w:r w:rsidRPr="00E02960">
        <w:rPr>
          <w:rFonts w:ascii="Times New Roman" w:eastAsia="Times New Roman" w:hAnsi="Times New Roman" w:cs="Times New Roman"/>
          <w:sz w:val="28"/>
          <w:szCs w:val="28"/>
          <w:lang w:val="ru-RU"/>
        </w:rPr>
        <w:t xml:space="preserve"> </w:t>
      </w:r>
      <w:r w:rsidRPr="00E02960">
        <w:rPr>
          <w:rFonts w:ascii="Times New Roman" w:eastAsia="Times New Roman" w:hAnsi="Times New Roman" w:cs="Times New Roman"/>
          <w:bCs/>
          <w:sz w:val="28"/>
          <w:szCs w:val="28"/>
          <w:lang w:val="ru-RU" w:eastAsia="ro-RO"/>
        </w:rPr>
        <w:t>выполнение международных обязательств государства в таможенной области;</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участвует в разработке международных соглашений в области таможенного дела, осуществляет сотрудничество с таможенными и иными органами публичной власти иностранных государств, с международными организациями, занимающимися вопросами таможенного дела;</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o</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осуществляет научные исследования, предоставляет консультации в данной области; </w:t>
      </w:r>
      <w:r w:rsidRPr="007279E6">
        <w:rPr>
          <w:rFonts w:ascii="Times New Roman" w:eastAsia="Times New Roman" w:hAnsi="Times New Roman" w:cs="Times New Roman"/>
          <w:sz w:val="28"/>
          <w:szCs w:val="28"/>
          <w:lang w:val="en-US"/>
        </w:rPr>
        <w:t>p</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 xml:space="preserve">развивает материально-техническую и социальную базу </w:t>
      </w:r>
      <w:r w:rsidRPr="00E02960">
        <w:rPr>
          <w:rFonts w:ascii="Times New Roman" w:eastAsia="Times New Roman" w:hAnsi="Times New Roman" w:cs="Times New Roman"/>
          <w:sz w:val="28"/>
          <w:szCs w:val="28"/>
          <w:lang w:val="ru-RU"/>
        </w:rPr>
        <w:t>т</w:t>
      </w:r>
      <w:r w:rsidRPr="007279E6">
        <w:rPr>
          <w:rFonts w:ascii="Times New Roman" w:eastAsia="Times New Roman" w:hAnsi="Times New Roman" w:cs="Times New Roman"/>
          <w:sz w:val="28"/>
          <w:szCs w:val="28"/>
          <w:lang w:val="ru-RU"/>
        </w:rPr>
        <w:t>аможенн</w:t>
      </w:r>
      <w:r w:rsidRPr="00E02960">
        <w:rPr>
          <w:rFonts w:ascii="Times New Roman" w:eastAsia="Times New Roman" w:hAnsi="Times New Roman" w:cs="Times New Roman"/>
          <w:sz w:val="28"/>
          <w:szCs w:val="28"/>
          <w:lang w:val="ru-RU"/>
        </w:rPr>
        <w:t>ых органов</w:t>
      </w:r>
      <w:r w:rsidRPr="007279E6">
        <w:rPr>
          <w:rFonts w:ascii="Times New Roman" w:eastAsia="Times New Roman" w:hAnsi="Times New Roman" w:cs="Times New Roman"/>
          <w:sz w:val="28"/>
          <w:szCs w:val="28"/>
          <w:lang w:val="ru-RU"/>
        </w:rPr>
        <w:t>, создает необходимые условия труда для</w:t>
      </w:r>
      <w:r w:rsidRPr="00E02960">
        <w:rPr>
          <w:rFonts w:ascii="Times New Roman" w:eastAsia="Times New Roman" w:hAnsi="Times New Roman" w:cs="Times New Roman"/>
          <w:sz w:val="28"/>
          <w:szCs w:val="28"/>
          <w:lang w:val="ru-RU"/>
        </w:rPr>
        <w:t xml:space="preserve"> </w:t>
      </w:r>
      <w:r w:rsidRPr="00E02960">
        <w:rPr>
          <w:rFonts w:ascii="Times New Roman" w:eastAsia="Times New Roman" w:hAnsi="Times New Roman" w:cs="Times New Roman"/>
          <w:sz w:val="28"/>
          <w:szCs w:val="28"/>
          <w:lang w:val="ru-RU" w:eastAsia="ru-RU"/>
        </w:rPr>
        <w:t>деятельност</w:t>
      </w:r>
      <w:r w:rsidRPr="00E02960">
        <w:rPr>
          <w:rFonts w:ascii="Times New Roman" w:eastAsia="Times New Roman" w:hAnsi="Times New Roman" w:cs="Times New Roman"/>
          <w:sz w:val="28"/>
          <w:szCs w:val="28"/>
          <w:lang w:val="ru-RU"/>
        </w:rPr>
        <w:t>и таможенных</w:t>
      </w:r>
      <w:r w:rsidRPr="007279E6">
        <w:rPr>
          <w:rFonts w:ascii="Times New Roman" w:eastAsia="Times New Roman" w:hAnsi="Times New Roman" w:cs="Times New Roman"/>
          <w:sz w:val="28"/>
          <w:szCs w:val="28"/>
          <w:lang w:val="ru-RU"/>
        </w:rPr>
        <w:t xml:space="preserve"> работников;</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r</w:t>
      </w:r>
      <w:r w:rsidRPr="007279E6">
        <w:rPr>
          <w:rFonts w:ascii="Times New Roman" w:eastAsia="Times New Roman" w:hAnsi="Times New Roman" w:cs="Times New Roman"/>
          <w:sz w:val="28"/>
          <w:szCs w:val="28"/>
          <w:lang w:val="ru-RU"/>
        </w:rPr>
        <w:t>) осуществляет управление системой сертификации происхождения в случаях, установленных Правительством, в том числе сертификацию происхождения товаров и выдачу</w:t>
      </w:r>
      <w:r w:rsidRPr="00E02960">
        <w:rPr>
          <w:rFonts w:ascii="Times New Roman" w:eastAsia="Times New Roman" w:hAnsi="Times New Roman" w:cs="Times New Roman"/>
          <w:sz w:val="28"/>
          <w:szCs w:val="28"/>
          <w:lang w:val="ru-RU"/>
        </w:rPr>
        <w:t xml:space="preserve"> за плату</w:t>
      </w:r>
      <w:r w:rsidRPr="007279E6">
        <w:rPr>
          <w:rFonts w:ascii="Times New Roman" w:eastAsia="Times New Roman" w:hAnsi="Times New Roman" w:cs="Times New Roman"/>
          <w:sz w:val="28"/>
          <w:szCs w:val="28"/>
          <w:lang w:val="ru-RU"/>
        </w:rPr>
        <w:t xml:space="preserve"> сертификатов происхождения при экспорте товаров;</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s</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осуществляет </w:t>
      </w:r>
      <w:r w:rsidRPr="00E02960">
        <w:rPr>
          <w:rFonts w:ascii="Times New Roman" w:eastAsia="Times New Roman" w:hAnsi="Times New Roman" w:cs="Times New Roman"/>
          <w:sz w:val="28"/>
          <w:szCs w:val="28"/>
          <w:lang w:val="ru-RU" w:eastAsia="ru-RU"/>
        </w:rPr>
        <w:t xml:space="preserve">деятельность, необходимую для </w:t>
      </w:r>
      <w:r w:rsidRPr="00E02960">
        <w:rPr>
          <w:rFonts w:ascii="Times New Roman" w:eastAsia="Times New Roman" w:hAnsi="Times New Roman" w:cs="Times New Roman"/>
          <w:sz w:val="28"/>
          <w:szCs w:val="28"/>
          <w:lang w:eastAsia="ru-RU"/>
        </w:rPr>
        <w:t>администрирования рисков;</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t</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обеспечивает распространение таможенного законодательства и доступ к информации, представляющей общественный интерес;</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u</w:t>
      </w:r>
      <w:r w:rsidRPr="007279E6">
        <w:rPr>
          <w:rFonts w:ascii="Times New Roman" w:eastAsia="Times New Roman" w:hAnsi="Times New Roman" w:cs="Times New Roman"/>
          <w:sz w:val="28"/>
          <w:szCs w:val="28"/>
          <w:lang w:val="ru-RU"/>
        </w:rPr>
        <w:t>)</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ru-RU"/>
        </w:rPr>
        <w:t>развивает публично-частное партнерство в таможенной сфере и сотрудничает с деловой средой;</w:t>
      </w:r>
      <w:r w:rsidRPr="00E02960">
        <w:rPr>
          <w:rFonts w:ascii="Times New Roman" w:eastAsia="Times New Roman" w:hAnsi="Times New Roman" w:cs="Times New Roman"/>
          <w:sz w:val="28"/>
          <w:szCs w:val="28"/>
          <w:lang w:val="ru-RU"/>
        </w:rPr>
        <w:t xml:space="preserve"> </w:t>
      </w:r>
      <w:r w:rsidRPr="007279E6">
        <w:rPr>
          <w:rFonts w:ascii="Times New Roman" w:eastAsia="Times New Roman" w:hAnsi="Times New Roman" w:cs="Times New Roman"/>
          <w:sz w:val="28"/>
          <w:szCs w:val="28"/>
          <w:lang w:val="en-US"/>
        </w:rPr>
        <w:t>v</w:t>
      </w:r>
      <w:r w:rsidRPr="007279E6">
        <w:rPr>
          <w:rFonts w:ascii="Times New Roman" w:eastAsia="Times New Roman" w:hAnsi="Times New Roman" w:cs="Times New Roman"/>
          <w:sz w:val="28"/>
          <w:szCs w:val="28"/>
          <w:lang w:val="ru-RU"/>
        </w:rPr>
        <w:t>) осуществляет иные установленные законом полномочия.</w:t>
      </w:r>
    </w:p>
    <w:p w:rsidR="00215E28" w:rsidRPr="00E02960" w:rsidRDefault="00215E28" w:rsidP="00215E28">
      <w:pPr>
        <w:spacing w:after="0" w:line="276" w:lineRule="auto"/>
        <w:rPr>
          <w:sz w:val="28"/>
          <w:szCs w:val="28"/>
        </w:rPr>
      </w:pPr>
    </w:p>
    <w:p w:rsidR="00215E28" w:rsidRPr="001D0846" w:rsidRDefault="00215E28" w:rsidP="00215E28">
      <w:r>
        <w:br w:type="page"/>
      </w:r>
    </w:p>
    <w:p w:rsidR="00215E28" w:rsidRDefault="00215E28" w:rsidP="00215E28">
      <w:pPr>
        <w:pStyle w:val="Heading2"/>
        <w:jc w:val="right"/>
        <w:rPr>
          <w:rFonts w:ascii="Times New Roman" w:hAnsi="Times New Roman" w:cs="Times New Roman"/>
          <w:b/>
          <w:i/>
          <w:color w:val="auto"/>
          <w:sz w:val="28"/>
          <w:szCs w:val="28"/>
        </w:rPr>
      </w:pPr>
      <w:bookmarkStart w:id="31" w:name="_Toc518044350"/>
      <w:bookmarkStart w:id="32" w:name="_Toc515344962"/>
      <w:r w:rsidRPr="00AF6F9B">
        <w:rPr>
          <w:rFonts w:ascii="Times New Roman" w:hAnsi="Times New Roman" w:cs="Times New Roman"/>
          <w:b/>
          <w:i/>
          <w:color w:val="000000" w:themeColor="text1"/>
          <w:sz w:val="28"/>
          <w:szCs w:val="28"/>
        </w:rPr>
        <w:lastRenderedPageBreak/>
        <w:t>Приложение №</w:t>
      </w:r>
      <w:r w:rsidRPr="00714F5D">
        <w:rPr>
          <w:rFonts w:ascii="Times New Roman" w:hAnsi="Times New Roman" w:cs="Times New Roman"/>
          <w:b/>
          <w:i/>
          <w:color w:val="auto"/>
          <w:sz w:val="28"/>
          <w:szCs w:val="28"/>
        </w:rPr>
        <w:t>2</w:t>
      </w:r>
      <w:r>
        <w:rPr>
          <w:rFonts w:ascii="Times New Roman" w:hAnsi="Times New Roman" w:cs="Times New Roman"/>
          <w:b/>
          <w:i/>
          <w:color w:val="auto"/>
          <w:sz w:val="28"/>
          <w:szCs w:val="28"/>
        </w:rPr>
        <w:t>.</w:t>
      </w:r>
      <w:bookmarkEnd w:id="31"/>
      <w:r>
        <w:rPr>
          <w:rFonts w:ascii="Times New Roman" w:hAnsi="Times New Roman" w:cs="Times New Roman"/>
          <w:b/>
          <w:i/>
          <w:color w:val="auto"/>
          <w:sz w:val="28"/>
          <w:szCs w:val="28"/>
        </w:rPr>
        <w:t xml:space="preserve"> </w:t>
      </w:r>
    </w:p>
    <w:p w:rsidR="00215E28" w:rsidRPr="00922AB7" w:rsidRDefault="00215E28" w:rsidP="00215E28">
      <w:pPr>
        <w:pStyle w:val="Heading2"/>
        <w:jc w:val="center"/>
        <w:rPr>
          <w:rFonts w:ascii="Times New Roman" w:hAnsi="Times New Roman" w:cs="Times New Roman"/>
          <w:b/>
          <w:i/>
          <w:color w:val="auto"/>
          <w:sz w:val="28"/>
          <w:szCs w:val="28"/>
        </w:rPr>
      </w:pPr>
      <w:bookmarkStart w:id="33" w:name="_Toc518044351"/>
      <w:r w:rsidRPr="00AF6F9B">
        <w:rPr>
          <w:rFonts w:ascii="Times New Roman" w:hAnsi="Times New Roman" w:cs="Times New Roman"/>
          <w:b/>
          <w:i/>
          <w:color w:val="000000" w:themeColor="text1"/>
          <w:sz w:val="28"/>
          <w:szCs w:val="28"/>
        </w:rPr>
        <w:t>Область применения и методология аудита</w:t>
      </w:r>
      <w:bookmarkEnd w:id="32"/>
      <w:bookmarkEnd w:id="33"/>
    </w:p>
    <w:p w:rsidR="00215E28" w:rsidRPr="001D0846" w:rsidRDefault="00215E28" w:rsidP="00215E28">
      <w:pPr>
        <w:spacing w:after="0" w:line="276" w:lineRule="auto"/>
        <w:ind w:firstLine="450"/>
        <w:rPr>
          <w:rFonts w:ascii="Times New Roman" w:hAnsi="Times New Roman" w:cs="Times New Roman"/>
          <w:b/>
          <w:i/>
          <w:sz w:val="28"/>
          <w:szCs w:val="28"/>
        </w:rPr>
      </w:pPr>
      <w:r>
        <w:rPr>
          <w:rFonts w:ascii="Times New Roman" w:hAnsi="Times New Roman" w:cs="Times New Roman"/>
          <w:b/>
          <w:i/>
          <w:sz w:val="28"/>
          <w:szCs w:val="28"/>
          <w:lang w:val="ru-RU"/>
        </w:rPr>
        <w:t>Область применения</w:t>
      </w:r>
    </w:p>
    <w:p w:rsidR="00215E28" w:rsidRPr="000D47D3" w:rsidRDefault="00215E28" w:rsidP="00215E28">
      <w:pPr>
        <w:tabs>
          <w:tab w:val="left" w:pos="0"/>
        </w:tabs>
        <w:spacing w:after="0" w:line="276" w:lineRule="auto"/>
        <w:ind w:firstLine="450"/>
        <w:jc w:val="both"/>
        <w:rPr>
          <w:rFonts w:ascii="Times New Roman" w:hAnsi="Times New Roman" w:cs="Times New Roman"/>
          <w:sz w:val="28"/>
          <w:szCs w:val="28"/>
        </w:rPr>
      </w:pPr>
      <w:r>
        <w:rPr>
          <w:rFonts w:ascii="Times New Roman" w:hAnsi="Times New Roman" w:cs="Times New Roman"/>
          <w:sz w:val="28"/>
          <w:szCs w:val="28"/>
          <w:lang w:val="ru-RU"/>
        </w:rPr>
        <w:t xml:space="preserve">В </w:t>
      </w:r>
      <w:r w:rsidRPr="000D47D3">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w:t>
      </w:r>
      <w:r>
        <w:rPr>
          <w:rFonts w:ascii="Times New Roman" w:eastAsia="Times New Roman" w:hAnsi="Times New Roman" w:cs="Times New Roman"/>
          <w:bCs/>
          <w:iCs/>
          <w:sz w:val="28"/>
          <w:szCs w:val="28"/>
          <w:lang w:val="ru-RU" w:eastAsia="ru-RU"/>
        </w:rPr>
        <w:t xml:space="preserve">Программой аудиторской </w:t>
      </w:r>
      <w:r w:rsidRPr="00ED1887">
        <w:rPr>
          <w:rFonts w:ascii="Times New Roman" w:eastAsia="Times New Roman" w:hAnsi="Times New Roman" w:cs="Times New Roman"/>
          <w:bCs/>
          <w:iCs/>
          <w:sz w:val="28"/>
          <w:szCs w:val="28"/>
          <w:lang w:val="ru-RU" w:eastAsia="ru-RU"/>
        </w:rPr>
        <w:t>деятельност</w:t>
      </w:r>
      <w:r>
        <w:rPr>
          <w:rFonts w:ascii="Times New Roman" w:eastAsia="Times New Roman" w:hAnsi="Times New Roman" w:cs="Times New Roman"/>
          <w:bCs/>
          <w:iCs/>
          <w:sz w:val="28"/>
          <w:szCs w:val="28"/>
          <w:lang w:val="ru-RU" w:eastAsia="ru-RU"/>
        </w:rPr>
        <w:t xml:space="preserve">и на </w:t>
      </w:r>
      <w:r w:rsidRPr="00F2597C">
        <w:rPr>
          <w:rFonts w:ascii="Times New Roman" w:eastAsia="Times New Roman" w:hAnsi="Times New Roman" w:cs="Times New Roman"/>
          <w:bCs/>
          <w:iCs/>
          <w:sz w:val="28"/>
          <w:szCs w:val="28"/>
          <w:lang w:eastAsia="ru-RU"/>
        </w:rPr>
        <w:t>201</w:t>
      </w:r>
      <w:r>
        <w:rPr>
          <w:rFonts w:ascii="Times New Roman" w:eastAsia="Times New Roman" w:hAnsi="Times New Roman" w:cs="Times New Roman"/>
          <w:bCs/>
          <w:iCs/>
          <w:sz w:val="28"/>
          <w:szCs w:val="28"/>
          <w:lang w:val="ru-RU" w:eastAsia="ru-RU"/>
        </w:rPr>
        <w:t>7 год</w:t>
      </w:r>
      <w:r w:rsidRPr="000D47D3">
        <w:rPr>
          <w:rFonts w:ascii="Times New Roman" w:eastAsia="Times New Roman" w:hAnsi="Times New Roman" w:cs="Times New Roman"/>
          <w:bCs/>
          <w:iCs/>
          <w:sz w:val="28"/>
          <w:szCs w:val="28"/>
          <w:lang w:val="ru-RU" w:eastAsia="ru-RU"/>
        </w:rPr>
        <w:t xml:space="preserve"> </w:t>
      </w:r>
      <w:r>
        <w:rPr>
          <w:rFonts w:ascii="Times New Roman" w:eastAsia="Times New Roman" w:hAnsi="Times New Roman" w:cs="Times New Roman"/>
          <w:bCs/>
          <w:iCs/>
          <w:sz w:val="28"/>
          <w:szCs w:val="28"/>
          <w:lang w:val="ru-RU" w:eastAsia="ru-RU"/>
        </w:rPr>
        <w:t>Счетная</w:t>
      </w:r>
      <w:r w:rsidRPr="000D47D3">
        <w:rPr>
          <w:rFonts w:ascii="Times New Roman" w:eastAsia="Times New Roman" w:hAnsi="Times New Roman" w:cs="Times New Roman"/>
          <w:bCs/>
          <w:iCs/>
          <w:sz w:val="28"/>
          <w:szCs w:val="28"/>
          <w:lang w:val="ru-RU" w:eastAsia="ru-RU"/>
        </w:rPr>
        <w:t xml:space="preserve"> </w:t>
      </w:r>
      <w:r>
        <w:rPr>
          <w:rFonts w:ascii="Times New Roman" w:eastAsia="Times New Roman" w:hAnsi="Times New Roman" w:cs="Times New Roman"/>
          <w:bCs/>
          <w:iCs/>
          <w:sz w:val="28"/>
          <w:szCs w:val="28"/>
          <w:lang w:val="ru-RU" w:eastAsia="ru-RU"/>
        </w:rPr>
        <w:t xml:space="preserve">палата </w:t>
      </w:r>
      <w:r>
        <w:rPr>
          <w:rFonts w:ascii="Times New Roman" w:eastAsia="Calibri" w:hAnsi="Times New Roman" w:cs="Times New Roman"/>
          <w:bCs/>
          <w:iCs/>
          <w:sz w:val="28"/>
          <w:szCs w:val="28"/>
          <w:lang w:val="ru-RU" w:eastAsia="ru-RU"/>
        </w:rPr>
        <w:t xml:space="preserve">инициировала аудит </w:t>
      </w:r>
      <w:r w:rsidRPr="000D47D3">
        <w:rPr>
          <w:rFonts w:ascii="Times New Roman" w:eastAsia="Times New Roman" w:hAnsi="Times New Roman" w:cs="Times New Roman"/>
          <w:bCs/>
          <w:iCs/>
          <w:sz w:val="28"/>
          <w:szCs w:val="28"/>
          <w:lang w:val="ru-RU" w:eastAsia="ru-RU"/>
        </w:rPr>
        <w:t>эффективност</w:t>
      </w:r>
      <w:r>
        <w:rPr>
          <w:rFonts w:ascii="Times New Roman" w:eastAsia="Calibri" w:hAnsi="Times New Roman" w:cs="Times New Roman"/>
          <w:bCs/>
          <w:iCs/>
          <w:sz w:val="28"/>
          <w:szCs w:val="28"/>
          <w:lang w:val="ru-RU" w:eastAsia="ru-RU"/>
        </w:rPr>
        <w:t xml:space="preserve">и </w:t>
      </w:r>
      <w:r w:rsidRPr="000D47D3">
        <w:rPr>
          <w:rFonts w:ascii="Times New Roman" w:eastAsia="Calibri" w:hAnsi="Times New Roman" w:cs="Times New Roman"/>
          <w:bCs/>
          <w:iCs/>
          <w:sz w:val="28"/>
          <w:szCs w:val="28"/>
          <w:lang w:val="ru-RU" w:eastAsia="ru-RU"/>
        </w:rPr>
        <w:t>,,Операционная функциональность и результативность, связанные с администрированием налогов и сборов”</w:t>
      </w:r>
      <w:r>
        <w:rPr>
          <w:rFonts w:ascii="Times New Roman" w:eastAsia="Calibri" w:hAnsi="Times New Roman" w:cs="Times New Roman"/>
          <w:bCs/>
          <w:iCs/>
          <w:sz w:val="28"/>
          <w:szCs w:val="28"/>
          <w:lang w:val="ru-RU" w:eastAsia="ru-RU"/>
        </w:rPr>
        <w:t xml:space="preserve">. В этом контексте аудит предложил оценить </w:t>
      </w:r>
      <w:r>
        <w:rPr>
          <w:rFonts w:ascii="Times New Roman" w:eastAsia="Times New Roman" w:hAnsi="Times New Roman" w:cs="Times New Roman"/>
          <w:bCs/>
          <w:iCs/>
          <w:sz w:val="28"/>
          <w:szCs w:val="28"/>
          <w:lang w:val="ru-RU" w:eastAsia="ru-RU"/>
        </w:rPr>
        <w:t xml:space="preserve">менеджмент и </w:t>
      </w:r>
      <w:r w:rsidRPr="000D47D3">
        <w:rPr>
          <w:rFonts w:ascii="Times New Roman" w:eastAsia="Times New Roman" w:hAnsi="Times New Roman" w:cs="Times New Roman"/>
          <w:bCs/>
          <w:iCs/>
          <w:sz w:val="28"/>
          <w:szCs w:val="28"/>
          <w:lang w:val="ru-RU" w:eastAsia="ru-RU"/>
        </w:rPr>
        <w:t>эффективност</w:t>
      </w:r>
      <w:r>
        <w:rPr>
          <w:rFonts w:ascii="Times New Roman" w:eastAsia="Times New Roman" w:hAnsi="Times New Roman" w:cs="Times New Roman"/>
          <w:bCs/>
          <w:iCs/>
          <w:sz w:val="28"/>
          <w:szCs w:val="28"/>
          <w:lang w:val="ru-RU" w:eastAsia="ru-RU"/>
        </w:rPr>
        <w:t xml:space="preserve">ь </w:t>
      </w:r>
      <w:r w:rsidRPr="000D47D3">
        <w:rPr>
          <w:rFonts w:ascii="Times New Roman" w:eastAsia="Times New Roman" w:hAnsi="Times New Roman" w:cs="Times New Roman"/>
          <w:bCs/>
          <w:iCs/>
          <w:sz w:val="28"/>
          <w:szCs w:val="28"/>
          <w:lang w:eastAsia="ru-RU"/>
        </w:rPr>
        <w:t>администрировани</w:t>
      </w:r>
      <w:r>
        <w:rPr>
          <w:rFonts w:ascii="Times New Roman" w:eastAsia="Times New Roman" w:hAnsi="Times New Roman" w:cs="Times New Roman"/>
          <w:bCs/>
          <w:iCs/>
          <w:sz w:val="28"/>
          <w:szCs w:val="28"/>
          <w:lang w:eastAsia="ru-RU"/>
        </w:rPr>
        <w:t xml:space="preserve">я </w:t>
      </w:r>
      <w:r w:rsidRPr="000D47D3">
        <w:rPr>
          <w:rFonts w:ascii="Times New Roman" w:eastAsia="Times New Roman" w:hAnsi="Times New Roman" w:cs="Times New Roman"/>
          <w:bCs/>
          <w:iCs/>
          <w:sz w:val="28"/>
          <w:szCs w:val="28"/>
          <w:lang w:eastAsia="ru-RU"/>
        </w:rPr>
        <w:t>налогов и сборов</w:t>
      </w:r>
      <w:r>
        <w:rPr>
          <w:rFonts w:ascii="Times New Roman" w:eastAsia="Times New Roman" w:hAnsi="Times New Roman" w:cs="Times New Roman"/>
          <w:bCs/>
          <w:iCs/>
          <w:sz w:val="28"/>
          <w:szCs w:val="28"/>
          <w:lang w:eastAsia="ru-RU"/>
        </w:rPr>
        <w:t xml:space="preserve">, выявить риски, проблемы и уязвимости, которые могут повлиять на реализацию </w:t>
      </w:r>
      <w:r w:rsidRPr="000D47D3">
        <w:rPr>
          <w:rFonts w:ascii="Times New Roman" w:eastAsia="Times New Roman" w:hAnsi="Times New Roman" w:cs="Times New Roman"/>
          <w:bCs/>
          <w:iCs/>
          <w:sz w:val="28"/>
          <w:szCs w:val="28"/>
          <w:lang w:eastAsia="ru-RU"/>
        </w:rPr>
        <w:t xml:space="preserve">эффективности </w:t>
      </w:r>
      <w:r>
        <w:rPr>
          <w:rFonts w:ascii="Times New Roman" w:eastAsia="Times New Roman" w:hAnsi="Times New Roman" w:cs="Times New Roman"/>
          <w:bCs/>
          <w:iCs/>
          <w:sz w:val="28"/>
          <w:szCs w:val="28"/>
          <w:lang w:eastAsia="ru-RU"/>
        </w:rPr>
        <w:t xml:space="preserve">системы по </w:t>
      </w:r>
      <w:r w:rsidRPr="000D47D3">
        <w:rPr>
          <w:rFonts w:ascii="Times New Roman" w:eastAsia="Times New Roman" w:hAnsi="Times New Roman" w:cs="Times New Roman"/>
          <w:bCs/>
          <w:iCs/>
          <w:sz w:val="28"/>
          <w:szCs w:val="28"/>
          <w:lang w:eastAsia="ru-RU"/>
        </w:rPr>
        <w:t>администрировани</w:t>
      </w:r>
      <w:r>
        <w:rPr>
          <w:rFonts w:ascii="Times New Roman" w:eastAsia="Times New Roman" w:hAnsi="Times New Roman" w:cs="Times New Roman"/>
          <w:bCs/>
          <w:iCs/>
          <w:sz w:val="28"/>
          <w:szCs w:val="28"/>
          <w:lang w:eastAsia="ru-RU"/>
        </w:rPr>
        <w:t xml:space="preserve">ю, а также разработать </w:t>
      </w:r>
      <w:r>
        <w:rPr>
          <w:rFonts w:ascii="Times New Roman" w:eastAsia="Times New Roman" w:hAnsi="Times New Roman" w:cs="Times New Roman"/>
          <w:bCs/>
          <w:iCs/>
          <w:sz w:val="28"/>
          <w:szCs w:val="28"/>
          <w:lang w:val="ru-RU" w:eastAsia="ru-RU"/>
        </w:rPr>
        <w:t xml:space="preserve">рекомендации по улучшению </w:t>
      </w:r>
      <w:r w:rsidRPr="000D47D3">
        <w:rPr>
          <w:rFonts w:ascii="Times New Roman" w:eastAsia="Times New Roman" w:hAnsi="Times New Roman" w:cs="Times New Roman"/>
          <w:bCs/>
          <w:iCs/>
          <w:sz w:val="28"/>
          <w:szCs w:val="28"/>
          <w:lang w:val="ru-RU" w:eastAsia="ru-RU"/>
        </w:rPr>
        <w:t>менеджмента</w:t>
      </w:r>
      <w:r>
        <w:rPr>
          <w:rFonts w:ascii="Times New Roman" w:eastAsia="Times New Roman" w:hAnsi="Times New Roman" w:cs="Times New Roman"/>
          <w:bCs/>
          <w:iCs/>
          <w:sz w:val="28"/>
          <w:szCs w:val="28"/>
          <w:lang w:val="ru-RU" w:eastAsia="ru-RU"/>
        </w:rPr>
        <w:t xml:space="preserve"> и результатов </w:t>
      </w:r>
      <w:r w:rsidRPr="000D47D3">
        <w:rPr>
          <w:rFonts w:ascii="Times New Roman" w:eastAsia="Times New Roman" w:hAnsi="Times New Roman" w:cs="Times New Roman"/>
          <w:bCs/>
          <w:iCs/>
          <w:sz w:val="28"/>
          <w:szCs w:val="28"/>
          <w:lang w:eastAsia="ru-RU"/>
        </w:rPr>
        <w:t>администрировани</w:t>
      </w:r>
      <w:r>
        <w:rPr>
          <w:rFonts w:ascii="Times New Roman" w:eastAsia="Times New Roman" w:hAnsi="Times New Roman" w:cs="Times New Roman"/>
          <w:bCs/>
          <w:iCs/>
          <w:sz w:val="28"/>
          <w:szCs w:val="28"/>
          <w:lang w:eastAsia="ru-RU"/>
        </w:rPr>
        <w:t xml:space="preserve">я некоторых налогов и сборов. </w:t>
      </w:r>
      <w:r w:rsidRPr="000D47D3">
        <w:rPr>
          <w:rFonts w:ascii="Times New Roman" w:eastAsia="Times New Roman" w:hAnsi="Times New Roman" w:cs="Times New Roman"/>
          <w:bCs/>
          <w:iCs/>
          <w:sz w:val="28"/>
          <w:szCs w:val="28"/>
          <w:lang w:val="ru-RU" w:eastAsia="ru-RU"/>
        </w:rPr>
        <w:t xml:space="preserve"> </w:t>
      </w:r>
      <w:r w:rsidRPr="000D47D3">
        <w:rPr>
          <w:rFonts w:ascii="Times New Roman" w:eastAsia="Calibri" w:hAnsi="Times New Roman" w:cs="Times New Roman"/>
          <w:bCs/>
          <w:iCs/>
          <w:sz w:val="28"/>
          <w:szCs w:val="28"/>
          <w:lang w:val="ru-RU" w:eastAsia="ru-RU"/>
        </w:rPr>
        <w:t xml:space="preserve">  </w:t>
      </w:r>
    </w:p>
    <w:p w:rsidR="00215E28" w:rsidRPr="000D47D3" w:rsidRDefault="00215E28" w:rsidP="00215E28">
      <w:pPr>
        <w:tabs>
          <w:tab w:val="left" w:pos="0"/>
        </w:tabs>
        <w:spacing w:after="0" w:line="276"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w:t>
      </w:r>
      <w:r w:rsidRPr="000D47D3">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ой миссии при осуществлении соответствующей </w:t>
      </w:r>
      <w:r w:rsidRPr="000D47D3">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w:t>
      </w:r>
      <w:r w:rsidRPr="000D47D3">
        <w:rPr>
          <w:rFonts w:ascii="Times New Roman" w:eastAsia="Calibri" w:hAnsi="Times New Roman" w:cs="Times New Roman"/>
          <w:sz w:val="28"/>
          <w:szCs w:val="28"/>
          <w:lang w:val="ru-RU" w:eastAsia="ru-RU"/>
        </w:rPr>
        <w:t xml:space="preserve">аудиторская группа </w:t>
      </w:r>
      <w:r>
        <w:rPr>
          <w:rFonts w:ascii="Times New Roman" w:eastAsia="Times New Roman" w:hAnsi="Times New Roman" w:cs="Times New Roman"/>
          <w:sz w:val="28"/>
          <w:szCs w:val="28"/>
          <w:lang w:val="ru-RU" w:eastAsia="ru-RU"/>
        </w:rPr>
        <w:t>руководствовалась:</w:t>
      </w:r>
    </w:p>
    <w:p w:rsidR="00215E28" w:rsidRPr="001D0846" w:rsidRDefault="00215E28" w:rsidP="00215E28">
      <w:pPr>
        <w:numPr>
          <w:ilvl w:val="0"/>
          <w:numId w:val="5"/>
        </w:numPr>
        <w:tabs>
          <w:tab w:val="left" w:pos="0"/>
          <w:tab w:val="left" w:pos="993"/>
        </w:tabs>
        <w:spacing w:after="0" w:line="276" w:lineRule="auto"/>
        <w:ind w:hanging="153"/>
        <w:jc w:val="both"/>
        <w:rPr>
          <w:rFonts w:ascii="Times New Roman" w:hAnsi="Times New Roman" w:cs="Times New Roman"/>
          <w:b/>
          <w:sz w:val="28"/>
          <w:szCs w:val="28"/>
        </w:rPr>
      </w:pPr>
      <w:r w:rsidRPr="001D0846">
        <w:rPr>
          <w:rFonts w:ascii="Times New Roman" w:hAnsi="Times New Roman" w:cs="Times New Roman"/>
          <w:sz w:val="28"/>
          <w:szCs w:val="28"/>
        </w:rPr>
        <w:t>ISSAI 300 „</w:t>
      </w:r>
      <w:r>
        <w:rPr>
          <w:rFonts w:ascii="Times New Roman" w:hAnsi="Times New Roman" w:cs="Times New Roman"/>
          <w:sz w:val="28"/>
          <w:szCs w:val="28"/>
          <w:lang w:val="ru-RU"/>
        </w:rPr>
        <w:t xml:space="preserve">Основополагающие принципы аудита </w:t>
      </w:r>
      <w:r w:rsidRPr="000D47D3">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и</w:t>
      </w:r>
      <w:r w:rsidRPr="001D0846">
        <w:rPr>
          <w:rFonts w:ascii="Times New Roman" w:hAnsi="Times New Roman" w:cs="Times New Roman"/>
          <w:sz w:val="28"/>
          <w:szCs w:val="28"/>
        </w:rPr>
        <w:t>”;</w:t>
      </w:r>
    </w:p>
    <w:p w:rsidR="00215E28" w:rsidRPr="001D0846" w:rsidRDefault="00215E28" w:rsidP="00215E28">
      <w:pPr>
        <w:numPr>
          <w:ilvl w:val="0"/>
          <w:numId w:val="5"/>
        </w:numPr>
        <w:tabs>
          <w:tab w:val="left" w:pos="0"/>
          <w:tab w:val="left" w:pos="993"/>
        </w:tabs>
        <w:spacing w:after="0" w:line="276" w:lineRule="auto"/>
        <w:ind w:hanging="153"/>
        <w:jc w:val="both"/>
        <w:rPr>
          <w:rFonts w:ascii="Times New Roman" w:hAnsi="Times New Roman" w:cs="Times New Roman"/>
          <w:b/>
          <w:sz w:val="28"/>
          <w:szCs w:val="28"/>
        </w:rPr>
      </w:pPr>
      <w:r w:rsidRPr="000D47D3">
        <w:rPr>
          <w:rFonts w:ascii="Times New Roman" w:hAnsi="Times New Roman" w:cs="Times New Roman"/>
          <w:sz w:val="28"/>
          <w:szCs w:val="28"/>
        </w:rPr>
        <w:t xml:space="preserve">ISSAI 3100 „Руководство по аудиту </w:t>
      </w:r>
      <w:r w:rsidRPr="000D47D3">
        <w:rPr>
          <w:rFonts w:ascii="Times New Roman" w:eastAsia="Times New Roman" w:hAnsi="Times New Roman" w:cs="Times New Roman"/>
          <w:sz w:val="28"/>
          <w:szCs w:val="28"/>
          <w:lang w:eastAsia="ru-RU"/>
        </w:rPr>
        <w:t>эффективност</w:t>
      </w:r>
      <w:r w:rsidRPr="000D47D3">
        <w:rPr>
          <w:rFonts w:ascii="Times New Roman" w:hAnsi="Times New Roman" w:cs="Times New Roman"/>
          <w:sz w:val="28"/>
          <w:szCs w:val="28"/>
        </w:rPr>
        <w:t xml:space="preserve">и – </w:t>
      </w:r>
      <w:r w:rsidRPr="00FC5F03">
        <w:rPr>
          <w:rFonts w:ascii="Times New Roman" w:hAnsi="Times New Roman" w:cs="Times New Roman"/>
          <w:sz w:val="28"/>
          <w:szCs w:val="28"/>
        </w:rPr>
        <w:t xml:space="preserve">основные </w:t>
      </w:r>
      <w:r>
        <w:rPr>
          <w:rFonts w:ascii="Times New Roman" w:hAnsi="Times New Roman" w:cs="Times New Roman"/>
          <w:sz w:val="28"/>
          <w:szCs w:val="28"/>
          <w:lang w:val="ru-RU"/>
        </w:rPr>
        <w:t>принципы</w:t>
      </w:r>
      <w:r w:rsidRPr="001D0846">
        <w:rPr>
          <w:rFonts w:ascii="Times New Roman" w:hAnsi="Times New Roman" w:cs="Times New Roman"/>
          <w:sz w:val="28"/>
          <w:szCs w:val="28"/>
        </w:rPr>
        <w:t>”;</w:t>
      </w:r>
    </w:p>
    <w:p w:rsidR="00215E28" w:rsidRPr="001D0846" w:rsidRDefault="00215E28" w:rsidP="00215E28">
      <w:pPr>
        <w:numPr>
          <w:ilvl w:val="0"/>
          <w:numId w:val="5"/>
        </w:numPr>
        <w:tabs>
          <w:tab w:val="left" w:pos="0"/>
          <w:tab w:val="left" w:pos="993"/>
        </w:tabs>
        <w:spacing w:after="0" w:line="276" w:lineRule="auto"/>
        <w:ind w:hanging="153"/>
        <w:jc w:val="both"/>
        <w:rPr>
          <w:rFonts w:ascii="Times New Roman" w:hAnsi="Times New Roman" w:cs="Times New Roman"/>
          <w:b/>
          <w:sz w:val="28"/>
          <w:szCs w:val="28"/>
        </w:rPr>
      </w:pPr>
      <w:r>
        <w:rPr>
          <w:rFonts w:ascii="Times New Roman" w:hAnsi="Times New Roman" w:cs="Times New Roman"/>
          <w:sz w:val="28"/>
          <w:szCs w:val="28"/>
          <w:lang w:val="ru-RU"/>
        </w:rPr>
        <w:t xml:space="preserve">Пособием по аудиту </w:t>
      </w:r>
      <w:r w:rsidRPr="000D47D3">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и</w:t>
      </w:r>
      <w:r w:rsidRPr="001D0846">
        <w:rPr>
          <w:rFonts w:ascii="Times New Roman" w:hAnsi="Times New Roman" w:cs="Times New Roman"/>
          <w:sz w:val="28"/>
          <w:szCs w:val="28"/>
          <w:vertAlign w:val="superscript"/>
        </w:rPr>
        <w:footnoteReference w:id="23"/>
      </w:r>
      <w:r w:rsidRPr="001D0846">
        <w:rPr>
          <w:rFonts w:ascii="Times New Roman" w:hAnsi="Times New Roman" w:cs="Times New Roman"/>
          <w:sz w:val="28"/>
          <w:szCs w:val="28"/>
        </w:rPr>
        <w:t>.</w:t>
      </w:r>
    </w:p>
    <w:p w:rsidR="00215E28" w:rsidRPr="000D47D3" w:rsidRDefault="00215E28" w:rsidP="00215E28">
      <w:pPr>
        <w:tabs>
          <w:tab w:val="left" w:pos="0"/>
        </w:tabs>
        <w:spacing w:after="0" w:line="276"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целью оценки </w:t>
      </w:r>
      <w:r w:rsidRPr="000D47D3">
        <w:rPr>
          <w:rFonts w:ascii="Times New Roman" w:eastAsia="Times New Roman" w:hAnsi="Times New Roman" w:cs="Times New Roman"/>
          <w:sz w:val="28"/>
          <w:szCs w:val="28"/>
          <w:lang w:val="ru-RU" w:eastAsia="ru-RU"/>
        </w:rPr>
        <w:t>эффективност</w:t>
      </w:r>
      <w:r>
        <w:rPr>
          <w:rFonts w:ascii="Times New Roman" w:hAnsi="Times New Roman" w:cs="Times New Roman"/>
          <w:sz w:val="28"/>
          <w:szCs w:val="28"/>
          <w:lang w:val="ru-RU"/>
        </w:rPr>
        <w:t xml:space="preserve">и в рамках аудита были </w:t>
      </w:r>
      <w:r w:rsidRPr="000D47D3">
        <w:rPr>
          <w:rFonts w:ascii="Times New Roman" w:hAnsi="Times New Roman" w:cs="Times New Roman"/>
          <w:sz w:val="28"/>
          <w:szCs w:val="28"/>
          <w:lang w:val="ru-RU"/>
        </w:rPr>
        <w:t>установлены</w:t>
      </w:r>
      <w:r>
        <w:rPr>
          <w:rFonts w:ascii="Times New Roman" w:hAnsi="Times New Roman" w:cs="Times New Roman"/>
          <w:sz w:val="28"/>
          <w:szCs w:val="28"/>
          <w:lang w:val="ru-RU"/>
        </w:rPr>
        <w:t xml:space="preserve"> источники критериев аудита для проведения аудита ключевых областей, а именно:</w:t>
      </w:r>
    </w:p>
    <w:p w:rsidR="00215E28" w:rsidRDefault="00215E28" w:rsidP="00215E28">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eastAsia="Calibri" w:hAnsi="Times New Roman" w:cs="Times New Roman"/>
          <w:sz w:val="28"/>
          <w:szCs w:val="28"/>
          <w:lang w:val="ru-RU"/>
        </w:rPr>
        <w:t xml:space="preserve">законодательно-нормативная база по регулированию областей </w:t>
      </w:r>
      <w:r w:rsidRPr="009027F4">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w:t>
      </w:r>
      <w:r w:rsidRPr="009027F4">
        <w:rPr>
          <w:rFonts w:ascii="Times New Roman" w:eastAsia="Times New Roman" w:hAnsi="Times New Roman" w:cs="Times New Roman"/>
          <w:sz w:val="28"/>
          <w:szCs w:val="28"/>
          <w:lang w:eastAsia="ru-RU"/>
        </w:rPr>
        <w:t>налогов и сборов</w:t>
      </w:r>
      <w:r>
        <w:rPr>
          <w:rFonts w:ascii="Times New Roman" w:eastAsia="Times New Roman" w:hAnsi="Times New Roman" w:cs="Times New Roman"/>
          <w:sz w:val="28"/>
          <w:szCs w:val="28"/>
          <w:lang w:val="ru-RU" w:eastAsia="ru-RU"/>
        </w:rPr>
        <w:t xml:space="preserve">, а также система </w:t>
      </w:r>
      <w:r w:rsidRPr="009027F4">
        <w:rPr>
          <w:rFonts w:ascii="Times New Roman" w:eastAsia="Times New Roman" w:hAnsi="Times New Roman" w:cs="Times New Roman"/>
          <w:sz w:val="28"/>
          <w:szCs w:val="28"/>
          <w:lang w:val="ru-RU" w:eastAsia="ru-RU"/>
        </w:rPr>
        <w:t>внутренн</w:t>
      </w:r>
      <w:r>
        <w:rPr>
          <w:rFonts w:ascii="Times New Roman" w:eastAsia="Times New Roman" w:hAnsi="Times New Roman" w:cs="Times New Roman"/>
          <w:sz w:val="28"/>
          <w:szCs w:val="28"/>
          <w:lang w:val="ru-RU" w:eastAsia="ru-RU"/>
        </w:rPr>
        <w:t>его контроля;</w:t>
      </w:r>
    </w:p>
    <w:p w:rsidR="00215E28" w:rsidRPr="001D0846" w:rsidRDefault="00215E28" w:rsidP="00215E28">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hAnsi="Times New Roman" w:cs="Times New Roman"/>
          <w:sz w:val="28"/>
          <w:szCs w:val="28"/>
          <w:lang w:val="ru-RU"/>
        </w:rPr>
        <w:t xml:space="preserve">программы, стратегии и другие документы </w:t>
      </w:r>
      <w:r>
        <w:rPr>
          <w:rFonts w:ascii="Times New Roman" w:eastAsia="Times New Roman" w:hAnsi="Times New Roman" w:cs="Times New Roman"/>
          <w:sz w:val="28"/>
          <w:szCs w:val="28"/>
          <w:lang w:val="ru-RU" w:eastAsia="ru-RU"/>
        </w:rPr>
        <w:t xml:space="preserve">стратегического </w:t>
      </w:r>
      <w:r w:rsidRPr="009027F4">
        <w:rPr>
          <w:rFonts w:ascii="Times New Roman" w:eastAsia="Times New Roman" w:hAnsi="Times New Roman" w:cs="Times New Roman"/>
          <w:sz w:val="28"/>
          <w:szCs w:val="28"/>
          <w:lang w:val="ru-RU" w:eastAsia="ru-RU"/>
        </w:rPr>
        <w:t>планирования</w:t>
      </w:r>
      <w:r>
        <w:rPr>
          <w:rFonts w:ascii="Times New Roman" w:eastAsia="Times New Roman" w:hAnsi="Times New Roman" w:cs="Times New Roman"/>
          <w:sz w:val="28"/>
          <w:szCs w:val="28"/>
          <w:lang w:val="ru-RU" w:eastAsia="ru-RU"/>
        </w:rPr>
        <w:t xml:space="preserve"> по </w:t>
      </w:r>
      <w:r w:rsidRPr="009027F4">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ю налогов и сборов</w:t>
      </w:r>
      <w:r w:rsidRPr="001D0846">
        <w:rPr>
          <w:rFonts w:ascii="Times New Roman" w:hAnsi="Times New Roman" w:cs="Times New Roman"/>
          <w:sz w:val="28"/>
          <w:szCs w:val="28"/>
        </w:rPr>
        <w:t>;</w:t>
      </w:r>
    </w:p>
    <w:p w:rsidR="00215E28" w:rsidRPr="001D0846" w:rsidRDefault="00215E28" w:rsidP="00215E28">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hAnsi="Times New Roman" w:cs="Times New Roman"/>
          <w:sz w:val="28"/>
          <w:szCs w:val="28"/>
          <w:lang w:val="ru-RU" w:eastAsia="ru-RU"/>
        </w:rPr>
        <w:t xml:space="preserve">планы </w:t>
      </w:r>
      <w:r w:rsidRPr="009027F4">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ключевые </w:t>
      </w:r>
      <w:r w:rsidRPr="009027F4">
        <w:rPr>
          <w:rFonts w:ascii="Times New Roman" w:eastAsia="Times New Roman" w:hAnsi="Times New Roman" w:cs="Times New Roman"/>
          <w:sz w:val="28"/>
          <w:szCs w:val="28"/>
          <w:lang w:val="ru-RU" w:eastAsia="ru-RU"/>
        </w:rPr>
        <w:t>показател</w:t>
      </w:r>
      <w:r>
        <w:rPr>
          <w:rFonts w:ascii="Times New Roman" w:eastAsia="Times New Roman" w:hAnsi="Times New Roman" w:cs="Times New Roman"/>
          <w:sz w:val="28"/>
          <w:szCs w:val="28"/>
          <w:lang w:val="ru-RU" w:eastAsia="ru-RU"/>
        </w:rPr>
        <w:t xml:space="preserve">и </w:t>
      </w:r>
      <w:r w:rsidRPr="009027F4">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w:t>
      </w:r>
      <w:r w:rsidRPr="009027F4">
        <w:rPr>
          <w:rFonts w:ascii="Times New Roman" w:eastAsia="Times New Roman" w:hAnsi="Times New Roman" w:cs="Times New Roman"/>
          <w:sz w:val="28"/>
          <w:szCs w:val="28"/>
          <w:lang w:val="ru-RU" w:eastAsia="ru-RU"/>
        </w:rPr>
        <w:t>результативности</w:t>
      </w:r>
      <w:r>
        <w:rPr>
          <w:rFonts w:ascii="Times New Roman" w:eastAsia="Times New Roman" w:hAnsi="Times New Roman" w:cs="Times New Roman"/>
          <w:sz w:val="28"/>
          <w:szCs w:val="28"/>
          <w:lang w:val="ru-RU" w:eastAsia="ru-RU"/>
        </w:rPr>
        <w:t xml:space="preserve">, установленные в </w:t>
      </w:r>
      <w:r w:rsidRPr="009027F4">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 xml:space="preserve">и по </w:t>
      </w:r>
      <w:r w:rsidRPr="009027F4">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ю налогов и сборов</w:t>
      </w:r>
      <w:r w:rsidRPr="001D0846">
        <w:rPr>
          <w:rFonts w:ascii="Times New Roman" w:hAnsi="Times New Roman" w:cs="Times New Roman"/>
          <w:sz w:val="28"/>
          <w:szCs w:val="28"/>
        </w:rPr>
        <w:t>;</w:t>
      </w:r>
    </w:p>
    <w:p w:rsidR="00215E28" w:rsidRPr="009027F4" w:rsidRDefault="00215E28" w:rsidP="00215E28">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Pr>
          <w:rFonts w:ascii="Times New Roman" w:hAnsi="Times New Roman" w:cs="Times New Roman"/>
          <w:color w:val="000000"/>
          <w:sz w:val="28"/>
          <w:szCs w:val="28"/>
          <w:lang w:val="ru-RU" w:bidi="en-US"/>
        </w:rPr>
        <w:t xml:space="preserve">пособие по аудиту </w:t>
      </w:r>
      <w:r w:rsidRPr="009027F4">
        <w:rPr>
          <w:rFonts w:ascii="Times New Roman" w:eastAsia="Times New Roman" w:hAnsi="Times New Roman" w:cs="Times New Roman"/>
          <w:color w:val="000000"/>
          <w:sz w:val="28"/>
          <w:szCs w:val="28"/>
          <w:lang w:val="ru-RU" w:eastAsia="ru-RU" w:bidi="en-US"/>
        </w:rPr>
        <w:t>эффективност</w:t>
      </w:r>
      <w:r>
        <w:rPr>
          <w:rFonts w:ascii="Times New Roman" w:hAnsi="Times New Roman" w:cs="Times New Roman"/>
          <w:color w:val="000000"/>
          <w:sz w:val="28"/>
          <w:szCs w:val="28"/>
          <w:lang w:val="ru-RU" w:bidi="en-US"/>
        </w:rPr>
        <w:t xml:space="preserve">и, руководство по проведению аудита публичных доходов, а также передовые практики </w:t>
      </w:r>
      <w:r>
        <w:rPr>
          <w:rFonts w:ascii="Times New Roman" w:eastAsia="Times New Roman" w:hAnsi="Times New Roman" w:cs="Times New Roman"/>
          <w:color w:val="000000"/>
          <w:sz w:val="28"/>
          <w:szCs w:val="28"/>
          <w:lang w:val="ru-RU" w:eastAsia="ru-RU" w:bidi="en-US"/>
        </w:rPr>
        <w:t>Счетной палаты в аудировании публичных доходов.</w:t>
      </w:r>
    </w:p>
    <w:p w:rsidR="00215E28" w:rsidRPr="00922AB7" w:rsidRDefault="00215E28" w:rsidP="00215E28">
      <w:pPr>
        <w:spacing w:after="0" w:line="276"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val="ru-RU" w:eastAsia="ru-RU" w:bidi="en-US"/>
        </w:rPr>
        <w:t>А</w:t>
      </w:r>
      <w:r w:rsidRPr="009027F4">
        <w:rPr>
          <w:rFonts w:ascii="Times New Roman" w:eastAsia="Times New Roman" w:hAnsi="Times New Roman" w:cs="Times New Roman"/>
          <w:color w:val="000000"/>
          <w:sz w:val="28"/>
          <w:szCs w:val="28"/>
          <w:lang w:val="ru-RU" w:eastAsia="ru-RU" w:bidi="en-US"/>
        </w:rPr>
        <w:t xml:space="preserve">удиторская миссия </w:t>
      </w:r>
      <w:r>
        <w:rPr>
          <w:rFonts w:ascii="Times New Roman" w:eastAsia="Times New Roman" w:hAnsi="Times New Roman" w:cs="Times New Roman"/>
          <w:color w:val="000000"/>
          <w:sz w:val="28"/>
          <w:szCs w:val="28"/>
          <w:lang w:val="ru-RU" w:eastAsia="ru-RU" w:bidi="en-US"/>
        </w:rPr>
        <w:t xml:space="preserve">проводилась в </w:t>
      </w:r>
      <w:r>
        <w:rPr>
          <w:rFonts w:ascii="Times New Roman" w:eastAsia="Times New Roman" w:hAnsi="Times New Roman"/>
          <w:color w:val="000000"/>
          <w:sz w:val="28"/>
          <w:szCs w:val="28"/>
          <w:lang w:val="ru-RU" w:eastAsia="ru-RU"/>
        </w:rPr>
        <w:t>Г</w:t>
      </w:r>
      <w:r w:rsidRPr="0019159B">
        <w:rPr>
          <w:rFonts w:ascii="Times New Roman" w:eastAsia="Times New Roman" w:hAnsi="Times New Roman"/>
          <w:color w:val="000000"/>
          <w:sz w:val="28"/>
          <w:szCs w:val="28"/>
          <w:lang w:val="ru-RU" w:eastAsia="ru-RU"/>
        </w:rPr>
        <w:t>осударственн</w:t>
      </w:r>
      <w:r>
        <w:rPr>
          <w:rFonts w:ascii="Times New Roman" w:eastAsia="Times New Roman" w:hAnsi="Times New Roman"/>
          <w:color w:val="000000"/>
          <w:sz w:val="28"/>
          <w:szCs w:val="28"/>
          <w:lang w:val="ru-RU" w:eastAsia="ru-RU"/>
        </w:rPr>
        <w:t xml:space="preserve">ой налоговой службе и Таможенной службе – основных администраторах </w:t>
      </w:r>
      <w:r>
        <w:rPr>
          <w:rFonts w:ascii="Times New Roman" w:eastAsia="Times New Roman" w:hAnsi="Times New Roman" w:cs="Times New Roman"/>
          <w:color w:val="000000"/>
          <w:sz w:val="28"/>
          <w:szCs w:val="28"/>
          <w:lang w:eastAsia="ru-RU"/>
        </w:rPr>
        <w:t>налогов и сборов.</w:t>
      </w:r>
    </w:p>
    <w:p w:rsidR="00215E28" w:rsidRPr="001D0846" w:rsidRDefault="00215E28" w:rsidP="00215E28">
      <w:pPr>
        <w:tabs>
          <w:tab w:val="left" w:pos="0"/>
        </w:tabs>
        <w:spacing w:after="0" w:line="276" w:lineRule="auto"/>
        <w:ind w:firstLine="450"/>
        <w:jc w:val="both"/>
        <w:rPr>
          <w:rFonts w:ascii="Times New Roman" w:hAnsi="Times New Roman" w:cs="Times New Roman"/>
          <w:b/>
          <w:i/>
          <w:sz w:val="28"/>
          <w:szCs w:val="28"/>
        </w:rPr>
      </w:pPr>
      <w:r>
        <w:rPr>
          <w:rFonts w:ascii="Times New Roman" w:hAnsi="Times New Roman" w:cs="Times New Roman"/>
          <w:b/>
          <w:i/>
          <w:sz w:val="28"/>
          <w:szCs w:val="28"/>
          <w:lang w:val="ru-RU"/>
        </w:rPr>
        <w:t xml:space="preserve">Методология аудита </w:t>
      </w:r>
    </w:p>
    <w:p w:rsidR="00215E28" w:rsidRPr="009027F4" w:rsidRDefault="00215E28" w:rsidP="00215E28">
      <w:pPr>
        <w:tabs>
          <w:tab w:val="left" w:pos="0"/>
        </w:tabs>
        <w:spacing w:after="0" w:line="276"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Для получения достаточных и адекватных </w:t>
      </w:r>
      <w:r w:rsidRPr="009027F4">
        <w:rPr>
          <w:rFonts w:ascii="Times New Roman" w:eastAsia="Times New Roman" w:hAnsi="Times New Roman" w:cs="Times New Roman"/>
          <w:sz w:val="28"/>
          <w:szCs w:val="28"/>
          <w:lang w:val="ru-RU" w:eastAsia="ru-RU"/>
        </w:rPr>
        <w:t>доказательств</w:t>
      </w:r>
      <w:r>
        <w:rPr>
          <w:rFonts w:ascii="Times New Roman" w:eastAsia="Times New Roman" w:hAnsi="Times New Roman" w:cs="Times New Roman"/>
          <w:sz w:val="28"/>
          <w:szCs w:val="28"/>
          <w:lang w:val="ru-RU" w:eastAsia="ru-RU"/>
        </w:rPr>
        <w:t xml:space="preserve">, подтверждающих вывод и достоверность констатаций, изложенных в Отчете аудита, </w:t>
      </w:r>
      <w:r w:rsidRPr="00285775">
        <w:rPr>
          <w:rFonts w:ascii="Times New Roman" w:eastAsia="Calibri" w:hAnsi="Times New Roman" w:cs="Times New Roman"/>
          <w:sz w:val="28"/>
          <w:szCs w:val="28"/>
          <w:lang w:val="ru-RU" w:eastAsia="ru-RU"/>
        </w:rPr>
        <w:t xml:space="preserve">аудиторская группа </w:t>
      </w:r>
      <w:r w:rsidRPr="00285775">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ала следующие процедуры аудита, а именно:</w:t>
      </w:r>
      <w:r w:rsidRPr="009027F4">
        <w:rPr>
          <w:rFonts w:ascii="Times New Roman" w:eastAsia="Times New Roman" w:hAnsi="Times New Roman" w:cs="Times New Roman"/>
          <w:sz w:val="28"/>
          <w:szCs w:val="28"/>
          <w:lang w:val="ru-RU" w:eastAsia="ru-RU"/>
        </w:rPr>
        <w:t xml:space="preserve"> </w:t>
      </w:r>
    </w:p>
    <w:p w:rsidR="00215E28" w:rsidRPr="00285775" w:rsidRDefault="00215E28" w:rsidP="00215E28">
      <w:pPr>
        <w:pStyle w:val="ListParagraph"/>
        <w:numPr>
          <w:ilvl w:val="0"/>
          <w:numId w:val="16"/>
        </w:numPr>
        <w:tabs>
          <w:tab w:val="left" w:pos="630"/>
        </w:tabs>
        <w:spacing w:after="0" w:line="276" w:lineRule="auto"/>
        <w:ind w:left="0" w:firstLine="270"/>
        <w:jc w:val="both"/>
        <w:rPr>
          <w:rFonts w:ascii="Times New Roman" w:hAnsi="Times New Roman" w:cs="Times New Roman"/>
          <w:sz w:val="28"/>
          <w:szCs w:val="28"/>
        </w:rPr>
      </w:pPr>
      <w:r>
        <w:rPr>
          <w:rFonts w:ascii="Times New Roman" w:hAnsi="Times New Roman" w:cs="Times New Roman"/>
          <w:b/>
          <w:color w:val="000000" w:themeColor="text1"/>
          <w:sz w:val="28"/>
          <w:szCs w:val="28"/>
          <w:lang w:val="ru-RU"/>
        </w:rPr>
        <w:t xml:space="preserve"> рассмотрение </w:t>
      </w:r>
      <w:r>
        <w:rPr>
          <w:rFonts w:ascii="Times New Roman" w:hAnsi="Times New Roman" w:cs="Times New Roman"/>
          <w:color w:val="000000" w:themeColor="text1"/>
          <w:sz w:val="28"/>
          <w:szCs w:val="28"/>
          <w:lang w:val="ru-RU"/>
        </w:rPr>
        <w:t xml:space="preserve">планов и отчетов о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и с целью проведения анализа полученных результатов по отношению к установленным задачам;</w:t>
      </w:r>
    </w:p>
    <w:p w:rsidR="00215E28" w:rsidRPr="001D0846" w:rsidRDefault="00215E28" w:rsidP="00215E28">
      <w:pPr>
        <w:pStyle w:val="ListParagraph"/>
        <w:numPr>
          <w:ilvl w:val="0"/>
          <w:numId w:val="16"/>
        </w:numPr>
        <w:tabs>
          <w:tab w:val="left" w:pos="630"/>
        </w:tabs>
        <w:spacing w:after="0" w:line="276" w:lineRule="auto"/>
        <w:ind w:left="0" w:firstLine="270"/>
        <w:jc w:val="both"/>
        <w:rPr>
          <w:rFonts w:ascii="Times New Roman" w:hAnsi="Times New Roman" w:cs="Times New Roman"/>
          <w:sz w:val="28"/>
          <w:szCs w:val="28"/>
        </w:rPr>
      </w:pPr>
      <w:r w:rsidRPr="00285775">
        <w:rPr>
          <w:rFonts w:ascii="Times New Roman" w:eastAsia="Times New Roman" w:hAnsi="Times New Roman" w:cs="Times New Roman"/>
          <w:b/>
          <w:color w:val="000000" w:themeColor="text1"/>
          <w:sz w:val="28"/>
          <w:szCs w:val="28"/>
          <w:lang w:val="ru-RU" w:eastAsia="ru-RU"/>
        </w:rPr>
        <w:t>интервьюирование</w:t>
      </w:r>
      <w:r>
        <w:rPr>
          <w:rFonts w:ascii="Times New Roman" w:hAnsi="Times New Roman" w:cs="Times New Roman"/>
          <w:color w:val="000000" w:themeColor="text1"/>
          <w:sz w:val="28"/>
          <w:szCs w:val="28"/>
          <w:lang w:val="ru-RU"/>
        </w:rPr>
        <w:t xml:space="preserve"> </w:t>
      </w:r>
      <w:r w:rsidRPr="00285775">
        <w:rPr>
          <w:rFonts w:ascii="Times New Roman" w:eastAsia="Times New Roman" w:hAnsi="Times New Roman" w:cs="Times New Roman"/>
          <w:color w:val="000000" w:themeColor="text1"/>
          <w:sz w:val="28"/>
          <w:szCs w:val="28"/>
          <w:lang w:val="ru-RU" w:eastAsia="ru-RU"/>
        </w:rPr>
        <w:t>ответственн</w:t>
      </w:r>
      <w:r>
        <w:rPr>
          <w:rFonts w:ascii="Times New Roman" w:hAnsi="Times New Roman" w:cs="Times New Roman"/>
          <w:color w:val="000000" w:themeColor="text1"/>
          <w:sz w:val="28"/>
          <w:szCs w:val="28"/>
          <w:lang w:val="ru-RU"/>
        </w:rPr>
        <w:t>ых лиц отобранных субъектов для проведения аудита, а также составление вопросников с целью выявления рисков, уязвимостей и проблем в данной области</w:t>
      </w:r>
      <w:r w:rsidRPr="001D0846">
        <w:rPr>
          <w:rFonts w:ascii="Times New Roman" w:hAnsi="Times New Roman" w:cs="Times New Roman"/>
          <w:color w:val="000000" w:themeColor="text1"/>
          <w:sz w:val="28"/>
          <w:szCs w:val="28"/>
        </w:rPr>
        <w:t>;</w:t>
      </w:r>
    </w:p>
    <w:p w:rsidR="00215E28" w:rsidRPr="001D0846" w:rsidRDefault="00215E28" w:rsidP="00215E28">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анализ</w:t>
      </w:r>
      <w:r>
        <w:rPr>
          <w:rFonts w:ascii="Times New Roman" w:hAnsi="Times New Roman" w:cs="Times New Roman"/>
          <w:color w:val="000000" w:themeColor="text1"/>
          <w:sz w:val="28"/>
          <w:szCs w:val="28"/>
          <w:lang w:val="ru-RU"/>
        </w:rPr>
        <w:t xml:space="preserve"> документов, данных и </w:t>
      </w:r>
      <w:r>
        <w:rPr>
          <w:rFonts w:ascii="Times New Roman" w:hAnsi="Times New Roman" w:cs="Times New Roman"/>
          <w:bCs/>
          <w:color w:val="000000" w:themeColor="text1"/>
          <w:sz w:val="28"/>
          <w:szCs w:val="28"/>
          <w:lang w:val="ru-RU" w:eastAsia="ro-RO"/>
        </w:rPr>
        <w:t>информаций в рамках субъектов</w:t>
      </w:r>
      <w:r w:rsidRPr="001D0846">
        <w:rPr>
          <w:rFonts w:ascii="Times New Roman" w:hAnsi="Times New Roman" w:cs="Times New Roman"/>
          <w:color w:val="000000" w:themeColor="text1"/>
          <w:sz w:val="28"/>
          <w:szCs w:val="28"/>
        </w:rPr>
        <w:t>;</w:t>
      </w:r>
    </w:p>
    <w:p w:rsidR="00215E28" w:rsidRPr="001D0846" w:rsidRDefault="00215E28" w:rsidP="00215E28">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прямые наблюдения</w:t>
      </w:r>
      <w:r>
        <w:rPr>
          <w:rFonts w:ascii="Times New Roman" w:hAnsi="Times New Roman" w:cs="Times New Roman"/>
          <w:color w:val="000000" w:themeColor="text1"/>
          <w:sz w:val="28"/>
          <w:szCs w:val="28"/>
          <w:lang w:val="ru-RU"/>
        </w:rPr>
        <w:t xml:space="preserve"> путем организации визитов в </w:t>
      </w:r>
      <w:r w:rsidRPr="00285775">
        <w:rPr>
          <w:rFonts w:ascii="Times New Roman" w:hAnsi="Times New Roman" w:cs="Times New Roman"/>
          <w:color w:val="000000" w:themeColor="text1"/>
          <w:sz w:val="28"/>
          <w:szCs w:val="28"/>
          <w:lang w:val="ru-RU"/>
        </w:rPr>
        <w:t>территори</w:t>
      </w:r>
      <w:r>
        <w:rPr>
          <w:rFonts w:ascii="Times New Roman" w:hAnsi="Times New Roman" w:cs="Times New Roman"/>
          <w:color w:val="000000" w:themeColor="text1"/>
          <w:sz w:val="28"/>
          <w:szCs w:val="28"/>
          <w:lang w:val="ru-RU"/>
        </w:rPr>
        <w:t xml:space="preserve">и для накопления физических </w:t>
      </w:r>
      <w:r w:rsidRPr="00285775">
        <w:rPr>
          <w:rFonts w:ascii="Times New Roman" w:eastAsia="Times New Roman" w:hAnsi="Times New Roman" w:cs="Times New Roman"/>
          <w:color w:val="000000" w:themeColor="text1"/>
          <w:sz w:val="28"/>
          <w:szCs w:val="28"/>
          <w:lang w:val="ru-RU" w:eastAsia="ru-RU"/>
        </w:rPr>
        <w:t>доказательств</w:t>
      </w:r>
      <w:r>
        <w:rPr>
          <w:rFonts w:ascii="Times New Roman" w:eastAsia="Times New Roman" w:hAnsi="Times New Roman" w:cs="Times New Roman"/>
          <w:color w:val="000000" w:themeColor="text1"/>
          <w:sz w:val="28"/>
          <w:szCs w:val="28"/>
          <w:lang w:val="ru-RU" w:eastAsia="ru-RU"/>
        </w:rPr>
        <w:t xml:space="preserve"> в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 xml:space="preserve">и по </w:t>
      </w:r>
      <w:r w:rsidRPr="00285775">
        <w:rPr>
          <w:rFonts w:ascii="Times New Roman" w:eastAsia="Times New Roman" w:hAnsi="Times New Roman" w:cs="Times New Roman"/>
          <w:color w:val="000000" w:themeColor="text1"/>
          <w:sz w:val="28"/>
          <w:szCs w:val="28"/>
          <w:lang w:eastAsia="ru-RU"/>
        </w:rPr>
        <w:t>администрировани</w:t>
      </w:r>
      <w:r>
        <w:rPr>
          <w:rFonts w:ascii="Times New Roman" w:eastAsia="Times New Roman" w:hAnsi="Times New Roman" w:cs="Times New Roman"/>
          <w:color w:val="000000" w:themeColor="text1"/>
          <w:sz w:val="28"/>
          <w:szCs w:val="28"/>
          <w:lang w:val="ru-RU" w:eastAsia="ru-RU"/>
        </w:rPr>
        <w:t xml:space="preserve">ю </w:t>
      </w:r>
      <w:r>
        <w:rPr>
          <w:rFonts w:ascii="Times New Roman" w:eastAsia="Times New Roman" w:hAnsi="Times New Roman" w:cs="Times New Roman"/>
          <w:color w:val="000000" w:themeColor="text1"/>
          <w:sz w:val="28"/>
          <w:szCs w:val="28"/>
          <w:lang w:eastAsia="ru-RU"/>
        </w:rPr>
        <w:t>налогов и сборов</w:t>
      </w:r>
      <w:r w:rsidRPr="001D0846">
        <w:rPr>
          <w:rFonts w:ascii="Times New Roman" w:hAnsi="Times New Roman" w:cs="Times New Roman"/>
          <w:color w:val="000000" w:themeColor="text1"/>
          <w:sz w:val="28"/>
          <w:szCs w:val="28"/>
        </w:rPr>
        <w:t>;</w:t>
      </w:r>
    </w:p>
    <w:p w:rsidR="00215E28" w:rsidRPr="001D0846" w:rsidRDefault="00215E28" w:rsidP="00215E28">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проверка</w:t>
      </w:r>
      <w:r>
        <w:rPr>
          <w:rFonts w:ascii="Times New Roman" w:hAnsi="Times New Roman" w:cs="Times New Roman"/>
          <w:color w:val="000000" w:themeColor="text1"/>
          <w:sz w:val="28"/>
          <w:szCs w:val="28"/>
          <w:lang w:val="ru-RU"/>
        </w:rPr>
        <w:t xml:space="preserve"> </w:t>
      </w:r>
      <w:r w:rsidRPr="00285775">
        <w:rPr>
          <w:rFonts w:ascii="Times New Roman" w:eastAsia="Times New Roman" w:hAnsi="Times New Roman" w:cs="Times New Roman"/>
          <w:color w:val="000000" w:themeColor="text1"/>
          <w:sz w:val="28"/>
          <w:szCs w:val="28"/>
          <w:lang w:val="ru-RU" w:eastAsia="ru-RU"/>
        </w:rPr>
        <w:t>результативности</w:t>
      </w:r>
      <w:r>
        <w:rPr>
          <w:rFonts w:ascii="Times New Roman" w:hAnsi="Times New Roman" w:cs="Times New Roman"/>
          <w:color w:val="000000" w:themeColor="text1"/>
          <w:sz w:val="28"/>
          <w:szCs w:val="28"/>
          <w:lang w:val="ru-RU"/>
        </w:rPr>
        <w:t xml:space="preserve"> реализованных </w:t>
      </w:r>
      <w:r w:rsidRPr="00285775">
        <w:rPr>
          <w:rFonts w:ascii="Times New Roman" w:eastAsia="Times New Roman" w:hAnsi="Times New Roman" w:cs="Times New Roman"/>
          <w:color w:val="000000" w:themeColor="text1"/>
          <w:sz w:val="28"/>
          <w:szCs w:val="28"/>
          <w:lang w:val="ru-RU" w:eastAsia="ru-RU"/>
        </w:rPr>
        <w:t>мероприятий</w:t>
      </w:r>
      <w:r>
        <w:rPr>
          <w:rFonts w:ascii="Times New Roman" w:hAnsi="Times New Roman" w:cs="Times New Roman"/>
          <w:color w:val="000000" w:themeColor="text1"/>
          <w:sz w:val="28"/>
          <w:szCs w:val="28"/>
          <w:lang w:val="ru-RU"/>
        </w:rPr>
        <w:t xml:space="preserve">/действий в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 xml:space="preserve">и по </w:t>
      </w:r>
      <w:r w:rsidRPr="00285775">
        <w:rPr>
          <w:rFonts w:ascii="Times New Roman" w:eastAsia="Times New Roman" w:hAnsi="Times New Roman" w:cs="Times New Roman"/>
          <w:color w:val="000000" w:themeColor="text1"/>
          <w:sz w:val="28"/>
          <w:szCs w:val="28"/>
          <w:lang w:eastAsia="ru-RU"/>
        </w:rPr>
        <w:t>администрировани</w:t>
      </w:r>
      <w:r>
        <w:rPr>
          <w:rFonts w:ascii="Times New Roman" w:eastAsia="Times New Roman" w:hAnsi="Times New Roman" w:cs="Times New Roman"/>
          <w:color w:val="000000" w:themeColor="text1"/>
          <w:sz w:val="28"/>
          <w:szCs w:val="28"/>
          <w:lang w:eastAsia="ru-RU"/>
        </w:rPr>
        <w:t>ю налогов и сборов</w:t>
      </w:r>
      <w:r w:rsidRPr="001D0846">
        <w:rPr>
          <w:rFonts w:ascii="Times New Roman" w:hAnsi="Times New Roman" w:cs="Times New Roman"/>
          <w:color w:val="000000" w:themeColor="text1"/>
          <w:sz w:val="28"/>
          <w:szCs w:val="28"/>
        </w:rPr>
        <w:t>;</w:t>
      </w:r>
    </w:p>
    <w:p w:rsidR="00215E28" w:rsidRPr="001D0846" w:rsidRDefault="00215E28" w:rsidP="00215E28">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285775">
        <w:rPr>
          <w:rFonts w:ascii="Times New Roman" w:hAnsi="Times New Roman" w:cs="Times New Roman"/>
          <w:b/>
          <w:color w:val="000000" w:themeColor="text1"/>
          <w:sz w:val="28"/>
          <w:szCs w:val="28"/>
          <w:lang w:val="ru-RU"/>
        </w:rPr>
        <w:t>сравнение</w:t>
      </w:r>
      <w:r>
        <w:rPr>
          <w:rFonts w:ascii="Times New Roman" w:hAnsi="Times New Roman" w:cs="Times New Roman"/>
          <w:color w:val="000000" w:themeColor="text1"/>
          <w:sz w:val="28"/>
          <w:szCs w:val="28"/>
          <w:lang w:val="ru-RU"/>
        </w:rPr>
        <w:t xml:space="preserve"> в динамике результатов/</w:t>
      </w:r>
      <w:r w:rsidRPr="00285775">
        <w:rPr>
          <w:rFonts w:ascii="Times New Roman" w:eastAsia="Times New Roman" w:hAnsi="Times New Roman" w:cs="Times New Roman"/>
          <w:color w:val="000000" w:themeColor="text1"/>
          <w:sz w:val="28"/>
          <w:szCs w:val="28"/>
          <w:lang w:val="ru-RU" w:eastAsia="ru-RU"/>
        </w:rPr>
        <w:t>эффективност</w:t>
      </w:r>
      <w:r>
        <w:rPr>
          <w:rFonts w:ascii="Times New Roman" w:hAnsi="Times New Roman" w:cs="Times New Roman"/>
          <w:color w:val="000000" w:themeColor="text1"/>
          <w:sz w:val="28"/>
          <w:szCs w:val="28"/>
          <w:lang w:val="ru-RU"/>
        </w:rPr>
        <w:t xml:space="preserve">и, </w:t>
      </w:r>
      <w:r>
        <w:rPr>
          <w:rFonts w:ascii="Times New Roman" w:hAnsi="Times New Roman" w:cs="Times New Roman"/>
          <w:color w:val="000000" w:themeColor="text1"/>
          <w:sz w:val="28"/>
          <w:szCs w:val="28"/>
          <w:lang w:val="ru-RU" w:eastAsia="ru-RU"/>
        </w:rPr>
        <w:t xml:space="preserve">зарегистрированной в </w:t>
      </w:r>
      <w:r w:rsidRPr="00285775">
        <w:rPr>
          <w:rFonts w:ascii="Times New Roman" w:eastAsia="Times New Roman" w:hAnsi="Times New Roman" w:cs="Times New Roman"/>
          <w:color w:val="000000" w:themeColor="text1"/>
          <w:sz w:val="28"/>
          <w:szCs w:val="28"/>
          <w:lang w:val="ru-RU" w:eastAsia="ru-RU"/>
        </w:rPr>
        <w:t>деятельност</w:t>
      </w:r>
      <w:r>
        <w:rPr>
          <w:rFonts w:ascii="Times New Roman" w:eastAsia="Times New Roman" w:hAnsi="Times New Roman" w:cs="Times New Roman"/>
          <w:color w:val="000000" w:themeColor="text1"/>
          <w:sz w:val="28"/>
          <w:szCs w:val="28"/>
          <w:lang w:val="ru-RU" w:eastAsia="ru-RU"/>
        </w:rPr>
        <w:t xml:space="preserve">и по </w:t>
      </w:r>
      <w:r w:rsidRPr="00285775">
        <w:rPr>
          <w:rFonts w:ascii="Times New Roman" w:eastAsia="Times New Roman" w:hAnsi="Times New Roman" w:cs="Times New Roman"/>
          <w:color w:val="000000" w:themeColor="text1"/>
          <w:sz w:val="28"/>
          <w:szCs w:val="28"/>
          <w:lang w:eastAsia="ru-RU"/>
        </w:rPr>
        <w:t>администрировани</w:t>
      </w:r>
      <w:r>
        <w:rPr>
          <w:rFonts w:ascii="Times New Roman" w:eastAsia="Times New Roman" w:hAnsi="Times New Roman" w:cs="Times New Roman"/>
          <w:color w:val="000000" w:themeColor="text1"/>
          <w:sz w:val="28"/>
          <w:szCs w:val="28"/>
          <w:lang w:eastAsia="ru-RU"/>
        </w:rPr>
        <w:t>ю налогов и сборов.</w:t>
      </w:r>
      <w:r w:rsidRPr="001D0846">
        <w:rPr>
          <w:rFonts w:ascii="Times New Roman" w:hAnsi="Times New Roman" w:cs="Times New Roman"/>
          <w:color w:val="000000" w:themeColor="text1"/>
          <w:sz w:val="28"/>
          <w:szCs w:val="28"/>
        </w:rPr>
        <w:t xml:space="preserve"> </w:t>
      </w:r>
    </w:p>
    <w:p w:rsidR="00215E28" w:rsidRPr="00922AB7" w:rsidRDefault="00215E28" w:rsidP="00215E28">
      <w:pPr>
        <w:tabs>
          <w:tab w:val="left" w:pos="900"/>
        </w:tabs>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аудиторской миссии было собрано, обобщено, проанализировано и интерпретировано множество видов </w:t>
      </w:r>
      <w:r>
        <w:rPr>
          <w:rFonts w:ascii="Times New Roman" w:eastAsia="Times New Roman" w:hAnsi="Times New Roman" w:cs="Times New Roman"/>
          <w:sz w:val="28"/>
          <w:szCs w:val="28"/>
          <w:lang w:val="ru-RU" w:eastAsia="ru-RU"/>
        </w:rPr>
        <w:t>аудиторских доказательств: физические, устные, документированные и аналитические для разумного формулирования соответствующих выводов.</w:t>
      </w:r>
    </w:p>
    <w:p w:rsidR="00215E28" w:rsidRDefault="00215E28" w:rsidP="00215E28">
      <w:pPr>
        <w:spacing w:after="0" w:line="276" w:lineRule="auto"/>
        <w:rPr>
          <w:rFonts w:ascii="Times New Roman" w:hAnsi="Times New Roman" w:cs="Times New Roman"/>
          <w:b/>
          <w:i/>
          <w:sz w:val="28"/>
          <w:szCs w:val="28"/>
          <w:lang w:val="ru-RU"/>
        </w:rPr>
      </w:pPr>
      <w:r w:rsidRPr="00922AB7">
        <w:rPr>
          <w:rFonts w:ascii="Times New Roman" w:eastAsia="Times New Roman" w:hAnsi="Times New Roman" w:cs="Times New Roman"/>
          <w:b/>
          <w:i/>
          <w:sz w:val="28"/>
          <w:szCs w:val="28"/>
          <w:lang w:val="ru-RU" w:eastAsia="ru-RU"/>
        </w:rPr>
        <w:t>Ответственн</w:t>
      </w:r>
      <w:r>
        <w:rPr>
          <w:rFonts w:ascii="Times New Roman" w:hAnsi="Times New Roman" w:cs="Times New Roman"/>
          <w:b/>
          <w:i/>
          <w:sz w:val="28"/>
          <w:szCs w:val="28"/>
          <w:lang w:val="ru-RU"/>
        </w:rPr>
        <w:t xml:space="preserve">ости </w:t>
      </w:r>
    </w:p>
    <w:p w:rsidR="00215E28" w:rsidRPr="00922AB7" w:rsidRDefault="00215E28" w:rsidP="00215E28">
      <w:pPr>
        <w:tabs>
          <w:tab w:val="left" w:pos="450"/>
          <w:tab w:val="left" w:pos="709"/>
        </w:tabs>
        <w:spacing w:after="0" w:line="276" w:lineRule="auto"/>
        <w:ind w:right="9" w:firstLine="709"/>
        <w:contextualSpacing/>
        <w:jc w:val="both"/>
        <w:rPr>
          <w:rFonts w:ascii="Times New Roman" w:hAnsi="Times New Roman" w:cs="Times New Roman"/>
          <w:sz w:val="28"/>
          <w:szCs w:val="28"/>
          <w:lang w:val="ru-RU"/>
        </w:rPr>
      </w:pPr>
      <w:r w:rsidRPr="00922AB7">
        <w:rPr>
          <w:rFonts w:ascii="Times New Roman" w:hAnsi="Times New Roman" w:cs="Times New Roman"/>
          <w:b/>
          <w:i/>
          <w:sz w:val="28"/>
          <w:szCs w:val="28"/>
          <w:lang w:val="ru-RU"/>
        </w:rPr>
        <w:t>Руководство ГНС и ТС</w:t>
      </w:r>
      <w:r>
        <w:rPr>
          <w:rFonts w:ascii="Times New Roman" w:hAnsi="Times New Roman" w:cs="Times New Roman"/>
          <w:sz w:val="28"/>
          <w:szCs w:val="28"/>
          <w:lang w:val="ru-RU"/>
        </w:rPr>
        <w:t xml:space="preserve"> </w:t>
      </w:r>
      <w:r w:rsidRPr="00922AB7">
        <w:rPr>
          <w:rFonts w:ascii="Times New Roman" w:eastAsia="Times New Roman" w:hAnsi="Times New Roman" w:cs="Times New Roman"/>
          <w:sz w:val="28"/>
          <w:szCs w:val="28"/>
          <w:lang w:val="ru-RU" w:eastAsia="ru-RU"/>
        </w:rPr>
        <w:t>ответственн</w:t>
      </w:r>
      <w:r>
        <w:rPr>
          <w:rFonts w:ascii="Times New Roman" w:hAnsi="Times New Roman" w:cs="Times New Roman"/>
          <w:sz w:val="28"/>
          <w:szCs w:val="28"/>
          <w:lang w:val="ru-RU"/>
        </w:rPr>
        <w:t xml:space="preserve">о за обеспечение </w:t>
      </w:r>
      <w:r>
        <w:rPr>
          <w:rFonts w:ascii="Times New Roman" w:eastAsia="Times New Roman" w:hAnsi="Times New Roman" w:cs="Times New Roman"/>
          <w:sz w:val="28"/>
          <w:szCs w:val="28"/>
          <w:lang w:val="ru-RU" w:eastAsia="ru-RU"/>
        </w:rPr>
        <w:t xml:space="preserve">эффективного институционального </w:t>
      </w:r>
      <w:r w:rsidRPr="00922AB7">
        <w:rPr>
          <w:rFonts w:ascii="Times New Roman" w:eastAsia="Times New Roman" w:hAnsi="Times New Roman" w:cs="Times New Roman"/>
          <w:sz w:val="28"/>
          <w:szCs w:val="28"/>
          <w:lang w:val="ru-RU" w:eastAsia="ru-RU"/>
        </w:rPr>
        <w:t>менеджмента</w:t>
      </w:r>
      <w:r>
        <w:rPr>
          <w:rFonts w:ascii="Times New Roman" w:eastAsia="Times New Roman" w:hAnsi="Times New Roman" w:cs="Times New Roman"/>
          <w:sz w:val="28"/>
          <w:szCs w:val="28"/>
          <w:lang w:val="ru-RU" w:eastAsia="ru-RU"/>
        </w:rPr>
        <w:t xml:space="preserve">, предназначенного обеспечить реализацию задач и достижение </w:t>
      </w:r>
      <w:r w:rsidRPr="00922AB7">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в </w:t>
      </w:r>
      <w:r w:rsidRPr="00922AB7">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и </w:t>
      </w:r>
      <w:r w:rsidRPr="00922AB7">
        <w:rPr>
          <w:rFonts w:ascii="Times New Roman" w:eastAsia="Times New Roman" w:hAnsi="Times New Roman" w:cs="Times New Roman"/>
          <w:sz w:val="28"/>
          <w:szCs w:val="28"/>
          <w:lang w:eastAsia="ru-RU"/>
        </w:rPr>
        <w:t xml:space="preserve">налогов и сборов </w:t>
      </w:r>
      <w:r>
        <w:rPr>
          <w:rFonts w:ascii="Times New Roman" w:eastAsia="Times New Roman" w:hAnsi="Times New Roman" w:cs="Times New Roman"/>
          <w:sz w:val="28"/>
          <w:szCs w:val="28"/>
          <w:lang w:eastAsia="ru-RU"/>
        </w:rPr>
        <w:t>в условиях экономичности.</w:t>
      </w:r>
      <w:r w:rsidRPr="00922AB7">
        <w:rPr>
          <w:rFonts w:ascii="Times New Roman" w:eastAsia="Times New Roman" w:hAnsi="Times New Roman" w:cs="Times New Roman"/>
          <w:sz w:val="28"/>
          <w:szCs w:val="28"/>
          <w:lang w:val="ru-RU" w:eastAsia="ru-RU"/>
        </w:rPr>
        <w:t xml:space="preserve"> Вместе с тем</w:t>
      </w:r>
      <w:r>
        <w:rPr>
          <w:rFonts w:ascii="Times New Roman" w:eastAsia="Times New Roman" w:hAnsi="Times New Roman" w:cs="Times New Roman"/>
          <w:sz w:val="28"/>
          <w:szCs w:val="28"/>
          <w:lang w:val="ru-RU" w:eastAsia="ru-RU"/>
        </w:rPr>
        <w:t xml:space="preserve">, </w:t>
      </w:r>
      <w:r w:rsidRPr="00922AB7">
        <w:rPr>
          <w:rFonts w:ascii="Times New Roman" w:eastAsia="Times New Roman" w:hAnsi="Times New Roman" w:cs="Times New Roman"/>
          <w:sz w:val="28"/>
          <w:szCs w:val="28"/>
          <w:lang w:val="ru-RU" w:eastAsia="ru-RU"/>
        </w:rPr>
        <w:t>ответственн</w:t>
      </w:r>
      <w:r>
        <w:rPr>
          <w:rFonts w:ascii="Times New Roman" w:eastAsia="Times New Roman" w:hAnsi="Times New Roman" w:cs="Times New Roman"/>
          <w:sz w:val="28"/>
          <w:szCs w:val="28"/>
          <w:lang w:val="ru-RU" w:eastAsia="ru-RU"/>
        </w:rPr>
        <w:t xml:space="preserve">ость ГНС и ТС состоит в организации и проведении налогового и таможенного </w:t>
      </w:r>
      <w:r w:rsidRPr="00922AB7">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при </w:t>
      </w:r>
      <w:r w:rsidRPr="00922AB7">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возложенных в этой области полномочий сквозь призму Налогового кодекса и Таможенного кодекса, а также других </w:t>
      </w:r>
      <w:r w:rsidRPr="00922AB7">
        <w:rPr>
          <w:rFonts w:ascii="Times New Roman" w:eastAsia="Times New Roman" w:hAnsi="Times New Roman" w:cs="Times New Roman"/>
          <w:sz w:val="28"/>
          <w:szCs w:val="28"/>
          <w:lang w:val="ru-RU" w:eastAsia="ru-RU"/>
        </w:rPr>
        <w:t>законодательн</w:t>
      </w:r>
      <w:r>
        <w:rPr>
          <w:rFonts w:ascii="Times New Roman" w:eastAsia="Times New Roman" w:hAnsi="Times New Roman" w:cs="Times New Roman"/>
          <w:sz w:val="28"/>
          <w:szCs w:val="28"/>
          <w:lang w:val="ru-RU" w:eastAsia="ru-RU"/>
        </w:rPr>
        <w:t>ых и нормативных актов.</w:t>
      </w:r>
    </w:p>
    <w:p w:rsidR="00215E28" w:rsidRPr="001D0846" w:rsidRDefault="00215E28" w:rsidP="00215E28">
      <w:pPr>
        <w:tabs>
          <w:tab w:val="left" w:pos="450"/>
          <w:tab w:val="left" w:pos="720"/>
        </w:tabs>
        <w:spacing w:after="0" w:line="276" w:lineRule="auto"/>
        <w:ind w:right="9" w:firstLine="709"/>
        <w:contextualSpacing/>
        <w:jc w:val="both"/>
        <w:rPr>
          <w:rFonts w:ascii="Times New Roman" w:eastAsia="Times New Roman" w:hAnsi="Times New Roman" w:cs="Times New Roman"/>
          <w:sz w:val="28"/>
          <w:szCs w:val="28"/>
        </w:rPr>
      </w:pPr>
      <w:r w:rsidRPr="00922AB7">
        <w:rPr>
          <w:rFonts w:ascii="Times New Roman" w:eastAsia="Times New Roman" w:hAnsi="Times New Roman" w:cs="Times New Roman"/>
          <w:b/>
          <w:i/>
          <w:sz w:val="28"/>
          <w:szCs w:val="28"/>
          <w:lang w:val="ru-RU" w:eastAsia="ru-RU"/>
        </w:rPr>
        <w:t>Ответственн</w:t>
      </w:r>
      <w:r w:rsidRPr="00922AB7">
        <w:rPr>
          <w:rFonts w:ascii="Times New Roman" w:eastAsiaTheme="majorEastAsia" w:hAnsi="Times New Roman" w:cs="Times New Roman"/>
          <w:b/>
          <w:i/>
          <w:sz w:val="28"/>
          <w:szCs w:val="28"/>
          <w:lang w:val="ru-RU"/>
        </w:rPr>
        <w:t xml:space="preserve">ость </w:t>
      </w:r>
      <w:r w:rsidRPr="00922AB7">
        <w:rPr>
          <w:rFonts w:ascii="Times New Roman" w:eastAsia="Calibri" w:hAnsi="Times New Roman" w:cs="Times New Roman"/>
          <w:b/>
          <w:i/>
          <w:sz w:val="28"/>
          <w:szCs w:val="28"/>
          <w:lang w:val="ru-RU"/>
        </w:rPr>
        <w:t>аудиторской группы</w:t>
      </w:r>
      <w:r w:rsidRPr="00922AB7">
        <w:rPr>
          <w:rFonts w:ascii="Times New Roman" w:eastAsia="Calibri" w:hAnsi="Times New Roman" w:cs="Times New Roman"/>
          <w:b/>
          <w:sz w:val="28"/>
          <w:szCs w:val="28"/>
          <w:lang w:val="ru-RU"/>
        </w:rPr>
        <w:t xml:space="preserve"> </w:t>
      </w:r>
      <w:r>
        <w:rPr>
          <w:rFonts w:ascii="Times New Roman" w:eastAsia="Calibri" w:hAnsi="Times New Roman" w:cs="Times New Roman"/>
          <w:sz w:val="28"/>
          <w:szCs w:val="28"/>
          <w:lang w:val="ru-RU"/>
        </w:rPr>
        <w:t xml:space="preserve">заключалась в получении достаточных и адекватных </w:t>
      </w:r>
      <w:r>
        <w:rPr>
          <w:rFonts w:ascii="Times New Roman" w:eastAsia="Times New Roman" w:hAnsi="Times New Roman" w:cs="Times New Roman"/>
          <w:sz w:val="28"/>
          <w:szCs w:val="28"/>
          <w:lang w:val="ru-RU" w:eastAsia="ru-RU"/>
        </w:rPr>
        <w:t xml:space="preserve">аудиторских доказательств для подтверждения констатаций и выводов аудита по оценке операционной </w:t>
      </w:r>
      <w:r w:rsidRPr="000D47D3">
        <w:rPr>
          <w:rFonts w:ascii="Times New Roman" w:eastAsia="Calibri" w:hAnsi="Times New Roman" w:cs="Times New Roman"/>
          <w:bCs/>
          <w:iCs/>
          <w:sz w:val="28"/>
          <w:szCs w:val="28"/>
          <w:lang w:val="ru-RU" w:eastAsia="ru-RU"/>
        </w:rPr>
        <w:t>функциональност</w:t>
      </w:r>
      <w:r>
        <w:rPr>
          <w:rFonts w:ascii="Times New Roman" w:eastAsia="Calibri" w:hAnsi="Times New Roman" w:cs="Times New Roman"/>
          <w:bCs/>
          <w:iCs/>
          <w:sz w:val="28"/>
          <w:szCs w:val="28"/>
          <w:lang w:val="ru-RU" w:eastAsia="ru-RU"/>
        </w:rPr>
        <w:t>и</w:t>
      </w:r>
      <w:r w:rsidRPr="000D47D3">
        <w:rPr>
          <w:rFonts w:ascii="Times New Roman" w:eastAsia="Calibri" w:hAnsi="Times New Roman" w:cs="Times New Roman"/>
          <w:bCs/>
          <w:iCs/>
          <w:sz w:val="28"/>
          <w:szCs w:val="28"/>
          <w:lang w:val="ru-RU" w:eastAsia="ru-RU"/>
        </w:rPr>
        <w:t xml:space="preserve"> и результативност</w:t>
      </w:r>
      <w:r>
        <w:rPr>
          <w:rFonts w:ascii="Times New Roman" w:eastAsia="Calibri" w:hAnsi="Times New Roman" w:cs="Times New Roman"/>
          <w:bCs/>
          <w:iCs/>
          <w:sz w:val="28"/>
          <w:szCs w:val="28"/>
          <w:lang w:val="ru-RU" w:eastAsia="ru-RU"/>
        </w:rPr>
        <w:t>и</w:t>
      </w:r>
      <w:r w:rsidRPr="000D47D3">
        <w:rPr>
          <w:rFonts w:ascii="Times New Roman" w:eastAsia="Calibri" w:hAnsi="Times New Roman" w:cs="Times New Roman"/>
          <w:bCs/>
          <w:iCs/>
          <w:sz w:val="28"/>
          <w:szCs w:val="28"/>
          <w:lang w:val="ru-RU" w:eastAsia="ru-RU"/>
        </w:rPr>
        <w:t>, связанны</w:t>
      </w:r>
      <w:r>
        <w:rPr>
          <w:rFonts w:ascii="Times New Roman" w:eastAsia="Calibri" w:hAnsi="Times New Roman" w:cs="Times New Roman"/>
          <w:bCs/>
          <w:iCs/>
          <w:sz w:val="28"/>
          <w:szCs w:val="28"/>
          <w:lang w:val="ru-RU" w:eastAsia="ru-RU"/>
        </w:rPr>
        <w:t>х</w:t>
      </w:r>
      <w:r w:rsidRPr="000D47D3">
        <w:rPr>
          <w:rFonts w:ascii="Times New Roman" w:eastAsia="Calibri" w:hAnsi="Times New Roman" w:cs="Times New Roman"/>
          <w:bCs/>
          <w:iCs/>
          <w:sz w:val="28"/>
          <w:szCs w:val="28"/>
          <w:lang w:val="ru-RU" w:eastAsia="ru-RU"/>
        </w:rPr>
        <w:t xml:space="preserve"> с администрированием налогов и сборов</w:t>
      </w:r>
      <w:r>
        <w:rPr>
          <w:rFonts w:ascii="Times New Roman" w:eastAsia="Calibri" w:hAnsi="Times New Roman" w:cs="Times New Roman"/>
          <w:bCs/>
          <w:iCs/>
          <w:sz w:val="28"/>
          <w:szCs w:val="28"/>
          <w:lang w:val="ru-RU" w:eastAsia="ru-RU"/>
        </w:rPr>
        <w:t xml:space="preserve">, с формулированием </w:t>
      </w:r>
      <w:r w:rsidRPr="00922AB7">
        <w:rPr>
          <w:rFonts w:ascii="Times New Roman" w:eastAsia="Times New Roman" w:hAnsi="Times New Roman" w:cs="Times New Roman"/>
          <w:bCs/>
          <w:iCs/>
          <w:sz w:val="28"/>
          <w:szCs w:val="28"/>
          <w:lang w:val="ru-RU" w:eastAsia="ru-RU"/>
        </w:rPr>
        <w:t>рекомендаций</w:t>
      </w:r>
      <w:r>
        <w:rPr>
          <w:rFonts w:ascii="Times New Roman" w:eastAsia="Calibri" w:hAnsi="Times New Roman" w:cs="Times New Roman"/>
          <w:bCs/>
          <w:iCs/>
          <w:sz w:val="28"/>
          <w:szCs w:val="28"/>
          <w:lang w:val="ru-RU" w:eastAsia="ru-RU"/>
        </w:rPr>
        <w:t xml:space="preserve"> аудита.</w:t>
      </w:r>
      <w:r>
        <w:rPr>
          <w:rFonts w:ascii="Times New Roman" w:eastAsia="Times New Roman" w:hAnsi="Times New Roman" w:cs="Times New Roman"/>
          <w:sz w:val="28"/>
          <w:szCs w:val="28"/>
          <w:lang w:val="ru-RU" w:eastAsia="ru-RU"/>
        </w:rPr>
        <w:t xml:space="preserve"> </w:t>
      </w:r>
    </w:p>
    <w:p w:rsidR="00215E28" w:rsidRPr="001D0846" w:rsidRDefault="00215E28" w:rsidP="00215E28">
      <w:pPr>
        <w:pStyle w:val="Heading1"/>
        <w:jc w:val="both"/>
        <w:rPr>
          <w:rFonts w:ascii="Times New Roman" w:hAnsi="Times New Roman" w:cs="Times New Roman"/>
          <w:b/>
          <w:color w:val="auto"/>
          <w:sz w:val="28"/>
          <w:szCs w:val="28"/>
        </w:rPr>
        <w:sectPr w:rsidR="00215E28" w:rsidRPr="001D0846" w:rsidSect="006E30E9">
          <w:pgSz w:w="12240" w:h="15840"/>
          <w:pgMar w:top="1440" w:right="1166" w:bottom="1138" w:left="1699" w:header="706" w:footer="706" w:gutter="0"/>
          <w:cols w:space="708"/>
          <w:docGrid w:linePitch="360"/>
        </w:sectPr>
      </w:pPr>
    </w:p>
    <w:p w:rsidR="00215E28" w:rsidRPr="00AF6F9B" w:rsidRDefault="00215E28" w:rsidP="00215E28">
      <w:pPr>
        <w:pStyle w:val="Heading1"/>
        <w:jc w:val="both"/>
        <w:rPr>
          <w:rFonts w:ascii="Times New Roman" w:hAnsi="Times New Roman" w:cs="Times New Roman"/>
          <w:i/>
          <w:color w:val="auto"/>
          <w:sz w:val="28"/>
          <w:szCs w:val="28"/>
        </w:rPr>
      </w:pPr>
      <w:bookmarkStart w:id="34" w:name="_Toc518044352"/>
      <w:bookmarkStart w:id="35" w:name="_Toc515344963"/>
      <w:r w:rsidRPr="00AF6F9B">
        <w:rPr>
          <w:rFonts w:ascii="Times New Roman" w:hAnsi="Times New Roman" w:cs="Times New Roman"/>
          <w:b/>
          <w:i/>
          <w:color w:val="000000" w:themeColor="text1"/>
          <w:sz w:val="28"/>
          <w:szCs w:val="28"/>
        </w:rPr>
        <w:lastRenderedPageBreak/>
        <w:t>Приложение</w:t>
      </w:r>
      <w:r w:rsidRPr="007D7DCB">
        <w:rPr>
          <w:rFonts w:ascii="Times New Roman" w:hAnsi="Times New Roman" w:cs="Times New Roman"/>
          <w:b/>
          <w:i/>
          <w:color w:val="000000" w:themeColor="text1"/>
          <w:sz w:val="28"/>
          <w:szCs w:val="28"/>
          <w:lang w:val="ru-RU"/>
        </w:rPr>
        <w:t xml:space="preserve"> №</w:t>
      </w:r>
      <w:r w:rsidRPr="00714F5D">
        <w:rPr>
          <w:rFonts w:ascii="Times New Roman" w:hAnsi="Times New Roman" w:cs="Times New Roman"/>
          <w:b/>
          <w:i/>
          <w:color w:val="auto"/>
          <w:sz w:val="28"/>
          <w:szCs w:val="28"/>
        </w:rPr>
        <w:t>3</w:t>
      </w:r>
      <w:r>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lang w:val="ru-RU"/>
        </w:rPr>
        <w:t xml:space="preserve">Таблицы, составленные </w:t>
      </w:r>
      <w:r w:rsidRPr="00AF6F9B">
        <w:rPr>
          <w:rFonts w:ascii="Times New Roman" w:eastAsia="Calibri" w:hAnsi="Times New Roman" w:cs="Times New Roman"/>
          <w:b/>
          <w:i/>
          <w:color w:val="auto"/>
          <w:sz w:val="28"/>
          <w:szCs w:val="28"/>
          <w:lang w:val="ru-RU"/>
        </w:rPr>
        <w:t>аудиторск</w:t>
      </w:r>
      <w:r>
        <w:rPr>
          <w:rFonts w:ascii="Times New Roman" w:eastAsia="Calibri" w:hAnsi="Times New Roman" w:cs="Times New Roman"/>
          <w:b/>
          <w:i/>
          <w:color w:val="auto"/>
          <w:sz w:val="28"/>
          <w:szCs w:val="28"/>
          <w:lang w:val="ru-RU"/>
        </w:rPr>
        <w:t xml:space="preserve">ая группой на основании </w:t>
      </w:r>
      <w:r>
        <w:rPr>
          <w:rFonts w:ascii="Times New Roman" w:eastAsia="Calibri" w:hAnsi="Times New Roman" w:cs="Times New Roman"/>
          <w:b/>
          <w:bCs/>
          <w:i/>
          <w:color w:val="auto"/>
          <w:sz w:val="28"/>
          <w:szCs w:val="28"/>
          <w:lang w:val="ru-RU" w:eastAsia="ro-RO"/>
        </w:rPr>
        <w:t>информаций, представленных субъектами.</w:t>
      </w:r>
      <w:bookmarkEnd w:id="34"/>
      <w:r w:rsidRPr="00AF6F9B">
        <w:rPr>
          <w:rFonts w:ascii="Times New Roman" w:hAnsi="Times New Roman" w:cs="Times New Roman"/>
          <w:b/>
          <w:i/>
          <w:color w:val="auto"/>
          <w:sz w:val="28"/>
          <w:szCs w:val="28"/>
          <w:lang w:val="ru-RU"/>
        </w:rPr>
        <w:t xml:space="preserve"> </w:t>
      </w:r>
      <w:bookmarkEnd w:id="35"/>
    </w:p>
    <w:p w:rsidR="00215E28" w:rsidRPr="001D0846" w:rsidRDefault="00215E28" w:rsidP="00215E28">
      <w:pPr>
        <w:tabs>
          <w:tab w:val="left" w:pos="0"/>
        </w:tabs>
        <w:spacing w:after="0" w:line="276" w:lineRule="auto"/>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7D7DCB">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rPr>
        <w:t>1</w:t>
      </w:r>
    </w:p>
    <w:p w:rsidR="00215E28" w:rsidRPr="0072170E" w:rsidRDefault="00215E28" w:rsidP="00215E28">
      <w:pPr>
        <w:tabs>
          <w:tab w:val="left" w:pos="0"/>
        </w:tabs>
        <w:spacing w:after="0" w:line="276" w:lineRule="auto"/>
        <w:jc w:val="center"/>
        <w:rPr>
          <w:rFonts w:ascii="Times New Roman" w:hAnsi="Times New Roman" w:cs="Times New Roman"/>
          <w:i/>
          <w:sz w:val="28"/>
          <w:szCs w:val="28"/>
        </w:rPr>
      </w:pPr>
      <w:r w:rsidRPr="0072170E">
        <w:rPr>
          <w:rFonts w:ascii="Times New Roman" w:hAnsi="Times New Roman" w:cs="Times New Roman"/>
          <w:bCs/>
          <w:i/>
          <w:sz w:val="28"/>
          <w:szCs w:val="28"/>
          <w:lang w:eastAsia="ro-RO"/>
        </w:rPr>
        <w:t xml:space="preserve">Информация о реализации задач, </w:t>
      </w:r>
      <w:r w:rsidRPr="0072170E">
        <w:rPr>
          <w:rFonts w:ascii="Times New Roman" w:eastAsia="Times New Roman" w:hAnsi="Times New Roman" w:cs="Times New Roman"/>
          <w:bCs/>
          <w:i/>
          <w:sz w:val="28"/>
          <w:szCs w:val="28"/>
          <w:lang w:eastAsia="ru-RU"/>
        </w:rPr>
        <w:t>утвержденных МФ, и отражении в отчетности результатов, достигнутых ГНС в</w:t>
      </w:r>
      <w:r w:rsidRPr="0072170E">
        <w:rPr>
          <w:rFonts w:ascii="Times New Roman" w:hAnsi="Times New Roman" w:cs="Times New Roman"/>
          <w:i/>
          <w:sz w:val="28"/>
          <w:szCs w:val="28"/>
        </w:rPr>
        <w:t xml:space="preserve"> 2017 году </w:t>
      </w:r>
    </w:p>
    <w:p w:rsidR="00215E28" w:rsidRPr="00F2795D" w:rsidRDefault="00215E28" w:rsidP="00215E28">
      <w:pPr>
        <w:tabs>
          <w:tab w:val="left" w:pos="0"/>
        </w:tabs>
        <w:spacing w:after="0" w:line="276" w:lineRule="auto"/>
        <w:jc w:val="center"/>
        <w:rPr>
          <w:rFonts w:ascii="Times New Roman" w:hAnsi="Times New Roman" w:cs="Times New Roman"/>
          <w:i/>
          <w:sz w:val="16"/>
          <w:szCs w:val="16"/>
        </w:rPr>
      </w:pPr>
    </w:p>
    <w:tbl>
      <w:tblPr>
        <w:tblStyle w:val="TableGrid"/>
        <w:tblW w:w="13325" w:type="dxa"/>
        <w:tblInd w:w="-5" w:type="dxa"/>
        <w:tblLayout w:type="fixed"/>
        <w:tblLook w:val="04A0" w:firstRow="1" w:lastRow="0" w:firstColumn="1" w:lastColumn="0" w:noHBand="0" w:noVBand="1"/>
      </w:tblPr>
      <w:tblGrid>
        <w:gridCol w:w="630"/>
        <w:gridCol w:w="6600"/>
        <w:gridCol w:w="6095"/>
      </w:tblGrid>
      <w:tr w:rsidR="00215E28" w:rsidRPr="001D0846" w:rsidTr="00EB0974">
        <w:trPr>
          <w:trHeight w:val="269"/>
        </w:trPr>
        <w:tc>
          <w:tcPr>
            <w:tcW w:w="630" w:type="dxa"/>
            <w:tcBorders>
              <w:top w:val="single" w:sz="4" w:space="0" w:color="auto"/>
              <w:left w:val="single" w:sz="4" w:space="0" w:color="auto"/>
              <w:bottom w:val="single" w:sz="4" w:space="0" w:color="auto"/>
              <w:right w:val="single" w:sz="4" w:space="0" w:color="auto"/>
            </w:tcBorders>
            <w:hideMark/>
          </w:tcPr>
          <w:p w:rsidR="00215E28" w:rsidRPr="00F2795D" w:rsidRDefault="00215E28" w:rsidP="00EB0974">
            <w:pPr>
              <w:tabs>
                <w:tab w:val="left" w:pos="0"/>
              </w:tabs>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6600" w:type="dxa"/>
            <w:tcBorders>
              <w:top w:val="single" w:sz="4" w:space="0" w:color="auto"/>
              <w:left w:val="single" w:sz="4" w:space="0" w:color="auto"/>
              <w:bottom w:val="single" w:sz="4" w:space="0" w:color="auto"/>
              <w:right w:val="single" w:sz="4" w:space="0" w:color="auto"/>
            </w:tcBorders>
            <w:vAlign w:val="center"/>
            <w:hideMark/>
          </w:tcPr>
          <w:p w:rsidR="00215E28" w:rsidRPr="00E330C1" w:rsidRDefault="00215E28" w:rsidP="00EB0974">
            <w:pPr>
              <w:tabs>
                <w:tab w:val="left" w:pos="0"/>
              </w:tabs>
              <w:spacing w:line="276" w:lineRule="auto"/>
              <w:jc w:val="center"/>
              <w:rPr>
                <w:rFonts w:ascii="Times New Roman" w:hAnsi="Times New Roman" w:cs="Times New Roman"/>
                <w:b/>
                <w:sz w:val="20"/>
                <w:szCs w:val="20"/>
              </w:rPr>
            </w:pPr>
            <w:r>
              <w:rPr>
                <w:rFonts w:ascii="Times New Roman" w:hAnsi="Times New Roman" w:cs="Times New Roman"/>
                <w:b/>
                <w:sz w:val="20"/>
                <w:szCs w:val="20"/>
                <w:lang w:val="ru-RU"/>
              </w:rPr>
              <w:t xml:space="preserve">Задачи, </w:t>
            </w:r>
            <w:r>
              <w:rPr>
                <w:rFonts w:ascii="Times New Roman" w:eastAsia="Times New Roman" w:hAnsi="Times New Roman" w:cs="Times New Roman"/>
                <w:b/>
                <w:sz w:val="20"/>
                <w:szCs w:val="20"/>
                <w:lang w:val="ru-RU" w:eastAsia="ru-RU"/>
              </w:rPr>
              <w:t>утвержденные МФ</w:t>
            </w:r>
            <w:r>
              <w:rPr>
                <w:rFonts w:ascii="Times New Roman" w:hAnsi="Times New Roman" w:cs="Times New Roman"/>
                <w:b/>
                <w:sz w:val="20"/>
                <w:szCs w:val="20"/>
                <w:lang w:val="ru-RU"/>
              </w:rPr>
              <w:t xml:space="preserve"> </w:t>
            </w:r>
          </w:p>
        </w:tc>
        <w:tc>
          <w:tcPr>
            <w:tcW w:w="6095" w:type="dxa"/>
            <w:tcBorders>
              <w:top w:val="single" w:sz="4" w:space="0" w:color="auto"/>
              <w:left w:val="single" w:sz="4" w:space="0" w:color="auto"/>
              <w:bottom w:val="single" w:sz="4" w:space="0" w:color="auto"/>
              <w:right w:val="single" w:sz="4" w:space="0" w:color="auto"/>
            </w:tcBorders>
            <w:vAlign w:val="center"/>
            <w:hideMark/>
          </w:tcPr>
          <w:p w:rsidR="00215E28" w:rsidRPr="001D0846" w:rsidRDefault="00215E28" w:rsidP="00EB0974">
            <w:pPr>
              <w:tabs>
                <w:tab w:val="left" w:pos="0"/>
              </w:tabs>
              <w:spacing w:line="276" w:lineRule="auto"/>
              <w:jc w:val="center"/>
              <w:rPr>
                <w:rFonts w:ascii="Times New Roman" w:hAnsi="Times New Roman" w:cs="Times New Roman"/>
                <w:b/>
                <w:sz w:val="20"/>
                <w:szCs w:val="20"/>
              </w:rPr>
            </w:pPr>
            <w:r>
              <w:rPr>
                <w:rFonts w:ascii="Times New Roman" w:hAnsi="Times New Roman" w:cs="Times New Roman"/>
                <w:b/>
                <w:sz w:val="20"/>
                <w:szCs w:val="20"/>
                <w:lang w:val="ru-RU"/>
              </w:rPr>
              <w:t xml:space="preserve">Задачи, отраженные в отчетности ГНС </w:t>
            </w:r>
          </w:p>
        </w:tc>
      </w:tr>
      <w:tr w:rsidR="00215E28" w:rsidRPr="001D0846" w:rsidTr="00EB0974">
        <w:trPr>
          <w:trHeight w:val="611"/>
        </w:trPr>
        <w:tc>
          <w:tcPr>
            <w:tcW w:w="63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center"/>
              <w:rPr>
                <w:rFonts w:ascii="Times New Roman" w:hAnsi="Times New Roman" w:cs="Times New Roman"/>
                <w:b/>
                <w:sz w:val="20"/>
                <w:szCs w:val="20"/>
              </w:rPr>
            </w:pPr>
          </w:p>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pStyle w:val="ListParagraph"/>
              <w:tabs>
                <w:tab w:val="left" w:pos="0"/>
              </w:tabs>
              <w:spacing w:line="276" w:lineRule="auto"/>
              <w:ind w:left="0"/>
              <w:jc w:val="both"/>
              <w:rPr>
                <w:rFonts w:ascii="Times New Roman" w:hAnsi="Times New Roman" w:cs="Times New Roman"/>
                <w:sz w:val="20"/>
                <w:szCs w:val="20"/>
              </w:rPr>
            </w:pPr>
            <w:r w:rsidRPr="009A4DBF">
              <w:rPr>
                <w:rFonts w:ascii="Times New Roman" w:eastAsia="Times New Roman" w:hAnsi="Times New Roman" w:cs="Times New Roman"/>
                <w:sz w:val="20"/>
                <w:szCs w:val="20"/>
              </w:rPr>
              <w:t>Исполнени</w:t>
            </w:r>
            <w:r w:rsidRPr="009A4DBF">
              <w:rPr>
                <w:rFonts w:ascii="Times New Roman" w:hAnsi="Times New Roman" w:cs="Times New Roman"/>
                <w:sz w:val="20"/>
                <w:szCs w:val="20"/>
              </w:rPr>
              <w:t xml:space="preserve">е плана доходов по всем </w:t>
            </w:r>
            <w:r w:rsidRPr="009A4DBF">
              <w:rPr>
                <w:rFonts w:ascii="Times New Roman" w:eastAsia="Times New Roman" w:hAnsi="Times New Roman" w:cs="Times New Roman"/>
                <w:sz w:val="20"/>
                <w:szCs w:val="20"/>
              </w:rPr>
              <w:t>бюджет</w:t>
            </w:r>
            <w:r w:rsidRPr="009A4DBF">
              <w:rPr>
                <w:rFonts w:ascii="Times New Roman" w:hAnsi="Times New Roman" w:cs="Times New Roman"/>
                <w:sz w:val="20"/>
                <w:szCs w:val="20"/>
              </w:rPr>
              <w:t>ам компонентам НПБ на уровне  100%</w:t>
            </w:r>
          </w:p>
        </w:tc>
        <w:tc>
          <w:tcPr>
            <w:tcW w:w="6095"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0"/>
              </w:tabs>
              <w:spacing w:line="276" w:lineRule="auto"/>
              <w:ind w:left="0"/>
              <w:jc w:val="both"/>
              <w:rPr>
                <w:rFonts w:ascii="Times New Roman" w:hAnsi="Times New Roman" w:cs="Times New Roman"/>
                <w:sz w:val="20"/>
                <w:szCs w:val="20"/>
              </w:rPr>
            </w:pPr>
            <w:r w:rsidRPr="00F2795D">
              <w:rPr>
                <w:rFonts w:ascii="Times New Roman" w:eastAsia="Times New Roman" w:hAnsi="Times New Roman" w:cs="Times New Roman"/>
                <w:sz w:val="20"/>
                <w:szCs w:val="20"/>
              </w:rPr>
              <w:t>Исполнени</w:t>
            </w:r>
            <w:r w:rsidRPr="00F2795D">
              <w:rPr>
                <w:rFonts w:ascii="Times New Roman" w:hAnsi="Times New Roman" w:cs="Times New Roman"/>
                <w:sz w:val="20"/>
                <w:szCs w:val="20"/>
              </w:rPr>
              <w:t xml:space="preserve">е плана доходов по всем </w:t>
            </w:r>
            <w:r w:rsidRPr="00F2795D">
              <w:rPr>
                <w:rFonts w:ascii="Times New Roman" w:eastAsia="Times New Roman" w:hAnsi="Times New Roman" w:cs="Times New Roman"/>
                <w:sz w:val="20"/>
                <w:szCs w:val="20"/>
              </w:rPr>
              <w:t>бюджет</w:t>
            </w:r>
            <w:r w:rsidRPr="00F2795D">
              <w:rPr>
                <w:rFonts w:ascii="Times New Roman" w:hAnsi="Times New Roman" w:cs="Times New Roman"/>
                <w:sz w:val="20"/>
                <w:szCs w:val="20"/>
              </w:rPr>
              <w:t>ам компонентам НПБ на уровне 100%</w:t>
            </w:r>
          </w:p>
        </w:tc>
      </w:tr>
      <w:tr w:rsidR="00215E28" w:rsidRPr="001D0846" w:rsidTr="00EB0974">
        <w:tc>
          <w:tcPr>
            <w:tcW w:w="63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center"/>
              <w:rPr>
                <w:rFonts w:ascii="Times New Roman" w:hAnsi="Times New Roman" w:cs="Times New Roman"/>
                <w:b/>
                <w:sz w:val="20"/>
                <w:szCs w:val="20"/>
              </w:rPr>
            </w:pPr>
          </w:p>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tabs>
                <w:tab w:val="left" w:pos="0"/>
              </w:tabs>
              <w:spacing w:line="276" w:lineRule="auto"/>
              <w:jc w:val="both"/>
              <w:rPr>
                <w:rFonts w:ascii="Times New Roman" w:hAnsi="Times New Roman" w:cs="Times New Roman"/>
                <w:sz w:val="20"/>
                <w:szCs w:val="20"/>
              </w:rPr>
            </w:pPr>
            <w:r w:rsidRPr="009A4DBF">
              <w:rPr>
                <w:rFonts w:ascii="Times New Roman" w:hAnsi="Times New Roman" w:cs="Times New Roman"/>
                <w:sz w:val="20"/>
                <w:szCs w:val="20"/>
              </w:rPr>
              <w:t xml:space="preserve">Повышение качества налоговых услуг для обеспечения повышения </w:t>
            </w:r>
            <w:r w:rsidRPr="009A4DBF">
              <w:rPr>
                <w:rFonts w:ascii="Times New Roman" w:eastAsia="Times New Roman" w:hAnsi="Times New Roman" w:cs="Times New Roman"/>
                <w:sz w:val="20"/>
                <w:szCs w:val="20"/>
                <w:lang w:eastAsia="ru-RU"/>
              </w:rPr>
              <w:t>эффективност</w:t>
            </w:r>
            <w:r>
              <w:rPr>
                <w:rFonts w:ascii="Times New Roman" w:hAnsi="Times New Roman" w:cs="Times New Roman"/>
                <w:sz w:val="20"/>
                <w:szCs w:val="20"/>
              </w:rPr>
              <w:t>и</w:t>
            </w:r>
            <w:r w:rsidRPr="009A4DBF">
              <w:rPr>
                <w:rFonts w:ascii="Times New Roman" w:hAnsi="Times New Roman" w:cs="Times New Roman"/>
                <w:sz w:val="20"/>
                <w:szCs w:val="20"/>
              </w:rPr>
              <w:t xml:space="preserve"> налогового </w:t>
            </w:r>
            <w:r w:rsidRPr="009A4DBF">
              <w:rPr>
                <w:rFonts w:ascii="Times New Roman" w:eastAsia="Times New Roman" w:hAnsi="Times New Roman" w:cs="Times New Roman"/>
                <w:sz w:val="20"/>
                <w:szCs w:val="20"/>
                <w:lang w:eastAsia="ru-RU"/>
              </w:rPr>
              <w:t>администрирования</w:t>
            </w:r>
            <w:r w:rsidRPr="009A4DBF">
              <w:rPr>
                <w:rFonts w:ascii="Times New Roman" w:hAnsi="Times New Roman" w:cs="Times New Roman"/>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center"/>
              <w:rPr>
                <w:rFonts w:ascii="Times New Roman" w:hAnsi="Times New Roman" w:cs="Times New Roman"/>
                <w:sz w:val="20"/>
                <w:szCs w:val="20"/>
              </w:rPr>
            </w:pPr>
          </w:p>
          <w:p w:rsidR="00215E28" w:rsidRPr="001D0846" w:rsidRDefault="00215E28" w:rsidP="00EB0974">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215E28" w:rsidRPr="001D0846" w:rsidTr="00EB0974">
        <w:tc>
          <w:tcPr>
            <w:tcW w:w="63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center"/>
              <w:rPr>
                <w:rFonts w:ascii="Times New Roman" w:hAnsi="Times New Roman" w:cs="Times New Roman"/>
                <w:b/>
                <w:sz w:val="20"/>
                <w:szCs w:val="20"/>
              </w:rPr>
            </w:pPr>
          </w:p>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tabs>
                <w:tab w:val="left" w:pos="0"/>
              </w:tabs>
              <w:spacing w:line="276" w:lineRule="auto"/>
              <w:jc w:val="both"/>
              <w:rPr>
                <w:rFonts w:ascii="Times New Roman" w:hAnsi="Times New Roman" w:cs="Times New Roman"/>
                <w:sz w:val="20"/>
                <w:szCs w:val="20"/>
              </w:rPr>
            </w:pPr>
            <w:r w:rsidRPr="009A4DBF">
              <w:rPr>
                <w:rFonts w:ascii="Times New Roman" w:hAnsi="Times New Roman" w:cs="Times New Roman"/>
                <w:sz w:val="20"/>
                <w:szCs w:val="20"/>
              </w:rPr>
              <w:t xml:space="preserve">Укрепление </w:t>
            </w:r>
            <w:r w:rsidRPr="009A4DBF">
              <w:rPr>
                <w:rFonts w:ascii="Times New Roman" w:eastAsia="Times New Roman" w:hAnsi="Times New Roman" w:cs="Times New Roman"/>
                <w:sz w:val="20"/>
                <w:szCs w:val="20"/>
                <w:lang w:eastAsia="ru-RU"/>
              </w:rPr>
              <w:t>менеджмента</w:t>
            </w:r>
            <w:r w:rsidRPr="009A4DBF">
              <w:rPr>
                <w:rFonts w:ascii="Times New Roman" w:hAnsi="Times New Roman" w:cs="Times New Roman"/>
                <w:sz w:val="20"/>
                <w:szCs w:val="20"/>
              </w:rPr>
              <w:t xml:space="preserve"> налогового соблюдения путем </w:t>
            </w:r>
            <w:r w:rsidRPr="009A4DBF">
              <w:rPr>
                <w:rFonts w:ascii="Times New Roman" w:eastAsia="Times New Roman" w:hAnsi="Times New Roman" w:cs="Times New Roman"/>
                <w:sz w:val="20"/>
                <w:szCs w:val="20"/>
                <w:lang w:eastAsia="ru-RU"/>
              </w:rPr>
              <w:t>разработки и внедрения специфической документации 9методологий, стратегий, программ, изучений)</w:t>
            </w:r>
          </w:p>
        </w:tc>
        <w:tc>
          <w:tcPr>
            <w:tcW w:w="6095"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center"/>
              <w:rPr>
                <w:rFonts w:ascii="Times New Roman" w:hAnsi="Times New Roman" w:cs="Times New Roman"/>
                <w:sz w:val="20"/>
                <w:szCs w:val="20"/>
              </w:rPr>
            </w:pPr>
          </w:p>
          <w:p w:rsidR="00215E28" w:rsidRPr="001D0846" w:rsidRDefault="00215E28" w:rsidP="00EB0974">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215E28" w:rsidRPr="001D0846" w:rsidTr="00EB0974">
        <w:tc>
          <w:tcPr>
            <w:tcW w:w="63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tabs>
                <w:tab w:val="left" w:pos="0"/>
              </w:tabs>
              <w:spacing w:line="276" w:lineRule="auto"/>
              <w:jc w:val="both"/>
              <w:rPr>
                <w:rFonts w:ascii="Times New Roman" w:hAnsi="Times New Roman" w:cs="Times New Roman"/>
                <w:sz w:val="20"/>
                <w:szCs w:val="20"/>
              </w:rPr>
            </w:pPr>
            <w:r w:rsidRPr="009A4DBF">
              <w:rPr>
                <w:rFonts w:ascii="Times New Roman" w:hAnsi="Times New Roman" w:cs="Times New Roman"/>
                <w:sz w:val="20"/>
                <w:szCs w:val="20"/>
              </w:rPr>
              <w:t xml:space="preserve">Модернизация налогового контроля  </w:t>
            </w:r>
          </w:p>
        </w:tc>
        <w:tc>
          <w:tcPr>
            <w:tcW w:w="6095"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pStyle w:val="ListParagraph"/>
              <w:tabs>
                <w:tab w:val="left" w:pos="0"/>
              </w:tabs>
              <w:spacing w:line="276" w:lineRule="auto"/>
              <w:ind w:left="0"/>
              <w:jc w:val="both"/>
              <w:rPr>
                <w:rFonts w:ascii="Times New Roman" w:hAnsi="Times New Roman" w:cs="Times New Roman"/>
                <w:sz w:val="20"/>
                <w:szCs w:val="20"/>
              </w:rPr>
            </w:pPr>
            <w:r w:rsidRPr="009A4DBF">
              <w:rPr>
                <w:rFonts w:ascii="Times New Roman" w:hAnsi="Times New Roman" w:cs="Times New Roman"/>
                <w:sz w:val="20"/>
                <w:szCs w:val="20"/>
              </w:rPr>
              <w:t>*</w:t>
            </w:r>
            <w:r w:rsidRPr="009A4DBF">
              <w:rPr>
                <w:rFonts w:ascii="Times New Roman" w:hAnsi="Times New Roman" w:cs="Times New Roman"/>
                <w:sz w:val="20"/>
                <w:szCs w:val="20"/>
                <w:lang w:val="ru-RU"/>
              </w:rPr>
              <w:t>Повышение</w:t>
            </w:r>
            <w:r w:rsidRPr="009A4DBF">
              <w:rPr>
                <w:rFonts w:ascii="Times New Roman" w:hAnsi="Times New Roman" w:cs="Times New Roman"/>
                <w:sz w:val="20"/>
                <w:szCs w:val="20"/>
              </w:rPr>
              <w:t xml:space="preserve"> </w:t>
            </w:r>
            <w:r w:rsidRPr="009A4DBF">
              <w:rPr>
                <w:rFonts w:ascii="Times New Roman" w:eastAsia="Times New Roman" w:hAnsi="Times New Roman" w:cs="Times New Roman"/>
                <w:sz w:val="20"/>
                <w:szCs w:val="20"/>
                <w:lang w:val="ru-RU" w:eastAsia="ru-RU"/>
              </w:rPr>
              <w:t>эффективност</w:t>
            </w:r>
            <w:r>
              <w:rPr>
                <w:rFonts w:ascii="Times New Roman" w:hAnsi="Times New Roman" w:cs="Times New Roman"/>
                <w:sz w:val="20"/>
                <w:szCs w:val="20"/>
                <w:lang w:val="ru-RU"/>
              </w:rPr>
              <w:t>и</w:t>
            </w:r>
            <w:r w:rsidRPr="009A4DBF">
              <w:rPr>
                <w:rFonts w:ascii="Times New Roman" w:hAnsi="Times New Roman" w:cs="Times New Roman"/>
                <w:sz w:val="20"/>
                <w:szCs w:val="20"/>
              </w:rPr>
              <w:t xml:space="preserve"> налогов</w:t>
            </w:r>
            <w:r>
              <w:rPr>
                <w:rFonts w:ascii="Times New Roman" w:hAnsi="Times New Roman" w:cs="Times New Roman"/>
                <w:sz w:val="20"/>
                <w:szCs w:val="20"/>
              </w:rPr>
              <w:t>ых</w:t>
            </w:r>
            <w:r w:rsidRPr="009A4DBF">
              <w:rPr>
                <w:rFonts w:ascii="Times New Roman" w:hAnsi="Times New Roman" w:cs="Times New Roman"/>
                <w:sz w:val="20"/>
                <w:szCs w:val="20"/>
              </w:rPr>
              <w:t xml:space="preserve"> контрол</w:t>
            </w:r>
            <w:r>
              <w:rPr>
                <w:rFonts w:ascii="Times New Roman" w:hAnsi="Times New Roman" w:cs="Times New Roman"/>
                <w:sz w:val="20"/>
                <w:szCs w:val="20"/>
              </w:rPr>
              <w:t>ей, базирующихся на рисках</w:t>
            </w:r>
            <w:r w:rsidRPr="009A4DBF">
              <w:rPr>
                <w:rFonts w:ascii="Times New Roman" w:hAnsi="Times New Roman" w:cs="Times New Roman"/>
                <w:sz w:val="20"/>
                <w:szCs w:val="20"/>
              </w:rPr>
              <w:t xml:space="preserve">  </w:t>
            </w:r>
          </w:p>
        </w:tc>
      </w:tr>
      <w:tr w:rsidR="00215E28" w:rsidRPr="001D0846" w:rsidTr="00EB0974">
        <w:trPr>
          <w:trHeight w:val="566"/>
        </w:trPr>
        <w:tc>
          <w:tcPr>
            <w:tcW w:w="63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pStyle w:val="ListParagraph"/>
              <w:tabs>
                <w:tab w:val="left" w:pos="0"/>
              </w:tabs>
              <w:spacing w:line="276" w:lineRule="auto"/>
              <w:ind w:left="0"/>
              <w:jc w:val="both"/>
              <w:rPr>
                <w:rFonts w:ascii="Times New Roman" w:hAnsi="Times New Roman" w:cs="Times New Roman"/>
                <w:sz w:val="20"/>
                <w:szCs w:val="20"/>
              </w:rPr>
            </w:pPr>
            <w:r w:rsidRPr="009A4DBF">
              <w:rPr>
                <w:rFonts w:ascii="Times New Roman" w:hAnsi="Times New Roman" w:cs="Times New Roman"/>
                <w:sz w:val="20"/>
                <w:szCs w:val="20"/>
              </w:rPr>
              <w:t xml:space="preserve">Развитие </w:t>
            </w:r>
            <w:r w:rsidRPr="009A4DBF">
              <w:rPr>
                <w:rFonts w:ascii="Times New Roman" w:eastAsia="Times New Roman" w:hAnsi="Times New Roman" w:cs="Times New Roman"/>
                <w:sz w:val="20"/>
                <w:szCs w:val="20"/>
                <w:lang w:eastAsia="ru-RU"/>
              </w:rPr>
              <w:t>эффективной системы управления недоимками</w:t>
            </w:r>
            <w:r w:rsidRPr="009A4DBF">
              <w:rPr>
                <w:rFonts w:ascii="Times New Roman" w:hAnsi="Times New Roman" w:cs="Times New Roman"/>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 </w:t>
            </w:r>
            <w:r>
              <w:rPr>
                <w:rFonts w:ascii="Times New Roman" w:hAnsi="Times New Roman" w:cs="Times New Roman"/>
                <w:sz w:val="20"/>
                <w:szCs w:val="20"/>
                <w:lang w:val="ru-RU"/>
              </w:rPr>
              <w:t>Снижение</w:t>
            </w:r>
            <w:r w:rsidRPr="009A4DBF">
              <w:rPr>
                <w:rFonts w:ascii="Times New Roman" w:hAnsi="Times New Roman" w:cs="Times New Roman"/>
                <w:sz w:val="20"/>
                <w:szCs w:val="20"/>
              </w:rPr>
              <w:t xml:space="preserve"> </w:t>
            </w:r>
            <w:r w:rsidRPr="009A4DBF">
              <w:rPr>
                <w:rStyle w:val="FontStyle22"/>
                <w:rFonts w:eastAsia="Calibri"/>
                <w:sz w:val="20"/>
                <w:szCs w:val="20"/>
                <w:lang w:val="ru-RU" w:eastAsia="ro-RO"/>
              </w:rPr>
              <w:t>задолженност</w:t>
            </w:r>
            <w:r w:rsidRPr="009A4DBF">
              <w:rPr>
                <w:rFonts w:ascii="Times New Roman" w:hAnsi="Times New Roman" w:cs="Times New Roman"/>
                <w:sz w:val="20"/>
                <w:szCs w:val="20"/>
                <w:lang w:val="ru-RU" w:eastAsia="ru-RU"/>
              </w:rPr>
              <w:t>ей в НПБ</w:t>
            </w:r>
            <w:r w:rsidRPr="009A4DBF">
              <w:rPr>
                <w:rFonts w:ascii="Times New Roman" w:hAnsi="Times New Roman" w:cs="Times New Roman"/>
                <w:sz w:val="20"/>
                <w:szCs w:val="20"/>
              </w:rPr>
              <w:t xml:space="preserve"> </w:t>
            </w:r>
            <w:r w:rsidRPr="001D0846">
              <w:rPr>
                <w:rFonts w:ascii="Times New Roman" w:hAnsi="Times New Roman" w:cs="Times New Roman"/>
                <w:sz w:val="20"/>
                <w:szCs w:val="20"/>
              </w:rPr>
              <w:t>(</w:t>
            </w:r>
            <w:r>
              <w:rPr>
                <w:rFonts w:ascii="Times New Roman" w:hAnsi="Times New Roman" w:cs="Times New Roman"/>
                <w:sz w:val="20"/>
                <w:szCs w:val="20"/>
                <w:lang w:val="ru-RU"/>
              </w:rPr>
              <w:t xml:space="preserve">минимум на </w:t>
            </w:r>
            <w:r w:rsidRPr="001D0846">
              <w:rPr>
                <w:rFonts w:ascii="Times New Roman" w:hAnsi="Times New Roman" w:cs="Times New Roman"/>
                <w:sz w:val="20"/>
                <w:szCs w:val="20"/>
              </w:rPr>
              <w:t xml:space="preserve">10% </w:t>
            </w:r>
            <w:r>
              <w:rPr>
                <w:rFonts w:ascii="Times New Roman" w:hAnsi="Times New Roman" w:cs="Times New Roman"/>
                <w:sz w:val="20"/>
                <w:szCs w:val="20"/>
                <w:lang w:val="ru-RU"/>
              </w:rPr>
              <w:t xml:space="preserve"> против предыдущего периода</w:t>
            </w:r>
            <w:r w:rsidRPr="001D0846">
              <w:rPr>
                <w:rFonts w:ascii="Times New Roman" w:hAnsi="Times New Roman" w:cs="Times New Roman"/>
                <w:sz w:val="20"/>
                <w:szCs w:val="20"/>
              </w:rPr>
              <w:t>)</w:t>
            </w:r>
          </w:p>
        </w:tc>
      </w:tr>
      <w:tr w:rsidR="00215E28" w:rsidRPr="001D0846" w:rsidTr="00EB0974">
        <w:trPr>
          <w:trHeight w:val="486"/>
        </w:trPr>
        <w:tc>
          <w:tcPr>
            <w:tcW w:w="63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center"/>
              <w:rPr>
                <w:rFonts w:ascii="Times New Roman" w:hAnsi="Times New Roman" w:cs="Times New Roman"/>
                <w:b/>
                <w:sz w:val="20"/>
                <w:szCs w:val="20"/>
              </w:rPr>
            </w:pPr>
          </w:p>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pStyle w:val="ListParagraph"/>
              <w:tabs>
                <w:tab w:val="left" w:pos="0"/>
              </w:tabs>
              <w:spacing w:line="276" w:lineRule="auto"/>
              <w:ind w:left="0"/>
              <w:jc w:val="both"/>
              <w:rPr>
                <w:rFonts w:ascii="Times New Roman" w:hAnsi="Times New Roman" w:cs="Times New Roman"/>
                <w:sz w:val="20"/>
                <w:szCs w:val="20"/>
              </w:rPr>
            </w:pPr>
            <w:r w:rsidRPr="009A4DBF">
              <w:rPr>
                <w:rFonts w:ascii="Times New Roman" w:hAnsi="Times New Roman" w:cs="Times New Roman"/>
                <w:sz w:val="20"/>
                <w:szCs w:val="20"/>
              </w:rPr>
              <w:t xml:space="preserve">Модернизация технической </w:t>
            </w:r>
            <w:r w:rsidRPr="009A4DBF">
              <w:rPr>
                <w:rFonts w:ascii="Times New Roman" w:hAnsi="Times New Roman" w:cs="Times New Roman"/>
                <w:bCs/>
                <w:sz w:val="20"/>
                <w:szCs w:val="20"/>
                <w:lang w:eastAsia="ro-RO"/>
              </w:rPr>
              <w:t>инфраструктуры и адаптация ее к новой организационной структуре</w:t>
            </w:r>
          </w:p>
        </w:tc>
        <w:tc>
          <w:tcPr>
            <w:tcW w:w="6095"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both"/>
              <w:rPr>
                <w:rFonts w:ascii="Times New Roman" w:hAnsi="Times New Roman" w:cs="Times New Roman"/>
                <w:sz w:val="20"/>
                <w:szCs w:val="20"/>
              </w:rPr>
            </w:pPr>
          </w:p>
          <w:p w:rsidR="00215E28" w:rsidRPr="001D0846" w:rsidRDefault="00215E28" w:rsidP="00EB0974">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215E28" w:rsidRPr="001D0846" w:rsidTr="00EB0974">
        <w:tc>
          <w:tcPr>
            <w:tcW w:w="63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7.</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tabs>
                <w:tab w:val="left" w:pos="0"/>
              </w:tabs>
              <w:spacing w:line="276" w:lineRule="auto"/>
              <w:jc w:val="both"/>
              <w:rPr>
                <w:rFonts w:ascii="Times New Roman" w:hAnsi="Times New Roman" w:cs="Times New Roman"/>
                <w:sz w:val="20"/>
                <w:szCs w:val="20"/>
              </w:rPr>
            </w:pPr>
            <w:r w:rsidRPr="009A4DBF">
              <w:rPr>
                <w:rFonts w:ascii="Times New Roman" w:eastAsia="Times New Roman" w:hAnsi="Times New Roman" w:cs="Times New Roman"/>
                <w:sz w:val="20"/>
                <w:szCs w:val="20"/>
                <w:lang w:eastAsia="ru-RU"/>
              </w:rPr>
              <w:t>Внедрение</w:t>
            </w:r>
            <w:r w:rsidRPr="009A4DBF">
              <w:rPr>
                <w:rFonts w:ascii="Times New Roman" w:hAnsi="Times New Roman" w:cs="Times New Roman"/>
                <w:sz w:val="20"/>
                <w:szCs w:val="20"/>
              </w:rPr>
              <w:t xml:space="preserve"> интегрированной </w:t>
            </w:r>
            <w:r w:rsidRPr="009A4DBF">
              <w:rPr>
                <w:rFonts w:ascii="Times New Roman" w:hAnsi="Times New Roman" w:cs="Times New Roman"/>
                <w:bCs/>
                <w:sz w:val="20"/>
                <w:szCs w:val="20"/>
                <w:lang w:eastAsia="ro-RO"/>
              </w:rPr>
              <w:t>информационной системы</w:t>
            </w:r>
            <w:r w:rsidRPr="009A4DBF">
              <w:rPr>
                <w:rFonts w:ascii="Times New Roman" w:hAnsi="Times New Roman" w:cs="Times New Roman"/>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215E28" w:rsidRPr="00072B63" w:rsidRDefault="00215E28" w:rsidP="00EB0974">
            <w:pPr>
              <w:tabs>
                <w:tab w:val="left" w:pos="0"/>
              </w:tabs>
              <w:spacing w:line="276" w:lineRule="auto"/>
              <w:jc w:val="both"/>
              <w:rPr>
                <w:rFonts w:ascii="Times New Roman" w:hAnsi="Times New Roman" w:cs="Times New Roman"/>
                <w:sz w:val="20"/>
                <w:szCs w:val="20"/>
                <w:lang w:val="ru-RU"/>
              </w:rPr>
            </w:pPr>
            <w:r w:rsidRPr="001D0846">
              <w:rPr>
                <w:rFonts w:ascii="Times New Roman" w:hAnsi="Times New Roman" w:cs="Times New Roman"/>
                <w:sz w:val="20"/>
                <w:szCs w:val="20"/>
              </w:rPr>
              <w:t xml:space="preserve">* </w:t>
            </w:r>
            <w:r w:rsidRPr="00072B63">
              <w:rPr>
                <w:rFonts w:ascii="Times New Roman" w:hAnsi="Times New Roman" w:cs="Times New Roman"/>
                <w:sz w:val="20"/>
                <w:szCs w:val="20"/>
                <w:lang w:val="ru-RU"/>
              </w:rPr>
              <w:t xml:space="preserve">Развитие системы налогового декларирования путем </w:t>
            </w:r>
            <w:r w:rsidRPr="00072B63">
              <w:rPr>
                <w:rFonts w:ascii="Times New Roman" w:eastAsia="Times New Roman" w:hAnsi="Times New Roman" w:cs="Times New Roman"/>
                <w:sz w:val="20"/>
                <w:szCs w:val="20"/>
                <w:lang w:val="ru-RU" w:eastAsia="ru-RU"/>
              </w:rPr>
              <w:t>использования</w:t>
            </w:r>
            <w:r w:rsidRPr="00072B63">
              <w:rPr>
                <w:rFonts w:ascii="Times New Roman" w:hAnsi="Times New Roman" w:cs="Times New Roman"/>
                <w:sz w:val="20"/>
                <w:szCs w:val="20"/>
                <w:lang w:val="ru-RU"/>
              </w:rPr>
              <w:t xml:space="preserve"> </w:t>
            </w:r>
            <w:r w:rsidRPr="00072B63">
              <w:rPr>
                <w:rFonts w:ascii="Times New Roman" w:hAnsi="Times New Roman" w:cs="Times New Roman"/>
                <w:bCs/>
                <w:sz w:val="20"/>
                <w:szCs w:val="20"/>
                <w:lang w:val="ru-RU" w:eastAsia="ro-RO"/>
              </w:rPr>
              <w:t>информационных</w:t>
            </w:r>
            <w:r w:rsidRPr="00072B63">
              <w:rPr>
                <w:rFonts w:ascii="Times New Roman" w:hAnsi="Times New Roman" w:cs="Times New Roman"/>
                <w:sz w:val="20"/>
                <w:szCs w:val="20"/>
                <w:lang w:val="ru-RU"/>
              </w:rPr>
              <w:t xml:space="preserve"> технологий</w:t>
            </w:r>
          </w:p>
        </w:tc>
      </w:tr>
      <w:tr w:rsidR="00215E28" w:rsidRPr="001D0846" w:rsidTr="00EB0974">
        <w:tc>
          <w:tcPr>
            <w:tcW w:w="63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tabs>
                <w:tab w:val="left" w:pos="0"/>
              </w:tabs>
              <w:spacing w:line="276" w:lineRule="auto"/>
              <w:jc w:val="center"/>
              <w:rPr>
                <w:rFonts w:ascii="Times New Roman" w:hAnsi="Times New Roman" w:cs="Times New Roman"/>
                <w:b/>
                <w:sz w:val="20"/>
                <w:szCs w:val="20"/>
              </w:rPr>
            </w:pPr>
          </w:p>
          <w:p w:rsidR="00215E28" w:rsidRPr="001D0846" w:rsidRDefault="00215E28" w:rsidP="00EB0974">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8.</w:t>
            </w:r>
          </w:p>
        </w:tc>
        <w:tc>
          <w:tcPr>
            <w:tcW w:w="6600" w:type="dxa"/>
            <w:tcBorders>
              <w:top w:val="single" w:sz="4" w:space="0" w:color="auto"/>
              <w:left w:val="single" w:sz="4" w:space="0" w:color="auto"/>
              <w:bottom w:val="single" w:sz="4" w:space="0" w:color="auto"/>
              <w:right w:val="single" w:sz="4" w:space="0" w:color="auto"/>
            </w:tcBorders>
            <w:hideMark/>
          </w:tcPr>
          <w:p w:rsidR="00215E28" w:rsidRPr="009A4DBF" w:rsidRDefault="00215E28" w:rsidP="00EB0974">
            <w:pPr>
              <w:pStyle w:val="ListParagraph"/>
              <w:tabs>
                <w:tab w:val="left" w:pos="0"/>
              </w:tabs>
              <w:spacing w:line="276" w:lineRule="auto"/>
              <w:ind w:left="0"/>
              <w:jc w:val="both"/>
              <w:rPr>
                <w:rFonts w:ascii="Times New Roman" w:hAnsi="Times New Roman" w:cs="Times New Roman"/>
                <w:sz w:val="20"/>
                <w:szCs w:val="20"/>
              </w:rPr>
            </w:pPr>
            <w:r w:rsidRPr="009A4DBF">
              <w:rPr>
                <w:rFonts w:ascii="Times New Roman" w:hAnsi="Times New Roman" w:cs="Times New Roman"/>
                <w:sz w:val="20"/>
                <w:szCs w:val="20"/>
              </w:rPr>
              <w:t xml:space="preserve">Оптимизация процедур налогового </w:t>
            </w:r>
            <w:r w:rsidRPr="009A4DBF">
              <w:rPr>
                <w:rFonts w:ascii="Times New Roman" w:eastAsia="Times New Roman" w:hAnsi="Times New Roman" w:cs="Times New Roman"/>
                <w:sz w:val="20"/>
                <w:szCs w:val="20"/>
                <w:lang w:eastAsia="ru-RU"/>
              </w:rPr>
              <w:t xml:space="preserve">администрирования крупных </w:t>
            </w:r>
            <w:r w:rsidRPr="009A4DBF">
              <w:rPr>
                <w:rStyle w:val="FontStyle22"/>
                <w:sz w:val="20"/>
                <w:szCs w:val="20"/>
                <w:lang w:eastAsia="ru-RU"/>
              </w:rPr>
              <w:t>налогоплательщиков</w:t>
            </w:r>
            <w:r w:rsidRPr="009A4DBF">
              <w:rPr>
                <w:rFonts w:ascii="Times New Roman" w:hAnsi="Times New Roman" w:cs="Times New Roman"/>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tabs>
                <w:tab w:val="left" w:pos="0"/>
              </w:tabs>
              <w:spacing w:line="276" w:lineRule="auto"/>
              <w:jc w:val="both"/>
              <w:rPr>
                <w:rFonts w:ascii="Times New Roman" w:hAnsi="Times New Roman" w:cs="Times New Roman"/>
                <w:sz w:val="20"/>
                <w:szCs w:val="20"/>
              </w:rPr>
            </w:pPr>
            <w:r w:rsidRPr="009A4DBF">
              <w:rPr>
                <w:rFonts w:ascii="Times New Roman" w:hAnsi="Times New Roman" w:cs="Times New Roman"/>
                <w:sz w:val="20"/>
                <w:szCs w:val="20"/>
              </w:rPr>
              <w:t xml:space="preserve">Оптимизация процедур налогового </w:t>
            </w:r>
            <w:r w:rsidRPr="009A4DBF">
              <w:rPr>
                <w:rFonts w:ascii="Times New Roman" w:eastAsia="Times New Roman" w:hAnsi="Times New Roman" w:cs="Times New Roman"/>
                <w:sz w:val="20"/>
                <w:szCs w:val="20"/>
                <w:lang w:eastAsia="ru-RU"/>
              </w:rPr>
              <w:t xml:space="preserve">администрирования крупных </w:t>
            </w:r>
            <w:r w:rsidRPr="009A4DBF">
              <w:rPr>
                <w:rStyle w:val="FontStyle22"/>
                <w:sz w:val="20"/>
                <w:szCs w:val="20"/>
                <w:lang w:eastAsia="ru-RU"/>
              </w:rPr>
              <w:t>налогоплательщиков</w:t>
            </w:r>
            <w:r w:rsidRPr="009A4DBF">
              <w:rPr>
                <w:rFonts w:ascii="Times New Roman" w:hAnsi="Times New Roman" w:cs="Times New Roman"/>
                <w:sz w:val="20"/>
                <w:szCs w:val="20"/>
              </w:rPr>
              <w:t xml:space="preserve"> </w:t>
            </w:r>
          </w:p>
        </w:tc>
      </w:tr>
    </w:tbl>
    <w:p w:rsidR="00215E28" w:rsidRPr="000654CC" w:rsidRDefault="00215E28" w:rsidP="00215E28">
      <w:pPr>
        <w:spacing w:before="120" w:after="0" w:line="276" w:lineRule="auto"/>
        <w:rPr>
          <w:rFonts w:ascii="Times New Roman" w:hAnsi="Times New Roman" w:cs="Times New Roman"/>
          <w:i/>
          <w:sz w:val="20"/>
          <w:szCs w:val="20"/>
        </w:rPr>
      </w:pPr>
      <w:r w:rsidRPr="001D0846">
        <w:rPr>
          <w:rFonts w:ascii="Times New Roman" w:hAnsi="Times New Roman" w:cs="Times New Roman"/>
          <w:i/>
          <w:sz w:val="20"/>
          <w:szCs w:val="20"/>
        </w:rPr>
        <w:t>*</w:t>
      </w:r>
      <w:r w:rsidRPr="000654CC">
        <w:rPr>
          <w:rFonts w:ascii="Times New Roman" w:hAnsi="Times New Roman" w:cs="Times New Roman"/>
          <w:b/>
          <w:i/>
          <w:sz w:val="20"/>
          <w:szCs w:val="20"/>
        </w:rPr>
        <w:t xml:space="preserve"> Источник. </w:t>
      </w:r>
      <w:r w:rsidRPr="000654CC">
        <w:rPr>
          <w:rFonts w:ascii="Times New Roman" w:hAnsi="Times New Roman" w:cs="Times New Roman"/>
          <w:i/>
          <w:sz w:val="20"/>
          <w:szCs w:val="20"/>
        </w:rPr>
        <w:t xml:space="preserve">Отчет об </w:t>
      </w:r>
      <w:r w:rsidRPr="000654CC">
        <w:rPr>
          <w:rFonts w:ascii="Times New Roman" w:eastAsia="Times New Roman" w:hAnsi="Times New Roman" w:cs="Times New Roman"/>
          <w:i/>
          <w:sz w:val="20"/>
          <w:szCs w:val="20"/>
          <w:lang w:eastAsia="ru-RU"/>
        </w:rPr>
        <w:t>эффективност</w:t>
      </w:r>
      <w:r w:rsidRPr="000654CC">
        <w:rPr>
          <w:rFonts w:ascii="Times New Roman" w:hAnsi="Times New Roman" w:cs="Times New Roman"/>
          <w:i/>
          <w:sz w:val="20"/>
          <w:szCs w:val="20"/>
        </w:rPr>
        <w:t xml:space="preserve">и </w:t>
      </w:r>
      <w:r w:rsidRPr="000654CC">
        <w:rPr>
          <w:rFonts w:ascii="Times New Roman" w:eastAsia="Times New Roman" w:hAnsi="Times New Roman" w:cs="Times New Roman"/>
          <w:bCs/>
          <w:i/>
          <w:color w:val="000000"/>
          <w:sz w:val="20"/>
          <w:szCs w:val="20"/>
          <w:lang w:eastAsia="ru-RU"/>
        </w:rPr>
        <w:t xml:space="preserve">по состоянию на </w:t>
      </w:r>
      <w:r w:rsidRPr="000654CC">
        <w:rPr>
          <w:rFonts w:ascii="Times New Roman" w:hAnsi="Times New Roman" w:cs="Times New Roman"/>
          <w:i/>
          <w:sz w:val="20"/>
          <w:szCs w:val="20"/>
        </w:rPr>
        <w:t>01.01.2018 (Форма FD053).</w:t>
      </w:r>
    </w:p>
    <w:p w:rsidR="00215E28" w:rsidRPr="001D0846" w:rsidRDefault="00215E28" w:rsidP="00215E28">
      <w:pPr>
        <w:spacing w:after="0" w:line="276" w:lineRule="auto"/>
      </w:pPr>
    </w:p>
    <w:p w:rsidR="00215E28" w:rsidRPr="001D0846" w:rsidRDefault="00215E28" w:rsidP="00215E28">
      <w:pPr>
        <w:spacing w:after="0" w:line="276" w:lineRule="auto"/>
        <w:rPr>
          <w:rFonts w:ascii="Times New Roman" w:hAnsi="Times New Roman" w:cs="Times New Roman"/>
        </w:rPr>
        <w:sectPr w:rsidR="00215E28" w:rsidRPr="001D0846" w:rsidSect="006E30E9">
          <w:pgSz w:w="15840" w:h="12240" w:orient="landscape"/>
          <w:pgMar w:top="851" w:right="851" w:bottom="851" w:left="1701" w:header="709" w:footer="709" w:gutter="0"/>
          <w:cols w:space="708"/>
          <w:docGrid w:linePitch="360"/>
        </w:sectPr>
      </w:pPr>
    </w:p>
    <w:p w:rsidR="00215E28" w:rsidRPr="001D0846" w:rsidRDefault="00215E28" w:rsidP="00215E28">
      <w:pPr>
        <w:pStyle w:val="ListParagraph"/>
        <w:tabs>
          <w:tab w:val="left" w:pos="0"/>
        </w:tabs>
        <w:spacing w:after="0" w:line="276" w:lineRule="auto"/>
        <w:ind w:left="0" w:firstLine="709"/>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Таблица</w:t>
      </w:r>
      <w:r w:rsidRPr="005E0C6C">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rPr>
        <w:t>2</w:t>
      </w:r>
    </w:p>
    <w:p w:rsidR="00215E28" w:rsidRPr="00072B63" w:rsidRDefault="00215E28" w:rsidP="00215E28">
      <w:pPr>
        <w:pStyle w:val="ListParagraph"/>
        <w:tabs>
          <w:tab w:val="left" w:pos="0"/>
        </w:tabs>
        <w:spacing w:after="0" w:line="276" w:lineRule="auto"/>
        <w:ind w:left="0" w:firstLine="709"/>
        <w:jc w:val="center"/>
        <w:rPr>
          <w:rFonts w:ascii="Times New Roman" w:hAnsi="Times New Roman" w:cs="Times New Roman"/>
          <w:i/>
          <w:sz w:val="28"/>
          <w:szCs w:val="28"/>
        </w:rPr>
      </w:pPr>
      <w:r w:rsidRPr="00072B63">
        <w:rPr>
          <w:rFonts w:ascii="Times New Roman" w:hAnsi="Times New Roman" w:cs="Times New Roman"/>
          <w:i/>
          <w:sz w:val="28"/>
          <w:szCs w:val="28"/>
        </w:rPr>
        <w:t xml:space="preserve">Информация об уровне реализации ГНС </w:t>
      </w:r>
      <w:r w:rsidRPr="00072B63">
        <w:rPr>
          <w:rFonts w:ascii="Times New Roman" w:eastAsia="Times New Roman" w:hAnsi="Times New Roman" w:cs="Times New Roman"/>
          <w:i/>
          <w:sz w:val="28"/>
          <w:szCs w:val="28"/>
          <w:lang w:eastAsia="ru-RU"/>
        </w:rPr>
        <w:t>показател</w:t>
      </w:r>
      <w:r w:rsidRPr="00072B63">
        <w:rPr>
          <w:rFonts w:ascii="Times New Roman" w:hAnsi="Times New Roman" w:cs="Times New Roman"/>
          <w:i/>
          <w:sz w:val="28"/>
          <w:szCs w:val="28"/>
        </w:rPr>
        <w:t xml:space="preserve">ей </w:t>
      </w:r>
      <w:r w:rsidRPr="00072B63">
        <w:rPr>
          <w:rFonts w:ascii="Times New Roman" w:eastAsia="Times New Roman" w:hAnsi="Times New Roman" w:cs="Times New Roman"/>
          <w:i/>
          <w:sz w:val="28"/>
          <w:szCs w:val="28"/>
          <w:lang w:eastAsia="ru-RU"/>
        </w:rPr>
        <w:t>эффективност</w:t>
      </w:r>
      <w:r w:rsidRPr="00072B63">
        <w:rPr>
          <w:rFonts w:ascii="Times New Roman" w:hAnsi="Times New Roman" w:cs="Times New Roman"/>
          <w:i/>
          <w:sz w:val="28"/>
          <w:szCs w:val="28"/>
        </w:rPr>
        <w:t xml:space="preserve">и в </w:t>
      </w:r>
      <w:r w:rsidRPr="00072B63">
        <w:rPr>
          <w:rFonts w:ascii="Times New Roman" w:eastAsia="Times New Roman" w:hAnsi="Times New Roman" w:cs="Times New Roman"/>
          <w:i/>
          <w:sz w:val="28"/>
          <w:szCs w:val="28"/>
          <w:lang w:eastAsia="ru-RU"/>
        </w:rPr>
        <w:t xml:space="preserve">деятельности по налоговому администрированию в </w:t>
      </w:r>
      <w:r w:rsidRPr="00072B63">
        <w:rPr>
          <w:rFonts w:ascii="Times New Roman" w:hAnsi="Times New Roman" w:cs="Times New Roman"/>
          <w:i/>
          <w:sz w:val="28"/>
          <w:szCs w:val="28"/>
        </w:rPr>
        <w:t>2017 году</w:t>
      </w:r>
    </w:p>
    <w:tbl>
      <w:tblPr>
        <w:tblStyle w:val="TableGrid"/>
        <w:tblpPr w:leftFromText="180" w:rightFromText="180" w:vertAnchor="text" w:horzAnchor="margin" w:tblpXSpec="center" w:tblpY="36"/>
        <w:tblW w:w="13745" w:type="dxa"/>
        <w:tblLayout w:type="fixed"/>
        <w:tblLook w:val="04A0" w:firstRow="1" w:lastRow="0" w:firstColumn="1" w:lastColumn="0" w:noHBand="0" w:noVBand="1"/>
      </w:tblPr>
      <w:tblGrid>
        <w:gridCol w:w="562"/>
        <w:gridCol w:w="4253"/>
        <w:gridCol w:w="4394"/>
        <w:gridCol w:w="1040"/>
        <w:gridCol w:w="900"/>
        <w:gridCol w:w="990"/>
        <w:gridCol w:w="900"/>
        <w:gridCol w:w="706"/>
      </w:tblGrid>
      <w:tr w:rsidR="00215E28" w:rsidRPr="001D0846" w:rsidTr="00EB0974">
        <w:tc>
          <w:tcPr>
            <w:tcW w:w="56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215E28" w:rsidRPr="00072B63" w:rsidRDefault="00215E28" w:rsidP="00EB0974">
            <w:pPr>
              <w:pStyle w:val="ListParagraph"/>
              <w:tabs>
                <w:tab w:val="left" w:pos="1134"/>
              </w:tabs>
              <w:spacing w:line="276" w:lineRule="auto"/>
              <w:ind w:left="56" w:right="113"/>
              <w:jc w:val="center"/>
              <w:rPr>
                <w:rFonts w:ascii="Times New Roman" w:hAnsi="Times New Roman" w:cs="Times New Roman"/>
                <w:b/>
                <w:sz w:val="20"/>
                <w:szCs w:val="20"/>
                <w:lang w:val="ru-RU"/>
              </w:rPr>
            </w:pPr>
            <w:r>
              <w:rPr>
                <w:rFonts w:ascii="Times New Roman" w:hAnsi="Times New Roman" w:cs="Times New Roman"/>
                <w:b/>
                <w:sz w:val="20"/>
                <w:szCs w:val="20"/>
                <w:lang w:val="ru-RU"/>
              </w:rPr>
              <w:t>Категория</w:t>
            </w:r>
          </w:p>
        </w:tc>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Pr>
                <w:rFonts w:ascii="Times New Roman" w:eastAsia="Times New Roman" w:hAnsi="Times New Roman" w:cs="Times New Roman"/>
                <w:b/>
                <w:sz w:val="20"/>
                <w:szCs w:val="20"/>
                <w:lang w:val="ru-RU" w:eastAsia="ru-RU"/>
              </w:rPr>
              <w:t xml:space="preserve"> утвержденные МФ</w:t>
            </w:r>
            <w:r>
              <w:rPr>
                <w:rFonts w:ascii="Times New Roman" w:hAnsi="Times New Roman" w:cs="Times New Roman"/>
                <w:b/>
                <w:sz w:val="20"/>
                <w:szCs w:val="20"/>
                <w:lang w:val="ru-RU"/>
              </w:rPr>
              <w:t xml:space="preserve">  </w:t>
            </w:r>
          </w:p>
        </w:tc>
        <w:tc>
          <w:tcPr>
            <w:tcW w:w="89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sidRPr="00072B63">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отраженные в отчетности ГНС </w:t>
            </w:r>
            <w:r w:rsidRPr="00072B63">
              <w:rPr>
                <w:rFonts w:ascii="Times New Roman" w:hAnsi="Times New Roman" w:cs="Times New Roman"/>
                <w:b/>
                <w:sz w:val="20"/>
                <w:szCs w:val="20"/>
                <w:lang w:val="ru-RU"/>
              </w:rPr>
              <w:t xml:space="preserve"> </w:t>
            </w:r>
          </w:p>
        </w:tc>
      </w:tr>
      <w:tr w:rsidR="00215E28" w:rsidRPr="001D0846" w:rsidTr="00EB0974">
        <w:tc>
          <w:tcPr>
            <w:tcW w:w="562" w:type="dxa"/>
            <w:vMerge/>
            <w:tcBorders>
              <w:top w:val="single" w:sz="4" w:space="0" w:color="auto"/>
              <w:left w:val="single" w:sz="4" w:space="0" w:color="auto"/>
              <w:bottom w:val="single" w:sz="4" w:space="0" w:color="auto"/>
              <w:right w:val="single" w:sz="4" w:space="0" w:color="auto"/>
            </w:tcBorders>
            <w:vAlign w:val="center"/>
            <w:hideMark/>
          </w:tcPr>
          <w:p w:rsidR="00215E28" w:rsidRPr="001D0846" w:rsidRDefault="00215E28" w:rsidP="00EB0974">
            <w:pPr>
              <w:spacing w:line="276" w:lineRule="auto"/>
              <w:rPr>
                <w:rFonts w:ascii="Times New Roman" w:hAnsi="Times New Roman" w:cs="Times New Roman"/>
                <w:b/>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5E28" w:rsidRPr="00072B63" w:rsidRDefault="00215E28" w:rsidP="00EB0974">
            <w:pPr>
              <w:pStyle w:val="ListParagraph"/>
              <w:tabs>
                <w:tab w:val="left" w:pos="1134"/>
              </w:tabs>
              <w:spacing w:line="276" w:lineRule="auto"/>
              <w:ind w:left="0"/>
              <w:jc w:val="center"/>
              <w:rPr>
                <w:rFonts w:ascii="Times New Roman" w:hAnsi="Times New Roman" w:cs="Times New Roman"/>
                <w:b/>
                <w:i/>
                <w:sz w:val="20"/>
                <w:szCs w:val="20"/>
                <w:lang w:val="ru-RU"/>
              </w:rPr>
            </w:pPr>
            <w:r w:rsidRPr="00072B63">
              <w:rPr>
                <w:rFonts w:ascii="Times New Roman" w:eastAsia="Times New Roman" w:hAnsi="Times New Roman" w:cs="Times New Roman"/>
                <w:b/>
                <w:i/>
                <w:sz w:val="20"/>
                <w:szCs w:val="20"/>
                <w:lang w:val="ru-RU" w:eastAsia="ru-RU"/>
              </w:rPr>
              <w:t>Результативности</w:t>
            </w:r>
            <w:r>
              <w:rPr>
                <w:rFonts w:ascii="Times New Roman" w:hAnsi="Times New Roman" w:cs="Times New Roman"/>
                <w:b/>
                <w:i/>
                <w:sz w:val="20"/>
                <w:szCs w:val="20"/>
                <w:lang w:val="ru-RU"/>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5E28" w:rsidRPr="00072B63" w:rsidRDefault="00215E28" w:rsidP="00EB0974">
            <w:pPr>
              <w:pStyle w:val="ListParagraph"/>
              <w:tabs>
                <w:tab w:val="left" w:pos="1134"/>
              </w:tabs>
              <w:spacing w:line="276" w:lineRule="auto"/>
              <w:ind w:left="0"/>
              <w:jc w:val="center"/>
              <w:rPr>
                <w:rFonts w:ascii="Times New Roman" w:hAnsi="Times New Roman" w:cs="Times New Roman"/>
                <w:b/>
                <w:i/>
                <w:sz w:val="20"/>
                <w:szCs w:val="20"/>
                <w:lang w:val="ru-RU"/>
              </w:rPr>
            </w:pPr>
            <w:r w:rsidRPr="00072B63">
              <w:rPr>
                <w:rFonts w:ascii="Times New Roman" w:eastAsia="Times New Roman" w:hAnsi="Times New Roman" w:cs="Times New Roman"/>
                <w:b/>
                <w:i/>
                <w:sz w:val="20"/>
                <w:szCs w:val="20"/>
                <w:lang w:val="ru-RU" w:eastAsia="ru-RU"/>
              </w:rPr>
              <w:t>Результативности</w:t>
            </w:r>
            <w:r>
              <w:rPr>
                <w:rFonts w:ascii="Times New Roman" w:hAnsi="Times New Roman" w:cs="Times New Roman"/>
                <w:b/>
                <w:i/>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01389B">
              <w:rPr>
                <w:rFonts w:ascii="Times New Roman" w:hAnsi="Times New Roman" w:cs="Times New Roman"/>
                <w:b/>
                <w:i/>
                <w:sz w:val="20"/>
                <w:szCs w:val="20"/>
              </w:rPr>
              <w:t>Единица измере-ния (%)</w:t>
            </w:r>
          </w:p>
        </w:tc>
        <w:tc>
          <w:tcPr>
            <w:tcW w:w="900"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hanging="158"/>
              <w:jc w:val="center"/>
              <w:rPr>
                <w:rFonts w:ascii="Times New Roman" w:hAnsi="Times New Roman" w:cs="Times New Roman"/>
                <w:b/>
                <w:i/>
                <w:sz w:val="20"/>
                <w:szCs w:val="20"/>
              </w:rPr>
            </w:pPr>
            <w:r w:rsidRPr="0001389B">
              <w:rPr>
                <w:rFonts w:ascii="Times New Roman" w:hAnsi="Times New Roman" w:cs="Times New Roman"/>
                <w:b/>
                <w:i/>
                <w:sz w:val="20"/>
                <w:szCs w:val="20"/>
              </w:rPr>
              <w:t>Утверж-дено</w:t>
            </w:r>
          </w:p>
        </w:tc>
        <w:tc>
          <w:tcPr>
            <w:tcW w:w="990"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01389B">
              <w:rPr>
                <w:rFonts w:ascii="Times New Roman" w:hAnsi="Times New Roman" w:cs="Times New Roman"/>
                <w:b/>
                <w:i/>
                <w:sz w:val="20"/>
                <w:szCs w:val="20"/>
              </w:rPr>
              <w:t>Испол-нено</w:t>
            </w:r>
          </w:p>
        </w:tc>
        <w:tc>
          <w:tcPr>
            <w:tcW w:w="900"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01389B">
              <w:rPr>
                <w:rFonts w:ascii="Times New Roman" w:hAnsi="Times New Roman" w:cs="Times New Roman"/>
                <w:b/>
                <w:i/>
                <w:sz w:val="20"/>
                <w:szCs w:val="20"/>
              </w:rPr>
              <w:t>Откло-нения (+/-)</w:t>
            </w:r>
          </w:p>
        </w:tc>
        <w:tc>
          <w:tcPr>
            <w:tcW w:w="706"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112"/>
              <w:jc w:val="center"/>
              <w:rPr>
                <w:rFonts w:ascii="Times New Roman" w:hAnsi="Times New Roman" w:cs="Times New Roman"/>
                <w:b/>
                <w:i/>
                <w:sz w:val="20"/>
                <w:szCs w:val="20"/>
              </w:rPr>
            </w:pPr>
            <w:r w:rsidRPr="0001389B">
              <w:rPr>
                <w:rFonts w:ascii="Times New Roman" w:hAnsi="Times New Roman" w:cs="Times New Roman"/>
                <w:b/>
                <w:i/>
                <w:sz w:val="20"/>
                <w:szCs w:val="20"/>
              </w:rPr>
              <w:t>Не испол-нено</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w:t>
            </w:r>
          </w:p>
        </w:tc>
        <w:tc>
          <w:tcPr>
            <w:tcW w:w="4253" w:type="dxa"/>
            <w:tcBorders>
              <w:top w:val="single" w:sz="4" w:space="0" w:color="auto"/>
              <w:left w:val="single" w:sz="4" w:space="0" w:color="auto"/>
              <w:bottom w:val="single" w:sz="4" w:space="0" w:color="auto"/>
              <w:right w:val="single" w:sz="4" w:space="0" w:color="auto"/>
            </w:tcBorders>
            <w:hideMark/>
          </w:tcPr>
          <w:p w:rsidR="00215E28" w:rsidRPr="00072B63" w:rsidRDefault="00215E28" w:rsidP="00EB0974">
            <w:pPr>
              <w:pStyle w:val="ListParagraph"/>
              <w:tabs>
                <w:tab w:val="left" w:pos="1134"/>
              </w:tabs>
              <w:spacing w:line="276" w:lineRule="auto"/>
              <w:ind w:left="0"/>
              <w:rPr>
                <w:rFonts w:ascii="Times New Roman" w:hAnsi="Times New Roman" w:cs="Times New Roman"/>
                <w:b/>
                <w:i/>
                <w:sz w:val="20"/>
                <w:szCs w:val="20"/>
              </w:rPr>
            </w:pPr>
            <w:r w:rsidRPr="00072B63">
              <w:rPr>
                <w:rFonts w:ascii="Times New Roman" w:hAnsi="Times New Roman" w:cs="Times New Roman"/>
                <w:sz w:val="20"/>
                <w:szCs w:val="20"/>
              </w:rPr>
              <w:t xml:space="preserve">Уровень снижения недоимки в НПБ на основании мер по </w:t>
            </w:r>
            <w:r w:rsidRPr="00072B63">
              <w:rPr>
                <w:rFonts w:ascii="Times New Roman" w:eastAsia="Calibri" w:hAnsi="Times New Roman" w:cs="Times New Roman"/>
                <w:bCs/>
                <w:sz w:val="20"/>
                <w:szCs w:val="20"/>
              </w:rPr>
              <w:t xml:space="preserve">принудительному </w:t>
            </w:r>
            <w:r w:rsidRPr="00072B63">
              <w:rPr>
                <w:rFonts w:ascii="Times New Roman" w:eastAsia="Times New Roman" w:hAnsi="Times New Roman" w:cs="Times New Roman"/>
                <w:bCs/>
                <w:sz w:val="20"/>
                <w:szCs w:val="20"/>
              </w:rPr>
              <w:t xml:space="preserve">исполнению налоговых обязательств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072B63">
              <w:rPr>
                <w:rFonts w:ascii="Times New Roman" w:hAnsi="Times New Roman" w:cs="Times New Roman"/>
                <w:sz w:val="20"/>
                <w:szCs w:val="20"/>
              </w:rPr>
              <w:t xml:space="preserve">Уровень снижения недоимки в НПБ на основании мер по </w:t>
            </w:r>
            <w:r w:rsidRPr="00072B63">
              <w:rPr>
                <w:rFonts w:ascii="Times New Roman" w:eastAsia="Calibri" w:hAnsi="Times New Roman" w:cs="Times New Roman"/>
                <w:bCs/>
                <w:sz w:val="20"/>
                <w:szCs w:val="20"/>
              </w:rPr>
              <w:t xml:space="preserve">принудительному </w:t>
            </w:r>
            <w:r w:rsidRPr="00072B63">
              <w:rPr>
                <w:rFonts w:ascii="Times New Roman" w:eastAsia="Times New Roman" w:hAnsi="Times New Roman" w:cs="Times New Roman"/>
                <w:bCs/>
                <w:sz w:val="20"/>
                <w:szCs w:val="20"/>
              </w:rPr>
              <w:t>исполнению налоговых обязательств</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32</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50,5</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+18,5</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R11</w:t>
            </w:r>
          </w:p>
        </w:tc>
        <w:tc>
          <w:tcPr>
            <w:tcW w:w="4253" w:type="dxa"/>
            <w:tcBorders>
              <w:top w:val="single" w:sz="4" w:space="0" w:color="auto"/>
              <w:left w:val="single" w:sz="4" w:space="0" w:color="auto"/>
              <w:bottom w:val="single" w:sz="4" w:space="0" w:color="auto"/>
              <w:right w:val="single" w:sz="4" w:space="0" w:color="auto"/>
            </w:tcBorders>
            <w:hideMark/>
          </w:tcPr>
          <w:p w:rsidR="00215E28" w:rsidRPr="002A01D5" w:rsidRDefault="00215E28" w:rsidP="00EB0974">
            <w:pPr>
              <w:pStyle w:val="ListParagraph"/>
              <w:tabs>
                <w:tab w:val="left" w:pos="1134"/>
              </w:tabs>
              <w:spacing w:line="276" w:lineRule="auto"/>
              <w:ind w:left="0" w:right="-112"/>
              <w:rPr>
                <w:rFonts w:ascii="Times New Roman" w:hAnsi="Times New Roman" w:cs="Times New Roman"/>
                <w:sz w:val="20"/>
                <w:szCs w:val="20"/>
                <w:lang w:val="ru-RU"/>
              </w:rPr>
            </w:pPr>
            <w:r>
              <w:rPr>
                <w:rFonts w:ascii="Times New Roman" w:hAnsi="Times New Roman" w:cs="Times New Roman"/>
                <w:sz w:val="20"/>
                <w:szCs w:val="20"/>
                <w:lang w:val="ru-RU"/>
              </w:rPr>
              <w:t xml:space="preserve">Уровень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sz w:val="20"/>
                <w:szCs w:val="20"/>
                <w:lang w:val="ru-RU" w:eastAsia="ru-RU"/>
              </w:rPr>
              <w:t>налогового обязательства налогоплательщиками (</w:t>
            </w:r>
            <w:r w:rsidRPr="00072B63">
              <w:rPr>
                <w:rStyle w:val="FontStyle22"/>
                <w:sz w:val="20"/>
                <w:szCs w:val="20"/>
                <w:lang w:val="ru-RU" w:eastAsia="ru-RU"/>
              </w:rPr>
              <w:t xml:space="preserve">удельный </w:t>
            </w:r>
            <w:r w:rsidRPr="002A01D5">
              <w:rPr>
                <w:rStyle w:val="FontStyle22"/>
                <w:sz w:val="20"/>
                <w:szCs w:val="20"/>
                <w:lang w:val="ru-RU" w:eastAsia="ru-RU"/>
              </w:rPr>
              <w:t xml:space="preserve">вес </w:t>
            </w:r>
            <w:r>
              <w:rPr>
                <w:rStyle w:val="FontStyle22"/>
                <w:sz w:val="20"/>
                <w:szCs w:val="20"/>
                <w:lang w:eastAsia="ru-RU"/>
              </w:rPr>
              <w:t>налогов и сборов</w:t>
            </w:r>
            <w:r w:rsidRPr="002A01D5">
              <w:rPr>
                <w:rStyle w:val="FontStyle22"/>
                <w:sz w:val="20"/>
                <w:szCs w:val="20"/>
                <w:lang w:val="ru-RU" w:eastAsia="ru-RU"/>
              </w:rPr>
              <w:t xml:space="preserve"> на один лей продаж)</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Уровень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sz w:val="20"/>
                <w:szCs w:val="20"/>
                <w:lang w:val="ru-RU" w:eastAsia="ru-RU"/>
              </w:rPr>
              <w:t xml:space="preserve">налогового обязательства налогоплательщиками </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29,4</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+14,4</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R12</w:t>
            </w:r>
          </w:p>
        </w:tc>
        <w:tc>
          <w:tcPr>
            <w:tcW w:w="4253" w:type="dxa"/>
            <w:tcBorders>
              <w:top w:val="single" w:sz="4" w:space="0" w:color="auto"/>
              <w:left w:val="single" w:sz="4" w:space="0" w:color="auto"/>
              <w:bottom w:val="single" w:sz="4" w:space="0" w:color="auto"/>
              <w:right w:val="single" w:sz="4" w:space="0" w:color="auto"/>
            </w:tcBorders>
            <w:hideMark/>
          </w:tcPr>
          <w:p w:rsidR="00215E28" w:rsidRPr="002A01D5" w:rsidRDefault="00215E28" w:rsidP="00EB0974">
            <w:pPr>
              <w:pStyle w:val="ListParagraph"/>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 xml:space="preserve">Снижение налогового разрыва (путем снижения доли теневой экономики и повышения уровня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sz w:val="20"/>
                <w:szCs w:val="20"/>
                <w:lang w:val="ru-RU" w:eastAsia="ru-RU"/>
              </w:rPr>
              <w:t>налогового обязательства) по сравнению с аналогичным периодом предыдущего года</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Снижение налогового разрыва (путем снижения доли теневой экономики и повышения уровня добровольного </w:t>
            </w:r>
            <w:r w:rsidRPr="00072B63">
              <w:rPr>
                <w:rFonts w:ascii="Times New Roman" w:eastAsia="Times New Roman" w:hAnsi="Times New Roman" w:cs="Times New Roman"/>
                <w:sz w:val="20"/>
                <w:szCs w:val="20"/>
                <w:lang w:val="ru-RU"/>
              </w:rPr>
              <w:t>исполнени</w:t>
            </w:r>
            <w:r>
              <w:rPr>
                <w:rFonts w:ascii="Times New Roman" w:hAnsi="Times New Roman" w:cs="Times New Roman"/>
                <w:sz w:val="20"/>
                <w:szCs w:val="20"/>
                <w:lang w:val="ru-RU"/>
              </w:rPr>
              <w:t xml:space="preserve">я </w:t>
            </w:r>
            <w:r>
              <w:rPr>
                <w:rStyle w:val="FontStyle22"/>
                <w:sz w:val="20"/>
                <w:szCs w:val="20"/>
                <w:lang w:val="ru-RU" w:eastAsia="ru-RU"/>
              </w:rPr>
              <w:t>налогового обязательства) по сравнению с аналогичным периодом предыдущего года</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3,58</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+2,08</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R2</w:t>
            </w:r>
          </w:p>
        </w:tc>
        <w:tc>
          <w:tcPr>
            <w:tcW w:w="4253" w:type="dxa"/>
            <w:tcBorders>
              <w:top w:val="single" w:sz="4" w:space="0" w:color="auto"/>
              <w:left w:val="single" w:sz="4" w:space="0" w:color="auto"/>
              <w:bottom w:val="single" w:sz="4" w:space="0" w:color="auto"/>
              <w:right w:val="single" w:sz="4" w:space="0" w:color="auto"/>
            </w:tcBorders>
            <w:hideMark/>
          </w:tcPr>
          <w:p w:rsidR="00215E28" w:rsidRPr="002A01D5" w:rsidRDefault="00215E28" w:rsidP="00EB0974">
            <w:pPr>
              <w:pStyle w:val="ListParagraph"/>
              <w:tabs>
                <w:tab w:val="left" w:pos="1134"/>
              </w:tabs>
              <w:spacing w:line="276" w:lineRule="auto"/>
              <w:ind w:left="0"/>
              <w:rPr>
                <w:rFonts w:ascii="Times New Roman" w:hAnsi="Times New Roman" w:cs="Times New Roman"/>
                <w:sz w:val="20"/>
                <w:szCs w:val="20"/>
                <w:lang w:val="ru-RU"/>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 xml:space="preserve">доходов, </w:t>
            </w:r>
            <w:r w:rsidRPr="002A01D5">
              <w:rPr>
                <w:rFonts w:ascii="Times New Roman" w:eastAsia="Times New Roman" w:hAnsi="Times New Roman" w:cs="Times New Roman"/>
                <w:sz w:val="20"/>
                <w:szCs w:val="20"/>
                <w:lang w:eastAsia="ru-RU"/>
              </w:rPr>
              <w:t>администрир</w:t>
            </w:r>
            <w:r>
              <w:rPr>
                <w:rFonts w:ascii="Times New Roman" w:eastAsia="Times New Roman" w:hAnsi="Times New Roman" w:cs="Times New Roman"/>
                <w:sz w:val="20"/>
                <w:szCs w:val="20"/>
                <w:lang w:eastAsia="ru-RU"/>
              </w:rPr>
              <w:t xml:space="preserve">уемых ГНС, поступивших от крупных  </w:t>
            </w:r>
            <w:r w:rsidRPr="002A01D5">
              <w:rPr>
                <w:rStyle w:val="FontStyle22"/>
                <w:sz w:val="20"/>
                <w:szCs w:val="20"/>
                <w:lang w:val="ru-RU" w:eastAsia="ru-RU"/>
              </w:rPr>
              <w:t>налогоплательщиков</w:t>
            </w:r>
            <w:r>
              <w:rPr>
                <w:rFonts w:ascii="Times New Roman" w:hAnsi="Times New Roman" w:cs="Times New Roman"/>
                <w:sz w:val="20"/>
                <w:szCs w:val="20"/>
                <w:lang w:val="ru-RU"/>
              </w:rPr>
              <w:t xml:space="preserve"> в </w:t>
            </w:r>
            <w:r w:rsidRPr="002A01D5">
              <w:rPr>
                <w:rFonts w:ascii="Times New Roman" w:hAnsi="Times New Roman" w:cs="Times New Roman"/>
                <w:sz w:val="20"/>
                <w:szCs w:val="20"/>
                <w:lang w:val="ru-RU"/>
              </w:rPr>
              <w:t>государственн</w:t>
            </w:r>
            <w:r>
              <w:rPr>
                <w:rFonts w:ascii="Times New Roman" w:hAnsi="Times New Roman" w:cs="Times New Roman"/>
                <w:sz w:val="20"/>
                <w:szCs w:val="20"/>
                <w:lang w:val="ru-RU"/>
              </w:rPr>
              <w:t xml:space="preserve">ый </w:t>
            </w:r>
            <w:r w:rsidRPr="002A01D5">
              <w:rPr>
                <w:rFonts w:ascii="Times New Roman" w:eastAsia="Times New Roman" w:hAnsi="Times New Roman" w:cs="Times New Roman"/>
                <w:sz w:val="20"/>
                <w:szCs w:val="20"/>
                <w:lang w:val="ru-RU"/>
              </w:rPr>
              <w:t>бюджет</w:t>
            </w:r>
            <w:r>
              <w:rPr>
                <w:rStyle w:val="FontStyle22"/>
                <w:sz w:val="20"/>
                <w:szCs w:val="20"/>
                <w:lang w:val="ru-RU" w:eastAsia="ru-RU"/>
              </w:rPr>
              <w:t>, в общих поступлениях</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 xml:space="preserve">доходов, </w:t>
            </w:r>
            <w:r w:rsidRPr="002A01D5">
              <w:rPr>
                <w:rFonts w:ascii="Times New Roman" w:eastAsia="Times New Roman" w:hAnsi="Times New Roman" w:cs="Times New Roman"/>
                <w:sz w:val="20"/>
                <w:szCs w:val="20"/>
                <w:lang w:eastAsia="ru-RU"/>
              </w:rPr>
              <w:t>администрир</w:t>
            </w:r>
            <w:r>
              <w:rPr>
                <w:rFonts w:ascii="Times New Roman" w:eastAsia="Times New Roman" w:hAnsi="Times New Roman" w:cs="Times New Roman"/>
                <w:sz w:val="20"/>
                <w:szCs w:val="20"/>
                <w:lang w:eastAsia="ru-RU"/>
              </w:rPr>
              <w:t xml:space="preserve">уемых ГНС, поступивших от крупных  </w:t>
            </w:r>
            <w:r w:rsidRPr="002A01D5">
              <w:rPr>
                <w:rStyle w:val="FontStyle22"/>
                <w:sz w:val="20"/>
                <w:szCs w:val="20"/>
                <w:lang w:val="ru-RU" w:eastAsia="ru-RU"/>
              </w:rPr>
              <w:t>налогоплательщиков</w:t>
            </w:r>
            <w:r>
              <w:rPr>
                <w:rFonts w:ascii="Times New Roman" w:hAnsi="Times New Roman" w:cs="Times New Roman"/>
                <w:sz w:val="20"/>
                <w:szCs w:val="20"/>
                <w:lang w:val="ru-RU"/>
              </w:rPr>
              <w:t xml:space="preserve"> в </w:t>
            </w:r>
            <w:r w:rsidRPr="002A01D5">
              <w:rPr>
                <w:rFonts w:ascii="Times New Roman" w:hAnsi="Times New Roman" w:cs="Times New Roman"/>
                <w:sz w:val="20"/>
                <w:szCs w:val="20"/>
                <w:lang w:val="ru-RU"/>
              </w:rPr>
              <w:t>государственн</w:t>
            </w:r>
            <w:r>
              <w:rPr>
                <w:rFonts w:ascii="Times New Roman" w:hAnsi="Times New Roman" w:cs="Times New Roman"/>
                <w:sz w:val="20"/>
                <w:szCs w:val="20"/>
                <w:lang w:val="ru-RU"/>
              </w:rPr>
              <w:t xml:space="preserve">ый </w:t>
            </w:r>
            <w:r w:rsidRPr="002A01D5">
              <w:rPr>
                <w:rFonts w:ascii="Times New Roman" w:eastAsia="Times New Roman" w:hAnsi="Times New Roman" w:cs="Times New Roman"/>
                <w:sz w:val="20"/>
                <w:szCs w:val="20"/>
                <w:lang w:val="ru-RU"/>
              </w:rPr>
              <w:t>бюджет</w:t>
            </w:r>
            <w:r>
              <w:rPr>
                <w:rStyle w:val="FontStyle22"/>
                <w:sz w:val="20"/>
                <w:szCs w:val="20"/>
                <w:lang w:val="ru-RU" w:eastAsia="ru-RU"/>
              </w:rPr>
              <w:t>, в общих поступлениях</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+5,2</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R3</w:t>
            </w:r>
          </w:p>
        </w:tc>
        <w:tc>
          <w:tcPr>
            <w:tcW w:w="4253" w:type="dxa"/>
            <w:tcBorders>
              <w:top w:val="single" w:sz="4" w:space="0" w:color="auto"/>
              <w:left w:val="single" w:sz="4" w:space="0" w:color="auto"/>
              <w:bottom w:val="single" w:sz="4" w:space="0" w:color="auto"/>
              <w:right w:val="single" w:sz="4" w:space="0" w:color="auto"/>
            </w:tcBorders>
            <w:hideMark/>
          </w:tcPr>
          <w:p w:rsidR="00215E28" w:rsidRPr="002A01D5" w:rsidRDefault="00215E28" w:rsidP="00EB0974">
            <w:pPr>
              <w:pStyle w:val="ListParagraph"/>
              <w:tabs>
                <w:tab w:val="left" w:pos="1134"/>
              </w:tabs>
              <w:spacing w:line="276" w:lineRule="auto"/>
              <w:ind w:left="0" w:right="-112"/>
              <w:rPr>
                <w:rFonts w:ascii="Times New Roman" w:hAnsi="Times New Roman" w:cs="Times New Roman"/>
                <w:sz w:val="20"/>
                <w:szCs w:val="20"/>
                <w:lang w:val="ru-RU"/>
              </w:rPr>
            </w:pPr>
            <w:r w:rsidRPr="002A01D5">
              <w:rPr>
                <w:rFonts w:ascii="Times New Roman" w:hAnsi="Times New Roman" w:cs="Times New Roman"/>
                <w:sz w:val="20"/>
                <w:szCs w:val="20"/>
                <w:lang w:val="ru-RU"/>
              </w:rPr>
              <w:t xml:space="preserve">Удельный вес отчетов, представленных электронным способом на основании </w:t>
            </w:r>
            <w:r w:rsidRPr="002A01D5">
              <w:rPr>
                <w:rFonts w:ascii="Times New Roman" w:eastAsia="Times New Roman" w:hAnsi="Times New Roman" w:cs="Times New Roman"/>
                <w:sz w:val="20"/>
                <w:szCs w:val="20"/>
                <w:lang w:val="ru-RU" w:eastAsia="ru-RU"/>
              </w:rPr>
              <w:t>использования</w:t>
            </w:r>
            <w:r w:rsidRPr="002A01D5">
              <w:rPr>
                <w:rFonts w:ascii="Times New Roman" w:hAnsi="Times New Roman" w:cs="Times New Roman"/>
                <w:sz w:val="20"/>
                <w:szCs w:val="20"/>
                <w:lang w:val="ru-RU"/>
              </w:rPr>
              <w:t xml:space="preserve"> </w:t>
            </w:r>
            <w:r w:rsidRPr="002A01D5">
              <w:rPr>
                <w:rFonts w:ascii="Times New Roman" w:hAnsi="Times New Roman" w:cs="Times New Roman"/>
                <w:bCs/>
                <w:sz w:val="20"/>
                <w:szCs w:val="20"/>
                <w:lang w:val="ru-RU" w:eastAsia="ro-RO"/>
              </w:rPr>
              <w:t>информационных</w:t>
            </w:r>
            <w:r w:rsidRPr="002A01D5">
              <w:rPr>
                <w:rFonts w:ascii="Times New Roman" w:hAnsi="Times New Roman" w:cs="Times New Roman"/>
                <w:sz w:val="20"/>
                <w:szCs w:val="20"/>
                <w:lang w:val="ru-RU"/>
              </w:rPr>
              <w:t xml:space="preserve"> технологий, в общих представленных отчетах (Электронная декларация и Срочная декларация)</w:t>
            </w:r>
          </w:p>
        </w:tc>
        <w:tc>
          <w:tcPr>
            <w:tcW w:w="4394"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line="276" w:lineRule="auto"/>
              <w:ind w:left="0"/>
              <w:rPr>
                <w:rFonts w:ascii="Times New Roman" w:hAnsi="Times New Roman" w:cs="Times New Roman"/>
                <w:sz w:val="20"/>
                <w:szCs w:val="20"/>
                <w:lang w:val="ru-RU"/>
              </w:rPr>
            </w:pPr>
            <w:r w:rsidRPr="002A01D5">
              <w:rPr>
                <w:rFonts w:ascii="Times New Roman" w:hAnsi="Times New Roman" w:cs="Times New Roman"/>
                <w:sz w:val="20"/>
                <w:szCs w:val="20"/>
                <w:lang w:val="ru-RU"/>
              </w:rPr>
              <w:t xml:space="preserve">Удельный вес отчетов, представленных электронным способом на основании </w:t>
            </w:r>
            <w:r w:rsidRPr="002A01D5">
              <w:rPr>
                <w:rFonts w:ascii="Times New Roman" w:eastAsia="Times New Roman" w:hAnsi="Times New Roman" w:cs="Times New Roman"/>
                <w:sz w:val="20"/>
                <w:szCs w:val="20"/>
                <w:lang w:val="ru-RU" w:eastAsia="ru-RU"/>
              </w:rPr>
              <w:t>использования</w:t>
            </w:r>
            <w:r w:rsidRPr="002A01D5">
              <w:rPr>
                <w:rFonts w:ascii="Times New Roman" w:hAnsi="Times New Roman" w:cs="Times New Roman"/>
                <w:sz w:val="20"/>
                <w:szCs w:val="20"/>
                <w:lang w:val="ru-RU"/>
              </w:rPr>
              <w:t xml:space="preserve"> </w:t>
            </w:r>
            <w:r w:rsidRPr="002A01D5">
              <w:rPr>
                <w:rFonts w:ascii="Times New Roman" w:hAnsi="Times New Roman" w:cs="Times New Roman"/>
                <w:bCs/>
                <w:sz w:val="20"/>
                <w:szCs w:val="20"/>
                <w:lang w:val="ru-RU" w:eastAsia="ro-RO"/>
              </w:rPr>
              <w:t>информационных</w:t>
            </w:r>
            <w:r w:rsidRPr="002A01D5">
              <w:rPr>
                <w:rFonts w:ascii="Times New Roman" w:hAnsi="Times New Roman" w:cs="Times New Roman"/>
                <w:sz w:val="20"/>
                <w:szCs w:val="20"/>
                <w:lang w:val="ru-RU"/>
              </w:rPr>
              <w:t xml:space="preserve"> технологий, в общих представленных отчетах (Электронная декларация и Срочная декларация)</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72</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83,03</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+11,03</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R4</w:t>
            </w:r>
          </w:p>
        </w:tc>
        <w:tc>
          <w:tcPr>
            <w:tcW w:w="4253"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after="120"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Реализация ГНС плана по доходам в НПБ</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Реализация ГНС плана по доходам в НПБ</w:t>
            </w:r>
            <w:r w:rsidRPr="001D0846">
              <w:rPr>
                <w:rFonts w:ascii="Times New Roman" w:hAnsi="Times New Roman" w:cs="Times New Roman"/>
                <w:sz w:val="20"/>
                <w:szCs w:val="20"/>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101,9</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R5</w:t>
            </w:r>
          </w:p>
        </w:tc>
        <w:tc>
          <w:tcPr>
            <w:tcW w:w="4253"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line="276" w:lineRule="auto"/>
              <w:ind w:left="0"/>
              <w:rPr>
                <w:rFonts w:ascii="Times New Roman" w:hAnsi="Times New Roman" w:cs="Times New Roman"/>
                <w:sz w:val="20"/>
                <w:szCs w:val="20"/>
                <w:lang w:val="ru-RU"/>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поступивших сумм в общем объеме начисленных сумм в</w:t>
            </w:r>
            <w:r w:rsidRPr="002C30FF">
              <w:rPr>
                <w:rFonts w:ascii="Times New Roman" w:eastAsia="Times New Roman" w:hAnsi="Times New Roman" w:cs="Times New Roman"/>
                <w:sz w:val="20"/>
                <w:szCs w:val="20"/>
                <w:lang w:val="ru-RU"/>
              </w:rPr>
              <w:t xml:space="preserve"> результате </w:t>
            </w:r>
            <w:r>
              <w:rPr>
                <w:rFonts w:ascii="Times New Roman" w:hAnsi="Times New Roman" w:cs="Times New Roman"/>
                <w:sz w:val="20"/>
                <w:szCs w:val="20"/>
                <w:lang w:val="ru-RU"/>
              </w:rPr>
              <w:t>налоговых контролей</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2A01D5">
              <w:rPr>
                <w:rFonts w:ascii="Times New Roman" w:hAnsi="Times New Roman" w:cs="Times New Roman"/>
                <w:sz w:val="20"/>
                <w:szCs w:val="20"/>
                <w:lang w:val="ru-RU"/>
              </w:rPr>
              <w:t>Удельный</w:t>
            </w:r>
            <w:r>
              <w:rPr>
                <w:rFonts w:ascii="Times New Roman" w:hAnsi="Times New Roman" w:cs="Times New Roman"/>
                <w:sz w:val="20"/>
                <w:szCs w:val="20"/>
                <w:lang w:val="ru-RU"/>
              </w:rPr>
              <w:t xml:space="preserve"> </w:t>
            </w:r>
            <w:r w:rsidRPr="002A01D5">
              <w:rPr>
                <w:rFonts w:ascii="Times New Roman" w:hAnsi="Times New Roman" w:cs="Times New Roman"/>
                <w:sz w:val="20"/>
                <w:szCs w:val="20"/>
                <w:lang w:val="ru-RU"/>
              </w:rPr>
              <w:t xml:space="preserve">вес </w:t>
            </w:r>
            <w:r>
              <w:rPr>
                <w:rFonts w:ascii="Times New Roman" w:hAnsi="Times New Roman" w:cs="Times New Roman"/>
                <w:sz w:val="20"/>
                <w:szCs w:val="20"/>
                <w:lang w:val="ru-RU"/>
              </w:rPr>
              <w:t>поступивших сумм в общем объеме начисленных сумм в</w:t>
            </w:r>
            <w:r w:rsidRPr="002C30FF">
              <w:rPr>
                <w:rFonts w:ascii="Times New Roman" w:eastAsia="Times New Roman" w:hAnsi="Times New Roman" w:cs="Times New Roman"/>
                <w:sz w:val="20"/>
                <w:szCs w:val="20"/>
                <w:lang w:val="ru-RU"/>
              </w:rPr>
              <w:t xml:space="preserve"> результате </w:t>
            </w:r>
            <w:r>
              <w:rPr>
                <w:rFonts w:ascii="Times New Roman" w:hAnsi="Times New Roman" w:cs="Times New Roman"/>
                <w:sz w:val="20"/>
                <w:szCs w:val="20"/>
                <w:lang w:val="ru-RU"/>
              </w:rPr>
              <w:t>налоговых контролей</w:t>
            </w:r>
            <w:r w:rsidRPr="001D0846">
              <w:rPr>
                <w:rFonts w:ascii="Times New Roman" w:hAnsi="Times New Roman" w:cs="Times New Roman"/>
                <w:sz w:val="20"/>
                <w:szCs w:val="20"/>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70,62</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-4,38</w:t>
            </w:r>
          </w:p>
        </w:tc>
        <w:tc>
          <w:tcPr>
            <w:tcW w:w="70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 xml:space="preserve">Производства </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Производства</w:t>
            </w:r>
          </w:p>
        </w:tc>
        <w:tc>
          <w:tcPr>
            <w:tcW w:w="104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O1</w:t>
            </w:r>
          </w:p>
        </w:tc>
        <w:tc>
          <w:tcPr>
            <w:tcW w:w="4253"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line="276" w:lineRule="auto"/>
              <w:ind w:left="0"/>
              <w:rPr>
                <w:rFonts w:ascii="Times New Roman" w:hAnsi="Times New Roman" w:cs="Times New Roman"/>
                <w:sz w:val="20"/>
                <w:szCs w:val="20"/>
              </w:rPr>
            </w:pPr>
            <w:r w:rsidRPr="002C30FF">
              <w:rPr>
                <w:rFonts w:ascii="Times New Roman" w:hAnsi="Times New Roman" w:cs="Times New Roman"/>
                <w:sz w:val="20"/>
                <w:szCs w:val="20"/>
                <w:lang w:val="ru-RU"/>
              </w:rPr>
              <w:t xml:space="preserve">Число экономических агентов – крупных </w:t>
            </w:r>
            <w:r w:rsidRPr="002C30FF">
              <w:rPr>
                <w:rStyle w:val="FontStyle22"/>
                <w:sz w:val="20"/>
                <w:szCs w:val="20"/>
                <w:lang w:val="ru-RU" w:eastAsia="ru-RU"/>
              </w:rPr>
              <w:t>налогоплательщиков</w:t>
            </w:r>
            <w:r w:rsidRPr="002C30FF">
              <w:rPr>
                <w:rFonts w:ascii="Times New Roman" w:hAnsi="Times New Roman" w:cs="Times New Roman"/>
                <w:sz w:val="20"/>
                <w:szCs w:val="20"/>
                <w:lang w:val="ru-RU"/>
              </w:rPr>
              <w:t xml:space="preserve">, </w:t>
            </w:r>
            <w:r w:rsidRPr="002C30FF">
              <w:rPr>
                <w:rFonts w:ascii="Times New Roman" w:eastAsia="Times New Roman" w:hAnsi="Times New Roman" w:cs="Times New Roman"/>
                <w:sz w:val="20"/>
                <w:szCs w:val="20"/>
                <w:lang w:eastAsia="ru-RU"/>
              </w:rPr>
              <w:t>администрируемых ГНС</w:t>
            </w:r>
          </w:p>
        </w:tc>
        <w:tc>
          <w:tcPr>
            <w:tcW w:w="4394"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line="276" w:lineRule="auto"/>
              <w:ind w:left="0"/>
              <w:rPr>
                <w:rFonts w:ascii="Times New Roman" w:hAnsi="Times New Roman" w:cs="Times New Roman"/>
                <w:sz w:val="20"/>
                <w:szCs w:val="20"/>
              </w:rPr>
            </w:pPr>
            <w:r w:rsidRPr="002C30FF">
              <w:rPr>
                <w:rFonts w:ascii="Times New Roman" w:hAnsi="Times New Roman" w:cs="Times New Roman"/>
                <w:sz w:val="20"/>
                <w:szCs w:val="20"/>
                <w:lang w:val="ru-RU"/>
              </w:rPr>
              <w:t xml:space="preserve">Число экономических агентов – крупных </w:t>
            </w:r>
            <w:r w:rsidRPr="002C30FF">
              <w:rPr>
                <w:rStyle w:val="FontStyle22"/>
                <w:sz w:val="20"/>
                <w:szCs w:val="20"/>
                <w:lang w:val="ru-RU" w:eastAsia="ru-RU"/>
              </w:rPr>
              <w:t>налогоплательщиков</w:t>
            </w:r>
            <w:r w:rsidRPr="002C30FF">
              <w:rPr>
                <w:rFonts w:ascii="Times New Roman" w:hAnsi="Times New Roman" w:cs="Times New Roman"/>
                <w:sz w:val="20"/>
                <w:szCs w:val="20"/>
                <w:lang w:val="ru-RU"/>
              </w:rPr>
              <w:t xml:space="preserve">, </w:t>
            </w:r>
            <w:r w:rsidRPr="002C30FF">
              <w:rPr>
                <w:rFonts w:ascii="Times New Roman" w:eastAsia="Times New Roman" w:hAnsi="Times New Roman" w:cs="Times New Roman"/>
                <w:sz w:val="20"/>
                <w:szCs w:val="20"/>
                <w:lang w:eastAsia="ru-RU"/>
              </w:rPr>
              <w:t>администрируемых ГНС</w:t>
            </w:r>
          </w:p>
        </w:tc>
        <w:tc>
          <w:tcPr>
            <w:tcW w:w="1040" w:type="dxa"/>
            <w:tcBorders>
              <w:top w:val="single" w:sz="4" w:space="0" w:color="auto"/>
              <w:left w:val="single" w:sz="4" w:space="0" w:color="auto"/>
              <w:bottom w:val="single" w:sz="4" w:space="0" w:color="auto"/>
              <w:right w:val="single" w:sz="4" w:space="0" w:color="auto"/>
            </w:tcBorders>
            <w:hideMark/>
          </w:tcPr>
          <w:p w:rsidR="00215E28" w:rsidRPr="00072B63" w:rsidRDefault="00215E28" w:rsidP="00EB0974">
            <w:pPr>
              <w:pStyle w:val="ListParagraph"/>
              <w:tabs>
                <w:tab w:val="left" w:pos="1134"/>
              </w:tabs>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единиц</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650</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+200</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O6</w:t>
            </w:r>
          </w:p>
        </w:tc>
        <w:tc>
          <w:tcPr>
            <w:tcW w:w="4253"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line="276" w:lineRule="auto"/>
              <w:ind w:left="0"/>
              <w:rPr>
                <w:rFonts w:ascii="Times New Roman" w:hAnsi="Times New Roman" w:cs="Times New Roman"/>
                <w:sz w:val="20"/>
                <w:szCs w:val="20"/>
              </w:rPr>
            </w:pPr>
            <w:r w:rsidRPr="002C30FF">
              <w:rPr>
                <w:rFonts w:ascii="Times New Roman" w:hAnsi="Times New Roman" w:cs="Times New Roman"/>
                <w:sz w:val="20"/>
                <w:szCs w:val="20"/>
              </w:rPr>
              <w:t xml:space="preserve">Количество принятых и обработанных ГНС отчетов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2C30FF">
              <w:rPr>
                <w:rFonts w:ascii="Times New Roman" w:hAnsi="Times New Roman" w:cs="Times New Roman"/>
                <w:sz w:val="20"/>
                <w:szCs w:val="20"/>
              </w:rPr>
              <w:t>Количество принятых и обработанных ГНС отчетов</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тыс</w:t>
            </w:r>
            <w:r w:rsidRPr="00072B63">
              <w:rPr>
                <w:rFonts w:ascii="Times New Roman" w:hAnsi="Times New Roman" w:cs="Times New Roman"/>
                <w:sz w:val="20"/>
                <w:szCs w:val="20"/>
                <w:lang w:val="en-US"/>
              </w:rPr>
              <w:t xml:space="preserve">. </w:t>
            </w:r>
            <w:r>
              <w:rPr>
                <w:rFonts w:ascii="Times New Roman" w:hAnsi="Times New Roman" w:cs="Times New Roman"/>
                <w:sz w:val="20"/>
                <w:szCs w:val="20"/>
                <w:lang w:val="ru-RU"/>
              </w:rPr>
              <w:t xml:space="preserve">единиц  </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1700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1937,8</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+237,8</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O7</w:t>
            </w:r>
          </w:p>
        </w:tc>
        <w:tc>
          <w:tcPr>
            <w:tcW w:w="4253"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line="276" w:lineRule="auto"/>
              <w:ind w:left="0"/>
              <w:rPr>
                <w:rFonts w:ascii="Times New Roman" w:hAnsi="Times New Roman" w:cs="Times New Roman"/>
                <w:sz w:val="20"/>
                <w:szCs w:val="20"/>
              </w:rPr>
            </w:pPr>
            <w:r w:rsidRPr="002C30FF">
              <w:rPr>
                <w:rFonts w:ascii="Times New Roman" w:hAnsi="Times New Roman" w:cs="Times New Roman"/>
                <w:sz w:val="20"/>
                <w:szCs w:val="20"/>
              </w:rPr>
              <w:t>Сумма поступлений, полученных в</w:t>
            </w:r>
            <w:r w:rsidRPr="002C30FF">
              <w:rPr>
                <w:rFonts w:ascii="Times New Roman" w:eastAsia="Times New Roman" w:hAnsi="Times New Roman" w:cs="Times New Roman"/>
                <w:sz w:val="20"/>
                <w:szCs w:val="20"/>
              </w:rPr>
              <w:t xml:space="preserve"> результате применения способов </w:t>
            </w:r>
            <w:r w:rsidRPr="002C30FF">
              <w:rPr>
                <w:rFonts w:ascii="Times New Roman" w:eastAsia="Calibri" w:hAnsi="Times New Roman" w:cs="Times New Roman"/>
                <w:bCs/>
                <w:sz w:val="20"/>
                <w:szCs w:val="20"/>
              </w:rPr>
              <w:t xml:space="preserve">принудительного </w:t>
            </w:r>
            <w:r w:rsidRPr="002C30FF">
              <w:rPr>
                <w:rFonts w:ascii="Times New Roman" w:eastAsia="Times New Roman" w:hAnsi="Times New Roman" w:cs="Times New Roman"/>
                <w:bCs/>
                <w:sz w:val="20"/>
                <w:szCs w:val="20"/>
              </w:rPr>
              <w:t>исполнения</w:t>
            </w:r>
            <w:r w:rsidRPr="002C30FF">
              <w:rPr>
                <w:rFonts w:ascii="Times New Roman" w:eastAsia="Times New Roman" w:hAnsi="Times New Roman" w:cs="Times New Roman"/>
                <w:sz w:val="20"/>
                <w:szCs w:val="20"/>
              </w:rPr>
              <w:t xml:space="preserve"> обязательств против </w:t>
            </w:r>
            <w:r w:rsidRPr="002C30FF">
              <w:rPr>
                <w:rStyle w:val="FontStyle22"/>
                <w:sz w:val="20"/>
                <w:szCs w:val="20"/>
                <w:lang w:eastAsia="ru-RU"/>
              </w:rPr>
              <w:t>налогоплательщиков</w:t>
            </w:r>
            <w:r w:rsidRPr="002C30FF">
              <w:rPr>
                <w:rFonts w:ascii="Times New Roman" w:hAnsi="Times New Roman" w:cs="Times New Roman"/>
                <w:sz w:val="20"/>
                <w:szCs w:val="20"/>
              </w:rPr>
              <w:t xml:space="preserve"> должников</w:t>
            </w:r>
          </w:p>
        </w:tc>
        <w:tc>
          <w:tcPr>
            <w:tcW w:w="4394" w:type="dxa"/>
            <w:tcBorders>
              <w:top w:val="single" w:sz="4" w:space="0" w:color="auto"/>
              <w:left w:val="single" w:sz="4" w:space="0" w:color="auto"/>
              <w:bottom w:val="single" w:sz="4" w:space="0" w:color="auto"/>
              <w:right w:val="single" w:sz="4" w:space="0" w:color="auto"/>
            </w:tcBorders>
            <w:hideMark/>
          </w:tcPr>
          <w:p w:rsidR="00215E28" w:rsidRPr="002C30FF" w:rsidRDefault="00215E28" w:rsidP="00EB0974">
            <w:pPr>
              <w:pStyle w:val="ListParagraph"/>
              <w:tabs>
                <w:tab w:val="left" w:pos="1134"/>
              </w:tabs>
              <w:spacing w:line="276" w:lineRule="auto"/>
              <w:ind w:left="0"/>
              <w:rPr>
                <w:rFonts w:ascii="Times New Roman" w:hAnsi="Times New Roman" w:cs="Times New Roman"/>
                <w:sz w:val="20"/>
                <w:szCs w:val="20"/>
              </w:rPr>
            </w:pPr>
            <w:r w:rsidRPr="002C30FF">
              <w:rPr>
                <w:rFonts w:ascii="Times New Roman" w:hAnsi="Times New Roman" w:cs="Times New Roman"/>
                <w:sz w:val="20"/>
                <w:szCs w:val="20"/>
              </w:rPr>
              <w:t>Сумма поступлений, полученных в</w:t>
            </w:r>
            <w:r w:rsidRPr="002C30FF">
              <w:rPr>
                <w:rFonts w:ascii="Times New Roman" w:eastAsia="Times New Roman" w:hAnsi="Times New Roman" w:cs="Times New Roman"/>
                <w:sz w:val="20"/>
                <w:szCs w:val="20"/>
              </w:rPr>
              <w:t xml:space="preserve"> результате применения способов </w:t>
            </w:r>
            <w:r w:rsidRPr="002C30FF">
              <w:rPr>
                <w:rFonts w:ascii="Times New Roman" w:eastAsia="Calibri" w:hAnsi="Times New Roman" w:cs="Times New Roman"/>
                <w:bCs/>
                <w:sz w:val="20"/>
                <w:szCs w:val="20"/>
              </w:rPr>
              <w:t xml:space="preserve">принудительного </w:t>
            </w:r>
            <w:r w:rsidRPr="002C30FF">
              <w:rPr>
                <w:rFonts w:ascii="Times New Roman" w:eastAsia="Times New Roman" w:hAnsi="Times New Roman" w:cs="Times New Roman"/>
                <w:bCs/>
                <w:sz w:val="20"/>
                <w:szCs w:val="20"/>
              </w:rPr>
              <w:t>исполнения</w:t>
            </w:r>
            <w:r w:rsidRPr="002C30FF">
              <w:rPr>
                <w:rFonts w:ascii="Times New Roman" w:eastAsia="Times New Roman" w:hAnsi="Times New Roman" w:cs="Times New Roman"/>
                <w:sz w:val="20"/>
                <w:szCs w:val="20"/>
              </w:rPr>
              <w:t xml:space="preserve"> обязательств против </w:t>
            </w:r>
            <w:r w:rsidRPr="002C30FF">
              <w:rPr>
                <w:rStyle w:val="FontStyle22"/>
                <w:sz w:val="20"/>
                <w:szCs w:val="20"/>
                <w:lang w:eastAsia="ru-RU"/>
              </w:rPr>
              <w:t>налогоплательщиков</w:t>
            </w:r>
            <w:r w:rsidRPr="002C30FF">
              <w:rPr>
                <w:rFonts w:ascii="Times New Roman" w:hAnsi="Times New Roman" w:cs="Times New Roman"/>
                <w:sz w:val="20"/>
                <w:szCs w:val="20"/>
              </w:rPr>
              <w:t xml:space="preserve"> должников</w:t>
            </w:r>
          </w:p>
        </w:tc>
        <w:tc>
          <w:tcPr>
            <w:tcW w:w="1040" w:type="dxa"/>
            <w:tcBorders>
              <w:top w:val="single" w:sz="4" w:space="0" w:color="auto"/>
              <w:left w:val="single" w:sz="4" w:space="0" w:color="auto"/>
              <w:bottom w:val="single" w:sz="4" w:space="0" w:color="auto"/>
              <w:right w:val="single" w:sz="4" w:space="0" w:color="auto"/>
            </w:tcBorders>
            <w:hideMark/>
          </w:tcPr>
          <w:p w:rsidR="00215E28" w:rsidRPr="00072B63" w:rsidRDefault="00215E28" w:rsidP="00EB0974">
            <w:pPr>
              <w:pStyle w:val="ListParagraph"/>
              <w:tabs>
                <w:tab w:val="left" w:pos="1134"/>
              </w:tabs>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072B63">
              <w:rPr>
                <w:rFonts w:ascii="Times New Roman" w:eastAsia="Times New Roman" w:hAnsi="Times New Roman" w:cs="Times New Roman"/>
                <w:sz w:val="20"/>
                <w:szCs w:val="20"/>
                <w:lang w:val="ru-RU"/>
              </w:rPr>
              <w:t>млн. леев</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600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1102,48</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+502,48</w:t>
            </w: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O6</w:t>
            </w:r>
          </w:p>
        </w:tc>
        <w:tc>
          <w:tcPr>
            <w:tcW w:w="4253" w:type="dxa"/>
            <w:tcBorders>
              <w:top w:val="single" w:sz="4" w:space="0" w:color="auto"/>
              <w:left w:val="single" w:sz="4" w:space="0" w:color="auto"/>
              <w:bottom w:val="single" w:sz="4" w:space="0" w:color="auto"/>
              <w:right w:val="single" w:sz="4" w:space="0" w:color="auto"/>
            </w:tcBorders>
            <w:hideMark/>
          </w:tcPr>
          <w:p w:rsidR="00215E28" w:rsidRPr="0026557A" w:rsidRDefault="00215E28" w:rsidP="00EB0974">
            <w:pPr>
              <w:pStyle w:val="ListParagraph"/>
              <w:tabs>
                <w:tab w:val="left" w:pos="1134"/>
              </w:tabs>
              <w:spacing w:line="276" w:lineRule="auto"/>
              <w:ind w:left="0"/>
              <w:rPr>
                <w:rFonts w:ascii="Times New Roman" w:hAnsi="Times New Roman" w:cs="Times New Roman"/>
                <w:sz w:val="20"/>
                <w:szCs w:val="20"/>
              </w:rPr>
            </w:pPr>
            <w:r w:rsidRPr="0026557A">
              <w:rPr>
                <w:rFonts w:ascii="Times New Roman" w:hAnsi="Times New Roman" w:cs="Times New Roman"/>
                <w:sz w:val="20"/>
                <w:szCs w:val="20"/>
              </w:rPr>
              <w:t xml:space="preserve">Приобретенная и внедренная интегрированная </w:t>
            </w:r>
            <w:r w:rsidRPr="0026557A">
              <w:rPr>
                <w:rFonts w:ascii="Times New Roman" w:hAnsi="Times New Roman" w:cs="Times New Roman"/>
                <w:bCs/>
                <w:sz w:val="20"/>
                <w:szCs w:val="20"/>
                <w:lang w:eastAsia="ro-RO"/>
              </w:rPr>
              <w:t>информационная система</w:t>
            </w:r>
            <w:r w:rsidRPr="0026557A">
              <w:rPr>
                <w:rFonts w:ascii="Times New Roman" w:hAnsi="Times New Roman" w:cs="Times New Roman"/>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26557A">
              <w:rPr>
                <w:rFonts w:ascii="Times New Roman" w:hAnsi="Times New Roman" w:cs="Times New Roman"/>
                <w:sz w:val="20"/>
                <w:szCs w:val="20"/>
              </w:rPr>
              <w:t xml:space="preserve">Приобретенная и внедренная интегрированная </w:t>
            </w:r>
            <w:r w:rsidRPr="0026557A">
              <w:rPr>
                <w:rFonts w:ascii="Times New Roman" w:hAnsi="Times New Roman" w:cs="Times New Roman"/>
                <w:bCs/>
                <w:sz w:val="20"/>
                <w:szCs w:val="20"/>
                <w:lang w:eastAsia="ro-RO"/>
              </w:rPr>
              <w:t>информационная система</w:t>
            </w:r>
          </w:p>
        </w:tc>
        <w:tc>
          <w:tcPr>
            <w:tcW w:w="1040" w:type="dxa"/>
            <w:tcBorders>
              <w:top w:val="single" w:sz="4" w:space="0" w:color="auto"/>
              <w:left w:val="single" w:sz="4" w:space="0" w:color="auto"/>
              <w:bottom w:val="single" w:sz="4" w:space="0" w:color="auto"/>
              <w:right w:val="single" w:sz="4" w:space="0" w:color="auto"/>
            </w:tcBorders>
            <w:hideMark/>
          </w:tcPr>
          <w:p w:rsidR="00215E28" w:rsidRPr="00072B63" w:rsidRDefault="00215E28" w:rsidP="00EB0974">
            <w:pPr>
              <w:pStyle w:val="ListParagraph"/>
              <w:tabs>
                <w:tab w:val="left" w:pos="1134"/>
              </w:tabs>
              <w:spacing w:line="276" w:lineRule="auto"/>
              <w:ind w:left="0"/>
              <w:jc w:val="center"/>
              <w:rPr>
                <w:rFonts w:ascii="Times New Roman" w:hAnsi="Times New Roman" w:cs="Times New Roman"/>
                <w:sz w:val="20"/>
                <w:szCs w:val="20"/>
                <w:lang w:val="ru-RU"/>
              </w:rPr>
            </w:pPr>
            <w:r w:rsidRPr="0026557A">
              <w:rPr>
                <w:rFonts w:ascii="Times New Roman" w:hAnsi="Times New Roman" w:cs="Times New Roman"/>
                <w:sz w:val="20"/>
                <w:szCs w:val="20"/>
                <w:lang w:val="ru-RU"/>
              </w:rPr>
              <w:t xml:space="preserve"> </w:t>
            </w:r>
            <w:r w:rsidRPr="00072B63">
              <w:rPr>
                <w:rFonts w:ascii="Times New Roman" w:eastAsia="Times New Roman" w:hAnsi="Times New Roman" w:cs="Times New Roman"/>
                <w:sz w:val="20"/>
                <w:szCs w:val="20"/>
                <w:lang w:val="ru-RU"/>
              </w:rPr>
              <w:t>млн. леев</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40,8</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072B63" w:rsidRDefault="00215E28" w:rsidP="00EB0974">
            <w:pPr>
              <w:pStyle w:val="ListParagraph"/>
              <w:tabs>
                <w:tab w:val="left" w:pos="1134"/>
              </w:tabs>
              <w:spacing w:line="276" w:lineRule="auto"/>
              <w:ind w:left="0"/>
              <w:rPr>
                <w:rFonts w:ascii="Times New Roman" w:hAnsi="Times New Roman" w:cs="Times New Roman"/>
                <w:b/>
                <w:i/>
                <w:sz w:val="20"/>
                <w:szCs w:val="20"/>
                <w:lang w:val="ru-RU"/>
              </w:rPr>
            </w:pPr>
            <w:r w:rsidRPr="00072B63">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072B63">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104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E1</w:t>
            </w:r>
          </w:p>
        </w:tc>
        <w:tc>
          <w:tcPr>
            <w:tcW w:w="4253" w:type="dxa"/>
            <w:tcBorders>
              <w:top w:val="single" w:sz="4" w:space="0" w:color="auto"/>
              <w:left w:val="single" w:sz="4" w:space="0" w:color="auto"/>
              <w:bottom w:val="single" w:sz="4" w:space="0" w:color="auto"/>
              <w:right w:val="single" w:sz="4" w:space="0" w:color="auto"/>
            </w:tcBorders>
            <w:hideMark/>
          </w:tcPr>
          <w:p w:rsidR="00215E28" w:rsidRPr="0026557A" w:rsidRDefault="00215E28" w:rsidP="00EB0974">
            <w:pPr>
              <w:pStyle w:val="ListParagraph"/>
              <w:tabs>
                <w:tab w:val="left" w:pos="1134"/>
              </w:tabs>
              <w:spacing w:line="276" w:lineRule="auto"/>
              <w:ind w:left="0" w:right="-112"/>
              <w:rPr>
                <w:rFonts w:ascii="Times New Roman" w:hAnsi="Times New Roman" w:cs="Times New Roman"/>
                <w:sz w:val="20"/>
                <w:szCs w:val="20"/>
              </w:rPr>
            </w:pPr>
            <w:r w:rsidRPr="0026557A">
              <w:rPr>
                <w:rFonts w:ascii="Times New Roman" w:hAnsi="Times New Roman" w:cs="Times New Roman"/>
                <w:sz w:val="20"/>
                <w:szCs w:val="20"/>
              </w:rPr>
              <w:t xml:space="preserve">Себестоимость налогового </w:t>
            </w:r>
            <w:r w:rsidRPr="0026557A">
              <w:rPr>
                <w:rFonts w:ascii="Times New Roman" w:eastAsia="Times New Roman" w:hAnsi="Times New Roman" w:cs="Times New Roman"/>
                <w:sz w:val="20"/>
                <w:szCs w:val="20"/>
                <w:lang w:eastAsia="ru-RU"/>
              </w:rPr>
              <w:t>администрирования</w:t>
            </w:r>
            <w:r>
              <w:rPr>
                <w:rFonts w:ascii="Times New Roman" w:eastAsia="Times New Roman" w:hAnsi="Times New Roman" w:cs="Times New Roman"/>
                <w:sz w:val="20"/>
                <w:szCs w:val="20"/>
                <w:lang w:eastAsia="ru-RU"/>
              </w:rPr>
              <w:t xml:space="preserve"> </w:t>
            </w:r>
            <w:r w:rsidRPr="0026557A">
              <w:rPr>
                <w:rFonts w:ascii="Times New Roman" w:eastAsia="Times New Roman" w:hAnsi="Times New Roman" w:cs="Times New Roman"/>
                <w:sz w:val="20"/>
                <w:szCs w:val="20"/>
                <w:lang w:eastAsia="ru-RU"/>
              </w:rPr>
              <w:t>на один лей доходов в НПБ</w:t>
            </w:r>
            <w:r w:rsidRPr="0026557A">
              <w:rPr>
                <w:rFonts w:ascii="Times New Roman" w:hAnsi="Times New Roman" w:cs="Times New Roman"/>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26557A">
              <w:rPr>
                <w:rFonts w:ascii="Times New Roman" w:hAnsi="Times New Roman" w:cs="Times New Roman"/>
                <w:sz w:val="20"/>
                <w:szCs w:val="20"/>
              </w:rPr>
              <w:t xml:space="preserve">Себестоимость налогового </w:t>
            </w:r>
            <w:r w:rsidRPr="0026557A">
              <w:rPr>
                <w:rFonts w:ascii="Times New Roman" w:eastAsia="Times New Roman" w:hAnsi="Times New Roman" w:cs="Times New Roman"/>
                <w:sz w:val="20"/>
                <w:szCs w:val="20"/>
                <w:lang w:eastAsia="ru-RU"/>
              </w:rPr>
              <w:t>администрирования</w:t>
            </w:r>
            <w:r>
              <w:rPr>
                <w:rFonts w:ascii="Times New Roman" w:eastAsia="Times New Roman" w:hAnsi="Times New Roman" w:cs="Times New Roman"/>
                <w:sz w:val="20"/>
                <w:szCs w:val="20"/>
                <w:lang w:eastAsia="ru-RU"/>
              </w:rPr>
              <w:t xml:space="preserve"> </w:t>
            </w:r>
            <w:r w:rsidRPr="0026557A">
              <w:rPr>
                <w:rFonts w:ascii="Times New Roman" w:eastAsia="Times New Roman" w:hAnsi="Times New Roman" w:cs="Times New Roman"/>
                <w:sz w:val="20"/>
                <w:szCs w:val="20"/>
                <w:lang w:eastAsia="ru-RU"/>
              </w:rPr>
              <w:t>на один лей доходов в НПБ</w:t>
            </w:r>
            <w:r w:rsidRPr="0026557A">
              <w:rPr>
                <w:rFonts w:ascii="Times New Roman" w:hAnsi="Times New Roman" w:cs="Times New Roman"/>
                <w:sz w:val="20"/>
                <w:szCs w:val="20"/>
              </w:rPr>
              <w:t xml:space="preserve"> </w:t>
            </w:r>
          </w:p>
        </w:tc>
        <w:tc>
          <w:tcPr>
            <w:tcW w:w="1040" w:type="dxa"/>
            <w:tcBorders>
              <w:top w:val="single" w:sz="4" w:space="0" w:color="auto"/>
              <w:left w:val="single" w:sz="4" w:space="0" w:color="auto"/>
              <w:bottom w:val="single" w:sz="4" w:space="0" w:color="auto"/>
              <w:right w:val="single" w:sz="4" w:space="0" w:color="auto"/>
            </w:tcBorders>
            <w:hideMark/>
          </w:tcPr>
          <w:p w:rsidR="00215E28" w:rsidRPr="00072B63" w:rsidRDefault="00215E28" w:rsidP="00EB0974">
            <w:pPr>
              <w:pStyle w:val="ListParagraph"/>
              <w:tabs>
                <w:tab w:val="left" w:pos="1134"/>
              </w:tabs>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леев</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w:t>
            </w:r>
          </w:p>
        </w:tc>
        <w:tc>
          <w:tcPr>
            <w:tcW w:w="70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E2</w:t>
            </w:r>
          </w:p>
        </w:tc>
        <w:tc>
          <w:tcPr>
            <w:tcW w:w="4253"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rPr>
                <w:rFonts w:ascii="Times New Roman" w:hAnsi="Times New Roman" w:cs="Times New Roman"/>
                <w:sz w:val="20"/>
                <w:szCs w:val="20"/>
              </w:rPr>
            </w:pPr>
            <w:r w:rsidRPr="0001389B">
              <w:rPr>
                <w:rFonts w:ascii="Times New Roman" w:hAnsi="Times New Roman" w:cs="Times New Roman"/>
                <w:sz w:val="20"/>
                <w:szCs w:val="20"/>
              </w:rPr>
              <w:t xml:space="preserve">Уровень снижения возмещаемой недоимки по сравнению с началом года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01389B">
              <w:rPr>
                <w:rFonts w:ascii="Times New Roman" w:hAnsi="Times New Roman" w:cs="Times New Roman"/>
                <w:sz w:val="20"/>
                <w:szCs w:val="20"/>
              </w:rPr>
              <w:t>Уровень снижения возмещаемой недоимки по сравнению с началом года</w:t>
            </w:r>
          </w:p>
        </w:tc>
        <w:tc>
          <w:tcPr>
            <w:tcW w:w="104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215E28" w:rsidRPr="000654CC" w:rsidRDefault="00215E28" w:rsidP="00215E28">
      <w:pPr>
        <w:spacing w:before="120" w:after="0" w:line="276" w:lineRule="auto"/>
        <w:rPr>
          <w:rFonts w:ascii="Times New Roman" w:hAnsi="Times New Roman" w:cs="Times New Roman"/>
          <w:i/>
          <w:sz w:val="20"/>
          <w:szCs w:val="20"/>
        </w:rPr>
      </w:pPr>
      <w:r w:rsidRPr="000654CC">
        <w:rPr>
          <w:rFonts w:ascii="Times New Roman" w:hAnsi="Times New Roman" w:cs="Times New Roman"/>
          <w:b/>
          <w:i/>
          <w:sz w:val="20"/>
          <w:szCs w:val="20"/>
        </w:rPr>
        <w:t xml:space="preserve">Источник. </w:t>
      </w:r>
      <w:r w:rsidRPr="000654CC">
        <w:rPr>
          <w:rFonts w:ascii="Times New Roman" w:hAnsi="Times New Roman" w:cs="Times New Roman"/>
          <w:i/>
          <w:sz w:val="20"/>
          <w:szCs w:val="20"/>
        </w:rPr>
        <w:t xml:space="preserve">Отчет об </w:t>
      </w:r>
      <w:r w:rsidRPr="000654CC">
        <w:rPr>
          <w:rFonts w:ascii="Times New Roman" w:eastAsia="Times New Roman" w:hAnsi="Times New Roman" w:cs="Times New Roman"/>
          <w:i/>
          <w:sz w:val="20"/>
          <w:szCs w:val="20"/>
          <w:lang w:eastAsia="ru-RU"/>
        </w:rPr>
        <w:t>эффективност</w:t>
      </w:r>
      <w:r w:rsidRPr="000654CC">
        <w:rPr>
          <w:rFonts w:ascii="Times New Roman" w:hAnsi="Times New Roman" w:cs="Times New Roman"/>
          <w:i/>
          <w:sz w:val="20"/>
          <w:szCs w:val="20"/>
        </w:rPr>
        <w:t xml:space="preserve">и </w:t>
      </w:r>
      <w:r w:rsidRPr="000654CC">
        <w:rPr>
          <w:rFonts w:ascii="Times New Roman" w:eastAsia="Times New Roman" w:hAnsi="Times New Roman" w:cs="Times New Roman"/>
          <w:bCs/>
          <w:i/>
          <w:color w:val="000000"/>
          <w:sz w:val="20"/>
          <w:szCs w:val="20"/>
          <w:lang w:eastAsia="ru-RU"/>
        </w:rPr>
        <w:t xml:space="preserve">по состоянию на </w:t>
      </w:r>
      <w:r w:rsidRPr="000654CC">
        <w:rPr>
          <w:rFonts w:ascii="Times New Roman" w:hAnsi="Times New Roman" w:cs="Times New Roman"/>
          <w:i/>
          <w:sz w:val="20"/>
          <w:szCs w:val="20"/>
        </w:rPr>
        <w:t>01.01.2018 (Форма FD053).</w:t>
      </w:r>
    </w:p>
    <w:p w:rsidR="00215E28" w:rsidRPr="001D0846" w:rsidRDefault="00215E28" w:rsidP="00215E28">
      <w:pPr>
        <w:pStyle w:val="ListParagraph"/>
        <w:tabs>
          <w:tab w:val="left" w:pos="0"/>
        </w:tabs>
        <w:spacing w:after="0" w:line="276" w:lineRule="auto"/>
        <w:ind w:left="0" w:right="-37" w:firstLine="709"/>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rPr>
        <w:t>3</w:t>
      </w:r>
    </w:p>
    <w:p w:rsidR="00215E28" w:rsidRPr="00072B63" w:rsidRDefault="00215E28" w:rsidP="00215E28">
      <w:pPr>
        <w:pStyle w:val="ListParagraph"/>
        <w:tabs>
          <w:tab w:val="left" w:pos="0"/>
        </w:tabs>
        <w:spacing w:after="0" w:line="276" w:lineRule="auto"/>
        <w:ind w:left="0" w:firstLine="709"/>
        <w:jc w:val="center"/>
        <w:rPr>
          <w:rFonts w:ascii="Times New Roman" w:hAnsi="Times New Roman" w:cs="Times New Roman"/>
          <w:i/>
          <w:sz w:val="28"/>
          <w:szCs w:val="28"/>
        </w:rPr>
      </w:pPr>
      <w:r w:rsidRPr="00072B63">
        <w:rPr>
          <w:rFonts w:ascii="Times New Roman" w:hAnsi="Times New Roman" w:cs="Times New Roman"/>
          <w:i/>
          <w:sz w:val="28"/>
          <w:szCs w:val="28"/>
        </w:rPr>
        <w:t xml:space="preserve">Информация об уровне реализации </w:t>
      </w:r>
      <w:r>
        <w:rPr>
          <w:rFonts w:ascii="Times New Roman" w:hAnsi="Times New Roman" w:cs="Times New Roman"/>
          <w:i/>
          <w:sz w:val="28"/>
          <w:szCs w:val="28"/>
        </w:rPr>
        <w:t>Т</w:t>
      </w:r>
      <w:r w:rsidRPr="00072B63">
        <w:rPr>
          <w:rFonts w:ascii="Times New Roman" w:hAnsi="Times New Roman" w:cs="Times New Roman"/>
          <w:i/>
          <w:sz w:val="28"/>
          <w:szCs w:val="28"/>
        </w:rPr>
        <w:t xml:space="preserve">С </w:t>
      </w:r>
      <w:r w:rsidRPr="00072B63">
        <w:rPr>
          <w:rFonts w:ascii="Times New Roman" w:eastAsia="Times New Roman" w:hAnsi="Times New Roman" w:cs="Times New Roman"/>
          <w:i/>
          <w:sz w:val="28"/>
          <w:szCs w:val="28"/>
          <w:lang w:eastAsia="ru-RU"/>
        </w:rPr>
        <w:t>показател</w:t>
      </w:r>
      <w:r w:rsidRPr="00072B63">
        <w:rPr>
          <w:rFonts w:ascii="Times New Roman" w:hAnsi="Times New Roman" w:cs="Times New Roman"/>
          <w:i/>
          <w:sz w:val="28"/>
          <w:szCs w:val="28"/>
        </w:rPr>
        <w:t xml:space="preserve">ей </w:t>
      </w:r>
      <w:r w:rsidRPr="00072B63">
        <w:rPr>
          <w:rFonts w:ascii="Times New Roman" w:eastAsia="Times New Roman" w:hAnsi="Times New Roman" w:cs="Times New Roman"/>
          <w:i/>
          <w:sz w:val="28"/>
          <w:szCs w:val="28"/>
          <w:lang w:eastAsia="ru-RU"/>
        </w:rPr>
        <w:t>эффективност</w:t>
      </w:r>
      <w:r w:rsidRPr="00072B63">
        <w:rPr>
          <w:rFonts w:ascii="Times New Roman" w:hAnsi="Times New Roman" w:cs="Times New Roman"/>
          <w:i/>
          <w:sz w:val="28"/>
          <w:szCs w:val="28"/>
        </w:rPr>
        <w:t xml:space="preserve">и в </w:t>
      </w:r>
      <w:r w:rsidRPr="00072B63">
        <w:rPr>
          <w:rFonts w:ascii="Times New Roman" w:eastAsia="Times New Roman" w:hAnsi="Times New Roman" w:cs="Times New Roman"/>
          <w:i/>
          <w:sz w:val="28"/>
          <w:szCs w:val="28"/>
          <w:lang w:eastAsia="ru-RU"/>
        </w:rPr>
        <w:t xml:space="preserve">деятельности по </w:t>
      </w:r>
      <w:r>
        <w:rPr>
          <w:rFonts w:ascii="Times New Roman" w:eastAsia="Times New Roman" w:hAnsi="Times New Roman" w:cs="Times New Roman"/>
          <w:i/>
          <w:sz w:val="28"/>
          <w:szCs w:val="28"/>
          <w:lang w:eastAsia="ru-RU"/>
        </w:rPr>
        <w:t>таможенн</w:t>
      </w:r>
      <w:r w:rsidRPr="00072B63">
        <w:rPr>
          <w:rFonts w:ascii="Times New Roman" w:eastAsia="Times New Roman" w:hAnsi="Times New Roman" w:cs="Times New Roman"/>
          <w:i/>
          <w:sz w:val="28"/>
          <w:szCs w:val="28"/>
          <w:lang w:eastAsia="ru-RU"/>
        </w:rPr>
        <w:t xml:space="preserve">ому администрированию в </w:t>
      </w:r>
      <w:r w:rsidRPr="00072B63">
        <w:rPr>
          <w:rFonts w:ascii="Times New Roman" w:hAnsi="Times New Roman" w:cs="Times New Roman"/>
          <w:i/>
          <w:sz w:val="28"/>
          <w:szCs w:val="28"/>
        </w:rPr>
        <w:t>2017 году</w:t>
      </w:r>
    </w:p>
    <w:p w:rsidR="00215E28" w:rsidRPr="00C82491" w:rsidRDefault="00215E28" w:rsidP="00215E28">
      <w:pPr>
        <w:pStyle w:val="ListParagraph"/>
        <w:tabs>
          <w:tab w:val="left" w:pos="0"/>
        </w:tabs>
        <w:spacing w:after="0" w:line="276" w:lineRule="auto"/>
        <w:ind w:left="0" w:firstLine="709"/>
        <w:jc w:val="center"/>
        <w:rPr>
          <w:rFonts w:ascii="Times New Roman" w:hAnsi="Times New Roman" w:cs="Times New Roman"/>
          <w:i/>
          <w:sz w:val="16"/>
          <w:szCs w:val="16"/>
        </w:rPr>
      </w:pPr>
    </w:p>
    <w:tbl>
      <w:tblPr>
        <w:tblStyle w:val="TableGrid"/>
        <w:tblpPr w:leftFromText="180" w:rightFromText="180" w:vertAnchor="text" w:horzAnchor="margin" w:tblpXSpec="center" w:tblpY="36"/>
        <w:tblW w:w="13745" w:type="dxa"/>
        <w:tblLayout w:type="fixed"/>
        <w:tblLook w:val="04A0" w:firstRow="1" w:lastRow="0" w:firstColumn="1" w:lastColumn="0" w:noHBand="0" w:noVBand="1"/>
      </w:tblPr>
      <w:tblGrid>
        <w:gridCol w:w="562"/>
        <w:gridCol w:w="4111"/>
        <w:gridCol w:w="4394"/>
        <w:gridCol w:w="972"/>
        <w:gridCol w:w="900"/>
        <w:gridCol w:w="990"/>
        <w:gridCol w:w="900"/>
        <w:gridCol w:w="916"/>
      </w:tblGrid>
      <w:tr w:rsidR="00215E28" w:rsidRPr="001D0846" w:rsidTr="00EB0974">
        <w:tc>
          <w:tcPr>
            <w:tcW w:w="56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215E28" w:rsidRPr="0001389B" w:rsidRDefault="00215E28" w:rsidP="00EB0974">
            <w:pPr>
              <w:pStyle w:val="ListParagraph"/>
              <w:tabs>
                <w:tab w:val="left" w:pos="1134"/>
              </w:tabs>
              <w:spacing w:line="276" w:lineRule="auto"/>
              <w:ind w:left="113" w:right="113"/>
              <w:jc w:val="center"/>
              <w:rPr>
                <w:rFonts w:ascii="Times New Roman" w:hAnsi="Times New Roman" w:cs="Times New Roman"/>
                <w:b/>
                <w:sz w:val="20"/>
                <w:szCs w:val="20"/>
                <w:lang w:val="ru-RU"/>
              </w:rPr>
            </w:pPr>
            <w:r>
              <w:rPr>
                <w:rFonts w:ascii="Times New Roman" w:hAnsi="Times New Roman" w:cs="Times New Roman"/>
                <w:b/>
                <w:sz w:val="20"/>
                <w:szCs w:val="20"/>
                <w:lang w:val="ru-RU"/>
              </w:rPr>
              <w:t>Категория</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Pr>
                <w:rFonts w:ascii="Times New Roman" w:eastAsia="Times New Roman" w:hAnsi="Times New Roman" w:cs="Times New Roman"/>
                <w:b/>
                <w:sz w:val="20"/>
                <w:szCs w:val="20"/>
                <w:lang w:val="ru-RU" w:eastAsia="ru-RU"/>
              </w:rPr>
              <w:t xml:space="preserve"> утвержденные МФ</w:t>
            </w:r>
            <w:r>
              <w:rPr>
                <w:rFonts w:ascii="Times New Roman" w:hAnsi="Times New Roman" w:cs="Times New Roman"/>
                <w:b/>
                <w:sz w:val="20"/>
                <w:szCs w:val="20"/>
                <w:lang w:val="ru-RU"/>
              </w:rPr>
              <w:t xml:space="preserve">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sz w:val="20"/>
                <w:szCs w:val="20"/>
              </w:rPr>
            </w:pPr>
            <w:r w:rsidRPr="00072B63">
              <w:rPr>
                <w:rFonts w:ascii="Times New Roman" w:eastAsia="Times New Roman" w:hAnsi="Times New Roman" w:cs="Times New Roman"/>
                <w:b/>
                <w:sz w:val="20"/>
                <w:szCs w:val="20"/>
                <w:lang w:val="ru-RU" w:eastAsia="ru-RU"/>
              </w:rPr>
              <w:t>Показател</w:t>
            </w:r>
            <w:r>
              <w:rPr>
                <w:rFonts w:ascii="Times New Roman" w:hAnsi="Times New Roman" w:cs="Times New Roman"/>
                <w:b/>
                <w:sz w:val="20"/>
                <w:szCs w:val="20"/>
                <w:lang w:val="ru-RU"/>
              </w:rPr>
              <w:t>и</w:t>
            </w:r>
            <w:r w:rsidRPr="00072B63">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отраженные в отчетности ГНС </w:t>
            </w:r>
            <w:r w:rsidRPr="00072B63">
              <w:rPr>
                <w:rFonts w:ascii="Times New Roman" w:hAnsi="Times New Roman" w:cs="Times New Roman"/>
                <w:b/>
                <w:sz w:val="20"/>
                <w:szCs w:val="20"/>
                <w:lang w:val="ru-RU"/>
              </w:rPr>
              <w:t xml:space="preserve"> </w:t>
            </w:r>
          </w:p>
        </w:tc>
      </w:tr>
      <w:tr w:rsidR="00215E28" w:rsidRPr="001D0846" w:rsidTr="00EB0974">
        <w:trPr>
          <w:trHeight w:val="8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15E28" w:rsidRPr="001D0846" w:rsidRDefault="00215E28" w:rsidP="00EB0974">
            <w:pPr>
              <w:spacing w:line="276" w:lineRule="auto"/>
              <w:rPr>
                <w:rFonts w:ascii="Times New Roman" w:hAnsi="Times New Roman" w:cs="Times New Roman"/>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Результативности</w:t>
            </w:r>
            <w:r>
              <w:rPr>
                <w:rFonts w:ascii="Times New Roman" w:hAnsi="Times New Roman" w:cs="Times New Roman"/>
                <w:b/>
                <w:i/>
                <w:sz w:val="20"/>
                <w:szCs w:val="20"/>
                <w:lang w:val="ru-RU"/>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Результативности</w:t>
            </w:r>
          </w:p>
        </w:tc>
        <w:tc>
          <w:tcPr>
            <w:tcW w:w="972"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right="-134"/>
              <w:jc w:val="center"/>
              <w:rPr>
                <w:rFonts w:ascii="Times New Roman" w:hAnsi="Times New Roman" w:cs="Times New Roman"/>
                <w:b/>
                <w:i/>
                <w:sz w:val="20"/>
                <w:szCs w:val="20"/>
              </w:rPr>
            </w:pPr>
            <w:r w:rsidRPr="0001389B">
              <w:rPr>
                <w:rFonts w:ascii="Times New Roman" w:hAnsi="Times New Roman" w:cs="Times New Roman"/>
                <w:b/>
                <w:i/>
                <w:sz w:val="20"/>
                <w:szCs w:val="20"/>
              </w:rPr>
              <w:t>Единица измере-ния (%)</w:t>
            </w:r>
          </w:p>
        </w:tc>
        <w:tc>
          <w:tcPr>
            <w:tcW w:w="900"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hanging="158"/>
              <w:jc w:val="center"/>
              <w:rPr>
                <w:rFonts w:ascii="Times New Roman" w:hAnsi="Times New Roman" w:cs="Times New Roman"/>
                <w:b/>
                <w:i/>
                <w:sz w:val="20"/>
                <w:szCs w:val="20"/>
              </w:rPr>
            </w:pPr>
            <w:r w:rsidRPr="0001389B">
              <w:rPr>
                <w:rFonts w:ascii="Times New Roman" w:hAnsi="Times New Roman" w:cs="Times New Roman"/>
                <w:b/>
                <w:i/>
                <w:sz w:val="20"/>
                <w:szCs w:val="20"/>
              </w:rPr>
              <w:t>Утверж-дено</w:t>
            </w:r>
          </w:p>
        </w:tc>
        <w:tc>
          <w:tcPr>
            <w:tcW w:w="990"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01389B">
              <w:rPr>
                <w:rFonts w:ascii="Times New Roman" w:hAnsi="Times New Roman" w:cs="Times New Roman"/>
                <w:b/>
                <w:i/>
                <w:sz w:val="20"/>
                <w:szCs w:val="20"/>
              </w:rPr>
              <w:t>Испол-нено</w:t>
            </w:r>
          </w:p>
        </w:tc>
        <w:tc>
          <w:tcPr>
            <w:tcW w:w="900"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01389B">
              <w:rPr>
                <w:rFonts w:ascii="Times New Roman" w:hAnsi="Times New Roman" w:cs="Times New Roman"/>
                <w:b/>
                <w:i/>
                <w:sz w:val="20"/>
                <w:szCs w:val="20"/>
              </w:rPr>
              <w:t>Откло-нения (+/-)</w:t>
            </w:r>
          </w:p>
        </w:tc>
        <w:tc>
          <w:tcPr>
            <w:tcW w:w="916"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112"/>
              <w:jc w:val="center"/>
              <w:rPr>
                <w:rFonts w:ascii="Times New Roman" w:hAnsi="Times New Roman" w:cs="Times New Roman"/>
                <w:b/>
                <w:i/>
                <w:sz w:val="20"/>
                <w:szCs w:val="20"/>
              </w:rPr>
            </w:pPr>
            <w:r w:rsidRPr="0001389B">
              <w:rPr>
                <w:rFonts w:ascii="Times New Roman" w:hAnsi="Times New Roman" w:cs="Times New Roman"/>
                <w:b/>
                <w:i/>
                <w:sz w:val="20"/>
                <w:szCs w:val="20"/>
              </w:rPr>
              <w:t>Не испол-нено</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R6</w:t>
            </w:r>
          </w:p>
        </w:tc>
        <w:tc>
          <w:tcPr>
            <w:tcW w:w="4111"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Доля таможенных деклараций, заполненных электронным способом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Доля таможенных деклараций, заполненных электронным способом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62</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37</w:t>
            </w:r>
          </w:p>
        </w:tc>
        <w:tc>
          <w:tcPr>
            <w:tcW w:w="91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R7</w:t>
            </w:r>
          </w:p>
        </w:tc>
        <w:tc>
          <w:tcPr>
            <w:tcW w:w="4111"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Доля таможенных деклараций по импорту, направленных для физического контроля</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Доля таможенных деклараций по импорту, направленных для физического контроля</w:t>
            </w:r>
            <w:r w:rsidRPr="001D0846">
              <w:rPr>
                <w:rFonts w:ascii="Times New Roman" w:hAnsi="Times New Roman" w:cs="Times New Roman"/>
                <w:sz w:val="2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7,2</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lastRenderedPageBreak/>
              <w:t>R8</w:t>
            </w:r>
          </w:p>
        </w:tc>
        <w:tc>
          <w:tcPr>
            <w:tcW w:w="4111"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rPr>
                <w:rFonts w:ascii="Times New Roman" w:hAnsi="Times New Roman" w:cs="Times New Roman"/>
                <w:sz w:val="20"/>
                <w:szCs w:val="20"/>
              </w:rPr>
            </w:pPr>
            <w:r w:rsidRPr="0001389B">
              <w:rPr>
                <w:rFonts w:ascii="Times New Roman" w:hAnsi="Times New Roman" w:cs="Times New Roman"/>
                <w:sz w:val="20"/>
                <w:szCs w:val="20"/>
              </w:rPr>
              <w:t xml:space="preserve">Доля таможенных деклараций по экспорту, направленных для физического контроля </w:t>
            </w:r>
          </w:p>
        </w:tc>
        <w:tc>
          <w:tcPr>
            <w:tcW w:w="4394"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rPr>
                <w:rFonts w:ascii="Times New Roman" w:hAnsi="Times New Roman" w:cs="Times New Roman"/>
                <w:sz w:val="20"/>
                <w:szCs w:val="20"/>
              </w:rPr>
            </w:pPr>
            <w:r w:rsidRPr="0001389B">
              <w:rPr>
                <w:rFonts w:ascii="Times New Roman" w:hAnsi="Times New Roman" w:cs="Times New Roman"/>
                <w:sz w:val="20"/>
                <w:szCs w:val="20"/>
              </w:rPr>
              <w:t xml:space="preserve">Доля таможенных деклараций по экспорту, направленных для физического контроля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3,3</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w:t>
            </w:r>
          </w:p>
        </w:tc>
        <w:tc>
          <w:tcPr>
            <w:tcW w:w="91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R9</w:t>
            </w:r>
          </w:p>
        </w:tc>
        <w:tc>
          <w:tcPr>
            <w:tcW w:w="4111"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eastAsia="Times New Roman" w:hAnsi="Times New Roman" w:cs="Times New Roman"/>
                <w:sz w:val="20"/>
                <w:szCs w:val="20"/>
                <w:lang w:val="ru-RU" w:eastAsia="ru-RU"/>
              </w:rPr>
              <w:t xml:space="preserve">Результативность проведения последующего контроля </w:t>
            </w:r>
            <w:r>
              <w:rPr>
                <w:rFonts w:ascii="Times New Roman" w:hAnsi="Times New Roman" w:cs="Times New Roman"/>
                <w:sz w:val="20"/>
                <w:szCs w:val="20"/>
                <w:lang w:val="ru-RU"/>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eastAsia="Times New Roman" w:hAnsi="Times New Roman" w:cs="Times New Roman"/>
                <w:sz w:val="20"/>
                <w:szCs w:val="20"/>
                <w:lang w:val="ru-RU" w:eastAsia="ru-RU"/>
              </w:rPr>
              <w:t xml:space="preserve">Результативность проведения последующего контроля </w:t>
            </w:r>
            <w:r>
              <w:rPr>
                <w:rFonts w:ascii="Times New Roman" w:hAnsi="Times New Roman" w:cs="Times New Roman"/>
                <w:sz w:val="20"/>
                <w:szCs w:val="20"/>
                <w:lang w:val="ru-RU"/>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83</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R10</w:t>
            </w:r>
          </w:p>
        </w:tc>
        <w:tc>
          <w:tcPr>
            <w:tcW w:w="4111"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 xml:space="preserve">Уровень реализации ТС плана поступлений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Уровень реализации ТС плана поступлений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102</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w:t>
            </w:r>
          </w:p>
        </w:tc>
        <w:tc>
          <w:tcPr>
            <w:tcW w:w="91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 xml:space="preserve">Производства </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Pr>
                <w:rFonts w:ascii="Times New Roman" w:hAnsi="Times New Roman" w:cs="Times New Roman"/>
                <w:b/>
                <w:i/>
                <w:sz w:val="20"/>
                <w:szCs w:val="20"/>
                <w:lang w:val="ru-RU"/>
              </w:rPr>
              <w:t>Производства</w:t>
            </w:r>
          </w:p>
        </w:tc>
        <w:tc>
          <w:tcPr>
            <w:tcW w:w="972"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O4</w:t>
            </w:r>
          </w:p>
        </w:tc>
        <w:tc>
          <w:tcPr>
            <w:tcW w:w="4111" w:type="dxa"/>
            <w:tcBorders>
              <w:top w:val="single" w:sz="4" w:space="0" w:color="auto"/>
              <w:left w:val="single" w:sz="4" w:space="0" w:color="auto"/>
              <w:bottom w:val="single" w:sz="4" w:space="0" w:color="auto"/>
              <w:right w:val="single" w:sz="4" w:space="0" w:color="auto"/>
            </w:tcBorders>
            <w:hideMark/>
          </w:tcPr>
          <w:p w:rsidR="00215E28" w:rsidRPr="0001389B" w:rsidRDefault="00215E28" w:rsidP="00EB0974">
            <w:pPr>
              <w:pStyle w:val="ListParagraph"/>
              <w:tabs>
                <w:tab w:val="left" w:pos="1134"/>
              </w:tabs>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 xml:space="preserve">Количество случаев задержки подозреваемых в фальсификации товаров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Pr>
                <w:rFonts w:ascii="Times New Roman" w:hAnsi="Times New Roman" w:cs="Times New Roman"/>
                <w:sz w:val="20"/>
                <w:szCs w:val="20"/>
                <w:lang w:val="ru-RU"/>
              </w:rPr>
              <w:t xml:space="preserve">Количество случаев задержки подозреваемых в фальсификации товаров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единиц</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41</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-9</w:t>
            </w:r>
          </w:p>
        </w:tc>
        <w:tc>
          <w:tcPr>
            <w:tcW w:w="91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O5</w:t>
            </w:r>
          </w:p>
        </w:tc>
        <w:tc>
          <w:tcPr>
            <w:tcW w:w="4111" w:type="dxa"/>
            <w:tcBorders>
              <w:top w:val="single" w:sz="4" w:space="0" w:color="auto"/>
              <w:left w:val="single" w:sz="4" w:space="0" w:color="auto"/>
              <w:bottom w:val="single" w:sz="4" w:space="0" w:color="auto"/>
              <w:right w:val="single" w:sz="4" w:space="0" w:color="auto"/>
            </w:tcBorders>
            <w:hideMark/>
          </w:tcPr>
          <w:p w:rsidR="00215E28" w:rsidRPr="00C82491" w:rsidRDefault="00215E28" w:rsidP="00EB0974">
            <w:pPr>
              <w:pStyle w:val="ListParagraph"/>
              <w:tabs>
                <w:tab w:val="left" w:pos="1134"/>
              </w:tabs>
              <w:spacing w:line="276" w:lineRule="auto"/>
              <w:ind w:left="0"/>
              <w:rPr>
                <w:rFonts w:ascii="Times New Roman" w:hAnsi="Times New Roman" w:cs="Times New Roman"/>
                <w:sz w:val="20"/>
                <w:szCs w:val="20"/>
                <w:lang w:val="ru-RU"/>
              </w:rPr>
            </w:pPr>
            <w:r w:rsidRPr="00C82491">
              <w:rPr>
                <w:rFonts w:ascii="Times New Roman" w:hAnsi="Times New Roman" w:cs="Times New Roman"/>
                <w:sz w:val="20"/>
                <w:szCs w:val="20"/>
                <w:lang w:val="ru-RU"/>
              </w:rPr>
              <w:t xml:space="preserve">Численность таможенных работников, участвующих в </w:t>
            </w:r>
            <w:r w:rsidRPr="00C82491">
              <w:rPr>
                <w:rFonts w:ascii="Times New Roman" w:eastAsia="Times New Roman" w:hAnsi="Times New Roman" w:cs="Times New Roman"/>
                <w:sz w:val="20"/>
                <w:szCs w:val="20"/>
                <w:lang w:val="ru-RU" w:eastAsia="ru-RU"/>
              </w:rPr>
              <w:t>деятельности по обучению в рамках Центра обучения</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lang w:val="ru-RU"/>
              </w:rPr>
              <w:t xml:space="preserve">Численность таможенных работников, участвующих в </w:t>
            </w:r>
            <w:r w:rsidRPr="00C82491">
              <w:rPr>
                <w:rFonts w:ascii="Times New Roman" w:eastAsia="Times New Roman" w:hAnsi="Times New Roman" w:cs="Times New Roman"/>
                <w:sz w:val="20"/>
                <w:szCs w:val="20"/>
                <w:lang w:val="ru-RU" w:eastAsia="ru-RU"/>
              </w:rPr>
              <w:t>деятельности по обучению в рамках Центра обучения</w:t>
            </w:r>
            <w:r w:rsidRPr="001D0846">
              <w:rPr>
                <w:rFonts w:ascii="Times New Roman" w:hAnsi="Times New Roman" w:cs="Times New Roman"/>
                <w:sz w:val="2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единиц</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1250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3235</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1985</w:t>
            </w:r>
          </w:p>
        </w:tc>
        <w:tc>
          <w:tcPr>
            <w:tcW w:w="91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01389B">
              <w:rPr>
                <w:rFonts w:ascii="Times New Roman" w:eastAsia="Times New Roman" w:hAnsi="Times New Roman" w:cs="Times New Roman"/>
                <w:b/>
                <w:i/>
                <w:sz w:val="20"/>
                <w:szCs w:val="20"/>
                <w:lang w:val="ru-RU" w:eastAsia="ru-RU"/>
              </w:rPr>
              <w:t>Эффективност</w:t>
            </w:r>
            <w:r>
              <w:rPr>
                <w:rFonts w:ascii="Times New Roman" w:hAnsi="Times New Roman" w:cs="Times New Roman"/>
                <w:b/>
                <w:i/>
                <w:sz w:val="20"/>
                <w:szCs w:val="20"/>
                <w:lang w:val="ru-RU"/>
              </w:rPr>
              <w:t xml:space="preserve">и </w:t>
            </w:r>
          </w:p>
        </w:tc>
        <w:tc>
          <w:tcPr>
            <w:tcW w:w="972"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E3</w:t>
            </w:r>
          </w:p>
        </w:tc>
        <w:tc>
          <w:tcPr>
            <w:tcW w:w="4111" w:type="dxa"/>
            <w:tcBorders>
              <w:top w:val="single" w:sz="4" w:space="0" w:color="auto"/>
              <w:left w:val="single" w:sz="4" w:space="0" w:color="auto"/>
              <w:bottom w:val="single" w:sz="4" w:space="0" w:color="auto"/>
              <w:right w:val="single" w:sz="4" w:space="0" w:color="auto"/>
            </w:tcBorders>
            <w:hideMark/>
          </w:tcPr>
          <w:p w:rsidR="00215E28" w:rsidRPr="00C82491" w:rsidRDefault="00215E28" w:rsidP="00EB0974">
            <w:pPr>
              <w:pStyle w:val="ListParagraph"/>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rPr>
              <w:t xml:space="preserve">Средняя продолжительность процедуры таможенного оформления на импорт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rPr>
              <w:t xml:space="preserve">Средняя продолжительность процедуры таможенного оформления на импорт </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мин</w:t>
            </w: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215E28" w:rsidRPr="001D0846" w:rsidTr="00EB0974">
        <w:tc>
          <w:tcPr>
            <w:tcW w:w="56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E4</w:t>
            </w:r>
          </w:p>
        </w:tc>
        <w:tc>
          <w:tcPr>
            <w:tcW w:w="4111" w:type="dxa"/>
            <w:tcBorders>
              <w:top w:val="single" w:sz="4" w:space="0" w:color="auto"/>
              <w:left w:val="single" w:sz="4" w:space="0" w:color="auto"/>
              <w:bottom w:val="single" w:sz="4" w:space="0" w:color="auto"/>
              <w:right w:val="single" w:sz="4" w:space="0" w:color="auto"/>
            </w:tcBorders>
            <w:hideMark/>
          </w:tcPr>
          <w:p w:rsidR="00215E28" w:rsidRPr="00C82491" w:rsidRDefault="00215E28" w:rsidP="00EB0974">
            <w:pPr>
              <w:pStyle w:val="ListParagraph"/>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rPr>
              <w:t xml:space="preserve">Средняя продолжительность процедуры таможенного оформления на экспорт </w:t>
            </w:r>
          </w:p>
        </w:tc>
        <w:tc>
          <w:tcPr>
            <w:tcW w:w="4394"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rPr>
                <w:rFonts w:ascii="Times New Roman" w:hAnsi="Times New Roman" w:cs="Times New Roman"/>
                <w:sz w:val="20"/>
                <w:szCs w:val="20"/>
              </w:rPr>
            </w:pPr>
            <w:r w:rsidRPr="00C82491">
              <w:rPr>
                <w:rFonts w:ascii="Times New Roman" w:hAnsi="Times New Roman" w:cs="Times New Roman"/>
                <w:sz w:val="20"/>
                <w:szCs w:val="20"/>
              </w:rPr>
              <w:t xml:space="preserve">Средняя продолжительность процедуры таможенного оформления на </w:t>
            </w:r>
            <w:r>
              <w:rPr>
                <w:rFonts w:ascii="Times New Roman" w:hAnsi="Times New Roman" w:cs="Times New Roman"/>
                <w:sz w:val="20"/>
                <w:szCs w:val="20"/>
              </w:rPr>
              <w:t>экс</w:t>
            </w:r>
            <w:r w:rsidRPr="00C82491">
              <w:rPr>
                <w:rFonts w:ascii="Times New Roman" w:hAnsi="Times New Roman" w:cs="Times New Roman"/>
                <w:sz w:val="20"/>
                <w:szCs w:val="20"/>
              </w:rPr>
              <w:t>порт</w:t>
            </w:r>
          </w:p>
        </w:tc>
        <w:tc>
          <w:tcPr>
            <w:tcW w:w="972"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ru-RU"/>
              </w:rPr>
              <w:t>мин</w:t>
            </w: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215E28" w:rsidRPr="001D0846" w:rsidRDefault="00215E28" w:rsidP="00EB0974">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215E28" w:rsidRPr="000654CC" w:rsidRDefault="00215E28" w:rsidP="00215E28">
      <w:pPr>
        <w:spacing w:before="120" w:after="0" w:line="276" w:lineRule="auto"/>
        <w:rPr>
          <w:rFonts w:ascii="Times New Roman" w:hAnsi="Times New Roman" w:cs="Times New Roman"/>
          <w:i/>
          <w:sz w:val="20"/>
          <w:szCs w:val="20"/>
        </w:rPr>
      </w:pPr>
      <w:r w:rsidRPr="000654CC">
        <w:rPr>
          <w:rFonts w:ascii="Times New Roman" w:hAnsi="Times New Roman" w:cs="Times New Roman"/>
          <w:b/>
          <w:i/>
          <w:sz w:val="20"/>
          <w:szCs w:val="20"/>
        </w:rPr>
        <w:t xml:space="preserve">Источник. </w:t>
      </w:r>
      <w:r w:rsidRPr="000654CC">
        <w:rPr>
          <w:rFonts w:ascii="Times New Roman" w:hAnsi="Times New Roman" w:cs="Times New Roman"/>
          <w:i/>
          <w:sz w:val="20"/>
          <w:szCs w:val="20"/>
        </w:rPr>
        <w:t xml:space="preserve">Отчет об </w:t>
      </w:r>
      <w:r w:rsidRPr="000654CC">
        <w:rPr>
          <w:rFonts w:ascii="Times New Roman" w:eastAsia="Times New Roman" w:hAnsi="Times New Roman" w:cs="Times New Roman"/>
          <w:i/>
          <w:sz w:val="20"/>
          <w:szCs w:val="20"/>
          <w:lang w:eastAsia="ru-RU"/>
        </w:rPr>
        <w:t>эффективност</w:t>
      </w:r>
      <w:r w:rsidRPr="000654CC">
        <w:rPr>
          <w:rFonts w:ascii="Times New Roman" w:hAnsi="Times New Roman" w:cs="Times New Roman"/>
          <w:i/>
          <w:sz w:val="20"/>
          <w:szCs w:val="20"/>
        </w:rPr>
        <w:t xml:space="preserve">и </w:t>
      </w:r>
      <w:r w:rsidRPr="000654CC">
        <w:rPr>
          <w:rFonts w:ascii="Times New Roman" w:eastAsia="Times New Roman" w:hAnsi="Times New Roman" w:cs="Times New Roman"/>
          <w:bCs/>
          <w:i/>
          <w:color w:val="000000"/>
          <w:sz w:val="20"/>
          <w:szCs w:val="20"/>
          <w:lang w:eastAsia="ru-RU"/>
        </w:rPr>
        <w:t xml:space="preserve">по состоянию на </w:t>
      </w:r>
      <w:r w:rsidRPr="000654CC">
        <w:rPr>
          <w:rFonts w:ascii="Times New Roman" w:hAnsi="Times New Roman" w:cs="Times New Roman"/>
          <w:i/>
          <w:sz w:val="20"/>
          <w:szCs w:val="20"/>
        </w:rPr>
        <w:t>01.01.2018 (Форма FD053).</w:t>
      </w:r>
    </w:p>
    <w:p w:rsidR="00215E28" w:rsidRPr="00C82491" w:rsidRDefault="00215E28" w:rsidP="00215E28">
      <w:pPr>
        <w:spacing w:line="276" w:lineRule="auto"/>
        <w:jc w:val="right"/>
        <w:rPr>
          <w:rFonts w:ascii="Times New Roman" w:hAnsi="Times New Roman" w:cs="Times New Roman"/>
          <w:b/>
          <w:bCs/>
          <w:i/>
          <w:iCs/>
          <w:sz w:val="28"/>
          <w:szCs w:val="28"/>
          <w:lang w:eastAsia="ru-RU"/>
        </w:rPr>
      </w:pPr>
      <w:r w:rsidRPr="00C82491">
        <w:rPr>
          <w:rFonts w:ascii="Times New Roman" w:hAnsi="Times New Roman" w:cs="Times New Roman"/>
          <w:b/>
          <w:i/>
          <w:sz w:val="28"/>
          <w:szCs w:val="28"/>
        </w:rPr>
        <w:t>Таблица №</w:t>
      </w:r>
      <w:r w:rsidRPr="00C82491">
        <w:rPr>
          <w:rFonts w:ascii="Times New Roman" w:hAnsi="Times New Roman" w:cs="Times New Roman"/>
          <w:b/>
          <w:bCs/>
          <w:i/>
          <w:iCs/>
          <w:sz w:val="28"/>
          <w:szCs w:val="28"/>
          <w:lang w:eastAsia="ru-RU"/>
        </w:rPr>
        <w:t>4</w:t>
      </w:r>
    </w:p>
    <w:p w:rsidR="00215E28" w:rsidRPr="00C82491" w:rsidRDefault="00215E28" w:rsidP="00215E28">
      <w:pPr>
        <w:spacing w:after="0" w:line="240" w:lineRule="auto"/>
        <w:jc w:val="center"/>
        <w:rPr>
          <w:rFonts w:ascii="Times New Roman" w:hAnsi="Times New Roman" w:cs="Times New Roman"/>
          <w:i/>
          <w:iCs/>
          <w:sz w:val="28"/>
          <w:szCs w:val="28"/>
        </w:rPr>
      </w:pPr>
      <w:r w:rsidRPr="00C82491">
        <w:rPr>
          <w:rFonts w:ascii="Times New Roman" w:eastAsia="Times New Roman" w:hAnsi="Times New Roman" w:cs="Times New Roman"/>
          <w:i/>
          <w:sz w:val="28"/>
          <w:szCs w:val="28"/>
          <w:lang w:eastAsia="ru-RU"/>
        </w:rPr>
        <w:t xml:space="preserve">Информация о доходах НПБ за период </w:t>
      </w:r>
      <w:r w:rsidRPr="00C82491">
        <w:rPr>
          <w:rFonts w:ascii="Times New Roman" w:hAnsi="Times New Roman" w:cs="Times New Roman"/>
          <w:i/>
          <w:sz w:val="28"/>
          <w:szCs w:val="28"/>
        </w:rPr>
        <w:t xml:space="preserve">2015-2017 годов, </w:t>
      </w:r>
      <w:r w:rsidRPr="00C82491">
        <w:rPr>
          <w:rFonts w:ascii="Times New Roman" w:eastAsia="Times New Roman" w:hAnsi="Times New Roman" w:cs="Times New Roman"/>
          <w:i/>
          <w:sz w:val="28"/>
          <w:szCs w:val="28"/>
          <w:lang w:eastAsia="ru-RU"/>
        </w:rPr>
        <w:t>администрируемых ГНС.</w:t>
      </w:r>
      <w:r w:rsidRPr="00C82491">
        <w:rPr>
          <w:rFonts w:ascii="Times New Roman" w:hAnsi="Times New Roman" w:cs="Times New Roman"/>
          <w:i/>
          <w:sz w:val="28"/>
          <w:szCs w:val="28"/>
        </w:rPr>
        <w:t xml:space="preserve"> </w:t>
      </w:r>
    </w:p>
    <w:p w:rsidR="00215E28" w:rsidRPr="00EC4D50" w:rsidRDefault="00215E28" w:rsidP="00215E28">
      <w:pPr>
        <w:spacing w:after="0" w:line="240" w:lineRule="auto"/>
        <w:jc w:val="right"/>
        <w:rPr>
          <w:rFonts w:ascii="Times New Roman" w:hAnsi="Times New Roman" w:cs="Times New Roman"/>
          <w:bCs/>
          <w:i/>
          <w:iCs/>
          <w:sz w:val="28"/>
          <w:szCs w:val="28"/>
        </w:rPr>
      </w:pPr>
      <w:r w:rsidRPr="00EC4D50">
        <w:rPr>
          <w:rFonts w:ascii="Times New Roman" w:hAnsi="Times New Roman" w:cs="Times New Roman"/>
          <w:bCs/>
          <w:i/>
          <w:iCs/>
          <w:sz w:val="28"/>
          <w:szCs w:val="28"/>
        </w:rPr>
        <w:t>(</w:t>
      </w:r>
      <w:r>
        <w:rPr>
          <w:rFonts w:ascii="Times New Roman" w:hAnsi="Times New Roman" w:cs="Times New Roman"/>
          <w:bCs/>
          <w:i/>
          <w:iCs/>
          <w:sz w:val="28"/>
          <w:szCs w:val="28"/>
          <w:lang w:val="ru-RU"/>
        </w:rPr>
        <w:t>млрд</w:t>
      </w:r>
      <w:r w:rsidRPr="00EC4D50">
        <w:rPr>
          <w:rFonts w:ascii="Times New Roman" w:hAnsi="Times New Roman" w:cs="Times New Roman"/>
          <w:bCs/>
          <w:i/>
          <w:iCs/>
          <w:sz w:val="28"/>
          <w:szCs w:val="28"/>
        </w:rPr>
        <w:t>.</w:t>
      </w:r>
      <w:r w:rsidRPr="00C82491">
        <w:rPr>
          <w:rFonts w:ascii="Times New Roman" w:hAnsi="Times New Roman" w:cs="Times New Roman"/>
          <w:bCs/>
          <w:i/>
          <w:iCs/>
          <w:sz w:val="28"/>
          <w:szCs w:val="28"/>
          <w:lang w:val="en-US"/>
        </w:rPr>
        <w:t xml:space="preserve"> </w:t>
      </w:r>
      <w:r>
        <w:rPr>
          <w:rFonts w:ascii="Times New Roman" w:hAnsi="Times New Roman" w:cs="Times New Roman"/>
          <w:bCs/>
          <w:i/>
          <w:iCs/>
          <w:sz w:val="28"/>
          <w:szCs w:val="28"/>
          <w:lang w:val="ru-RU"/>
        </w:rPr>
        <w:t>леев</w:t>
      </w:r>
      <w:r w:rsidRPr="00EC4D50">
        <w:rPr>
          <w:rFonts w:ascii="Times New Roman" w:hAnsi="Times New Roman" w:cs="Times New Roman"/>
          <w:bCs/>
          <w:i/>
          <w:iCs/>
          <w:sz w:val="28"/>
          <w:szCs w:val="28"/>
        </w:rPr>
        <w:t>)</w:t>
      </w:r>
    </w:p>
    <w:tbl>
      <w:tblPr>
        <w:tblW w:w="13278" w:type="dxa"/>
        <w:tblCellMar>
          <w:left w:w="0" w:type="dxa"/>
          <w:right w:w="0" w:type="dxa"/>
        </w:tblCellMar>
        <w:tblLook w:val="04A0" w:firstRow="1" w:lastRow="0" w:firstColumn="1" w:lastColumn="0" w:noHBand="0" w:noVBand="1"/>
      </w:tblPr>
      <w:tblGrid>
        <w:gridCol w:w="1691"/>
        <w:gridCol w:w="943"/>
        <w:gridCol w:w="1273"/>
        <w:gridCol w:w="1153"/>
        <w:gridCol w:w="1237"/>
        <w:gridCol w:w="1468"/>
        <w:gridCol w:w="1273"/>
        <w:gridCol w:w="1232"/>
        <w:gridCol w:w="1503"/>
        <w:gridCol w:w="1505"/>
      </w:tblGrid>
      <w:tr w:rsidR="00215E28" w:rsidTr="00EB0974">
        <w:trPr>
          <w:trHeight w:val="792"/>
        </w:trPr>
        <w:tc>
          <w:tcPr>
            <w:tcW w:w="169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Название</w:t>
            </w:r>
          </w:p>
        </w:tc>
        <w:tc>
          <w:tcPr>
            <w:tcW w:w="9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Оценки</w:t>
            </w:r>
          </w:p>
        </w:tc>
        <w:tc>
          <w:tcPr>
            <w:tcW w:w="36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Доходы</w:t>
            </w:r>
          </w:p>
        </w:tc>
        <w:tc>
          <w:tcPr>
            <w:tcW w:w="1468"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Исполненные доходы</w:t>
            </w:r>
          </w:p>
        </w:tc>
        <w:tc>
          <w:tcPr>
            <w:tcW w:w="2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 xml:space="preserve">Уровень </w:t>
            </w:r>
            <w:r w:rsidRPr="00C82491">
              <w:rPr>
                <w:rFonts w:ascii="Times New Roman" w:eastAsia="Times New Roman" w:hAnsi="Times New Roman" w:cs="Times New Roman"/>
                <w:b/>
                <w:bCs/>
                <w:color w:val="000000"/>
                <w:sz w:val="20"/>
                <w:szCs w:val="20"/>
                <w:lang w:val="ru-RU"/>
              </w:rPr>
              <w:t>исполнени</w:t>
            </w:r>
            <w:r>
              <w:rPr>
                <w:rFonts w:ascii="Times New Roman" w:hAnsi="Times New Roman" w:cs="Times New Roman"/>
                <w:b/>
                <w:bCs/>
                <w:color w:val="000000"/>
                <w:sz w:val="20"/>
                <w:szCs w:val="20"/>
                <w:lang w:val="ru-RU"/>
              </w:rPr>
              <w:t xml:space="preserve">я плана поступлений </w:t>
            </w:r>
            <w:r>
              <w:rPr>
                <w:rFonts w:ascii="Times New Roman" w:hAnsi="Times New Roman" w:cs="Times New Roman"/>
                <w:b/>
                <w:bCs/>
                <w:color w:val="000000"/>
                <w:sz w:val="20"/>
                <w:szCs w:val="20"/>
              </w:rPr>
              <w:t>(%)</w:t>
            </w:r>
          </w:p>
        </w:tc>
        <w:tc>
          <w:tcPr>
            <w:tcW w:w="30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Отклонение</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lang w:val="ru-RU"/>
              </w:rPr>
              <w:t xml:space="preserve"> исполнено </w:t>
            </w:r>
          </w:p>
        </w:tc>
      </w:tr>
      <w:tr w:rsidR="00215E28" w:rsidTr="00EB0974">
        <w:trPr>
          <w:trHeight w:val="765"/>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215E28" w:rsidRDefault="00215E28" w:rsidP="00EB0974">
            <w:pPr>
              <w:spacing w:after="0"/>
              <w:rPr>
                <w:rFonts w:ascii="Times New Roman" w:hAnsi="Times New Roman" w:cs="Times New Roman"/>
                <w:b/>
                <w:bCs/>
                <w:color w:val="000000"/>
                <w:sz w:val="20"/>
                <w:szCs w:val="20"/>
              </w:rPr>
            </w:pPr>
          </w:p>
        </w:tc>
        <w:tc>
          <w:tcPr>
            <w:tcW w:w="943" w:type="dxa"/>
            <w:vMerge/>
            <w:tcBorders>
              <w:top w:val="single" w:sz="8" w:space="0" w:color="auto"/>
              <w:left w:val="nil"/>
              <w:bottom w:val="single" w:sz="8" w:space="0" w:color="000000"/>
              <w:right w:val="single" w:sz="8" w:space="0" w:color="auto"/>
            </w:tcBorders>
            <w:vAlign w:val="center"/>
            <w:hideMark/>
          </w:tcPr>
          <w:p w:rsidR="00215E28" w:rsidRDefault="00215E28" w:rsidP="00EB0974">
            <w:pPr>
              <w:spacing w:after="0"/>
              <w:rPr>
                <w:rFonts w:ascii="Times New Roman" w:hAnsi="Times New Roman" w:cs="Times New Roman"/>
                <w:b/>
                <w:bCs/>
                <w:color w:val="000000"/>
                <w:sz w:val="20"/>
                <w:szCs w:val="20"/>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утверждено</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уточнено</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уровень уточнения</w:t>
            </w:r>
            <w:r>
              <w:rPr>
                <w:rFonts w:ascii="Times New Roman" w:hAnsi="Times New Roman" w:cs="Times New Roman"/>
                <w:b/>
                <w:bCs/>
                <w:color w:val="000000"/>
                <w:sz w:val="20"/>
                <w:szCs w:val="20"/>
              </w:rPr>
              <w:t xml:space="preserve"> (%)</w:t>
            </w:r>
          </w:p>
        </w:tc>
        <w:tc>
          <w:tcPr>
            <w:tcW w:w="0" w:type="auto"/>
            <w:vMerge/>
            <w:tcBorders>
              <w:top w:val="single" w:sz="8" w:space="0" w:color="auto"/>
              <w:left w:val="nil"/>
              <w:bottom w:val="single" w:sz="8" w:space="0" w:color="000000"/>
              <w:right w:val="single" w:sz="8" w:space="0" w:color="auto"/>
            </w:tcBorders>
            <w:vAlign w:val="center"/>
            <w:hideMark/>
          </w:tcPr>
          <w:p w:rsidR="00215E28" w:rsidRDefault="00215E28" w:rsidP="00EB0974">
            <w:pPr>
              <w:spacing w:after="0"/>
              <w:rPr>
                <w:rFonts w:ascii="Times New Roman" w:hAnsi="Times New Roman" w:cs="Times New Roman"/>
                <w:b/>
                <w:bCs/>
                <w:color w:val="000000"/>
                <w:sz w:val="20"/>
                <w:szCs w:val="20"/>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утверждено</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уточнено</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к утвержден-ному</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Pr="00C82491" w:rsidRDefault="00215E28" w:rsidP="00EB0974">
            <w:pPr>
              <w:spacing w:after="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к уточнен-ному</w:t>
            </w:r>
          </w:p>
        </w:tc>
      </w:tr>
      <w:tr w:rsidR="00215E28" w:rsidTr="00EB0974">
        <w:trPr>
          <w:trHeight w:val="228"/>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3</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4</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5=4/3*100-100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6</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7=6/3*100</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8=6/4*100</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9=6-3</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10=6-4</w:t>
            </w:r>
          </w:p>
        </w:tc>
      </w:tr>
      <w:tr w:rsidR="00215E28" w:rsidTr="00EB0974">
        <w:trPr>
          <w:trHeight w:val="173"/>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215E28" w:rsidRPr="00C82491" w:rsidRDefault="00215E28" w:rsidP="00EB0974">
            <w:pPr>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rPr>
              <w:t xml:space="preserve">2015 </w:t>
            </w:r>
            <w:r>
              <w:rPr>
                <w:rFonts w:ascii="Times New Roman" w:hAnsi="Times New Roman" w:cs="Times New Roman"/>
                <w:b/>
                <w:bCs/>
                <w:color w:val="000000"/>
                <w:sz w:val="20"/>
                <w:szCs w:val="20"/>
                <w:lang w:val="ru-RU"/>
              </w:rPr>
              <w:t>год</w:t>
            </w:r>
          </w:p>
        </w:tc>
      </w:tr>
      <w:tr w:rsidR="00215E28" w:rsidTr="00EB0974">
        <w:trPr>
          <w:trHeight w:val="449"/>
        </w:trPr>
        <w:tc>
          <w:tcPr>
            <w:tcW w:w="16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 xml:space="preserve">НПБ, </w:t>
            </w:r>
            <w:r w:rsidRPr="00C82491">
              <w:rPr>
                <w:rFonts w:ascii="Times New Roman" w:eastAsia="Times New Roman" w:hAnsi="Times New Roman" w:cs="Times New Roman"/>
                <w:b/>
                <w:bCs/>
                <w:color w:val="000000"/>
                <w:sz w:val="20"/>
                <w:szCs w:val="20"/>
                <w:lang w:val="ru-RU"/>
              </w:rPr>
              <w:t xml:space="preserve">в том </w:t>
            </w:r>
            <w:r w:rsidRPr="00C82491">
              <w:rPr>
                <w:rFonts w:ascii="Times New Roman" w:eastAsia="Times New Roman" w:hAnsi="Times New Roman" w:cs="Times New Roman"/>
                <w:b/>
                <w:bCs/>
                <w:color w:val="000000"/>
                <w:sz w:val="20"/>
                <w:szCs w:val="20"/>
                <w:lang w:val="ru-RU"/>
              </w:rPr>
              <w:lastRenderedPageBreak/>
              <w:t>числе</w:t>
            </w:r>
            <w:r>
              <w:rPr>
                <w:rFonts w:ascii="Times New Roman" w:hAnsi="Times New Roman" w:cs="Times New Roman"/>
                <w:b/>
                <w:bCs/>
                <w:color w:val="000000"/>
                <w:sz w:val="20"/>
                <w:szCs w:val="20"/>
              </w:rPr>
              <w:t>:</w:t>
            </w:r>
          </w:p>
        </w:tc>
        <w:tc>
          <w:tcPr>
            <w:tcW w:w="9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x</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20,30</w:t>
            </w:r>
          </w:p>
        </w:tc>
        <w:tc>
          <w:tcPr>
            <w:tcW w:w="11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24,86</w:t>
            </w:r>
          </w:p>
        </w:tc>
        <w:tc>
          <w:tcPr>
            <w:tcW w:w="12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22.46</w:t>
            </w:r>
          </w:p>
        </w:tc>
        <w:tc>
          <w:tcPr>
            <w:tcW w:w="1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25,12</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123,74</w:t>
            </w:r>
          </w:p>
        </w:tc>
        <w:tc>
          <w:tcPr>
            <w:tcW w:w="123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101,05</w:t>
            </w:r>
          </w:p>
        </w:tc>
        <w:tc>
          <w:tcPr>
            <w:tcW w:w="15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4,82</w:t>
            </w:r>
          </w:p>
        </w:tc>
        <w:tc>
          <w:tcPr>
            <w:tcW w:w="15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0,26</w:t>
            </w:r>
          </w:p>
        </w:tc>
      </w:tr>
      <w:tr w:rsidR="00215E28" w:rsidTr="00EB0974">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Default="00215E28" w:rsidP="00EB0974">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lastRenderedPageBreak/>
              <w:t>ГБ</w:t>
            </w:r>
            <w:r>
              <w:rPr>
                <w:rFonts w:ascii="Times New Roman" w:hAnsi="Times New Roman" w:cs="Times New Roman"/>
                <w:b/>
                <w:bCs/>
                <w:color w:val="000000"/>
                <w:sz w:val="20"/>
                <w:szCs w:val="20"/>
              </w:rPr>
              <w:t>/</w:t>
            </w:r>
            <w:r>
              <w:rPr>
                <w:rFonts w:ascii="Times New Roman" w:hAnsi="Times New Roman" w:cs="Times New Roman"/>
                <w:b/>
                <w:bCs/>
                <w:color w:val="000000"/>
                <w:sz w:val="20"/>
                <w:szCs w:val="20"/>
                <w:lang w:val="ru-RU"/>
              </w:rPr>
              <w:t>БАТЕ</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11,8</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9,87</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13,32</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34,95</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13,45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136,27</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100,98</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0,13</w:t>
            </w:r>
          </w:p>
        </w:tc>
      </w:tr>
      <w:tr w:rsidR="00215E28" w:rsidTr="00EB0974">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Pr="00C82491" w:rsidRDefault="00215E28" w:rsidP="00EB0974">
            <w:pPr>
              <w:spacing w:after="0"/>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БГСС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8,81</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8.77</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8,91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110,00</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101,14</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0,81</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0,10</w:t>
            </w:r>
          </w:p>
        </w:tc>
      </w:tr>
      <w:tr w:rsidR="00215E28" w:rsidTr="00EB0974">
        <w:trPr>
          <w:trHeight w:val="166"/>
        </w:trPr>
        <w:tc>
          <w:tcPr>
            <w:tcW w:w="16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15E28" w:rsidRPr="00C82491" w:rsidRDefault="00215E28" w:rsidP="00EB0974">
            <w:pPr>
              <w:spacing w:after="0"/>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ФОМС</w:t>
            </w:r>
          </w:p>
        </w:tc>
        <w:tc>
          <w:tcPr>
            <w:tcW w:w="94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215E28" w:rsidRPr="00FE7E52" w:rsidRDefault="00215E28" w:rsidP="00EB0974">
            <w:pPr>
              <w:spacing w:after="0"/>
              <w:jc w:val="center"/>
              <w:rPr>
                <w:rFonts w:ascii="Times New Roman" w:hAnsi="Times New Roman" w:cs="Times New Roman"/>
                <w:color w:val="000000"/>
                <w:sz w:val="20"/>
                <w:szCs w:val="20"/>
              </w:rPr>
            </w:pPr>
            <w:r w:rsidRPr="00FE7E52">
              <w:rPr>
                <w:rFonts w:ascii="Times New Roman" w:hAnsi="Times New Roman" w:cs="Times New Roman"/>
                <w:color w:val="000000"/>
                <w:sz w:val="20"/>
                <w:szCs w:val="20"/>
              </w:rPr>
              <w:t>2,33</w:t>
            </w:r>
          </w:p>
        </w:tc>
        <w:tc>
          <w:tcPr>
            <w:tcW w:w="115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1237"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17,17</w:t>
            </w:r>
          </w:p>
        </w:tc>
        <w:tc>
          <w:tcPr>
            <w:tcW w:w="1468"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27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118.45</w:t>
            </w:r>
          </w:p>
        </w:tc>
        <w:tc>
          <w:tcPr>
            <w:tcW w:w="1232"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101,10</w:t>
            </w:r>
          </w:p>
        </w:tc>
        <w:tc>
          <w:tcPr>
            <w:tcW w:w="1503" w:type="dxa"/>
            <w:tcBorders>
              <w:top w:val="nil"/>
              <w:left w:val="nil"/>
              <w:bottom w:val="single" w:sz="4" w:space="0" w:color="auto"/>
              <w:right w:val="single" w:sz="8" w:space="0" w:color="auto"/>
            </w:tcBorders>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0,43</w:t>
            </w:r>
          </w:p>
        </w:tc>
        <w:tc>
          <w:tcPr>
            <w:tcW w:w="1505" w:type="dxa"/>
            <w:tcBorders>
              <w:top w:val="nil"/>
              <w:left w:val="nil"/>
              <w:bottom w:val="single" w:sz="4" w:space="0" w:color="auto"/>
              <w:right w:val="single" w:sz="8" w:space="0" w:color="auto"/>
            </w:tcBorders>
            <w:tcMar>
              <w:top w:w="0" w:type="dxa"/>
              <w:left w:w="108" w:type="dxa"/>
              <w:bottom w:w="0" w:type="dxa"/>
              <w:right w:w="108" w:type="dxa"/>
            </w:tcMar>
            <w:hideMark/>
          </w:tcPr>
          <w:p w:rsidR="00215E28" w:rsidRDefault="00215E28" w:rsidP="00EB09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0,03</w:t>
            </w:r>
          </w:p>
        </w:tc>
      </w:tr>
      <w:tr w:rsidR="00215E28" w:rsidTr="00EB0974">
        <w:trPr>
          <w:trHeight w:val="288"/>
        </w:trPr>
        <w:tc>
          <w:tcPr>
            <w:tcW w:w="13278" w:type="dxa"/>
            <w:gridSpan w:val="10"/>
            <w:tcBorders>
              <w:top w:val="single" w:sz="4" w:space="0" w:color="auto"/>
              <w:left w:val="single" w:sz="8" w:space="0" w:color="auto"/>
              <w:bottom w:val="single" w:sz="4" w:space="0" w:color="auto"/>
              <w:right w:val="single" w:sz="8" w:space="0" w:color="auto"/>
            </w:tcBorders>
            <w:shd w:val="clear" w:color="auto" w:fill="DDEBF7"/>
            <w:tcMar>
              <w:top w:w="0" w:type="dxa"/>
              <w:left w:w="108" w:type="dxa"/>
              <w:bottom w:w="0" w:type="dxa"/>
              <w:right w:w="108" w:type="dxa"/>
            </w:tcMar>
            <w:hideMark/>
          </w:tcPr>
          <w:p w:rsidR="00215E28" w:rsidRPr="00C82491" w:rsidRDefault="00215E28" w:rsidP="00EB0974">
            <w:pPr>
              <w:jc w:val="center"/>
              <w:rPr>
                <w:rFonts w:ascii="Times New Roman" w:hAnsi="Times New Roman" w:cs="Times New Roman"/>
                <w:b/>
                <w:bCs/>
                <w:color w:val="000000"/>
                <w:sz w:val="20"/>
                <w:szCs w:val="20"/>
                <w:lang w:val="ru-RU"/>
              </w:rPr>
            </w:pPr>
            <w:r w:rsidRPr="00FE7E52">
              <w:rPr>
                <w:rFonts w:ascii="Times New Roman" w:hAnsi="Times New Roman" w:cs="Times New Roman"/>
                <w:b/>
                <w:bCs/>
                <w:color w:val="000000"/>
                <w:sz w:val="20"/>
                <w:szCs w:val="20"/>
              </w:rPr>
              <w:t>2016</w:t>
            </w:r>
            <w:r>
              <w:rPr>
                <w:rFonts w:ascii="Times New Roman" w:hAnsi="Times New Roman" w:cs="Times New Roman"/>
                <w:b/>
                <w:bCs/>
                <w:color w:val="000000"/>
                <w:sz w:val="20"/>
                <w:szCs w:val="20"/>
                <w:lang w:val="ru-RU"/>
              </w:rPr>
              <w:t xml:space="preserve"> год</w:t>
            </w:r>
          </w:p>
        </w:tc>
      </w:tr>
      <w:tr w:rsidR="00215E28" w:rsidTr="00EB0974">
        <w:trPr>
          <w:trHeight w:val="288"/>
        </w:trPr>
        <w:tc>
          <w:tcPr>
            <w:tcW w:w="1691"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 xml:space="preserve">НПБ, </w:t>
            </w:r>
            <w:r w:rsidRPr="00C82491">
              <w:rPr>
                <w:rFonts w:ascii="Times New Roman" w:eastAsia="Times New Roman" w:hAnsi="Times New Roman" w:cs="Times New Roman"/>
                <w:b/>
                <w:bCs/>
                <w:color w:val="000000"/>
                <w:sz w:val="20"/>
                <w:szCs w:val="20"/>
                <w:lang w:val="ru-RU"/>
              </w:rPr>
              <w:t>в том числе</w:t>
            </w:r>
            <w:r>
              <w:rPr>
                <w:rFonts w:ascii="Times New Roman" w:hAnsi="Times New Roman" w:cs="Times New Roman"/>
                <w:b/>
                <w:bCs/>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Pr="00FE7E52" w:rsidRDefault="00215E28" w:rsidP="00EB0974">
            <w:pPr>
              <w:spacing w:after="0" w:line="240" w:lineRule="auto"/>
              <w:jc w:val="center"/>
              <w:rPr>
                <w:rFonts w:ascii="Times New Roman" w:hAnsi="Times New Roman" w:cs="Times New Roman"/>
                <w:b/>
                <w:bCs/>
                <w:color w:val="000000"/>
                <w:sz w:val="20"/>
                <w:szCs w:val="20"/>
              </w:rPr>
            </w:pPr>
            <w:r w:rsidRPr="00FE7E52">
              <w:rPr>
                <w:rFonts w:ascii="Times New Roman" w:hAnsi="Times New Roman" w:cs="Times New Roman"/>
                <w:b/>
                <w:bCs/>
                <w:color w:val="000000"/>
                <w:sz w:val="20"/>
                <w:szCs w:val="20"/>
              </w:rPr>
              <w:t>26,75</w:t>
            </w:r>
          </w:p>
        </w:tc>
        <w:tc>
          <w:tcPr>
            <w:tcW w:w="115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27,35</w:t>
            </w:r>
          </w:p>
        </w:tc>
        <w:tc>
          <w:tcPr>
            <w:tcW w:w="1237"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2,24</w:t>
            </w:r>
          </w:p>
        </w:tc>
        <w:tc>
          <w:tcPr>
            <w:tcW w:w="1468"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27,62</w:t>
            </w:r>
          </w:p>
        </w:tc>
        <w:tc>
          <w:tcPr>
            <w:tcW w:w="127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103,25</w:t>
            </w:r>
          </w:p>
        </w:tc>
        <w:tc>
          <w:tcPr>
            <w:tcW w:w="1232"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100,99</w:t>
            </w:r>
          </w:p>
        </w:tc>
        <w:tc>
          <w:tcPr>
            <w:tcW w:w="1503"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0,87</w:t>
            </w:r>
          </w:p>
        </w:tc>
        <w:tc>
          <w:tcPr>
            <w:tcW w:w="1505"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0,27</w:t>
            </w:r>
          </w:p>
        </w:tc>
      </w:tr>
      <w:tr w:rsidR="00215E28" w:rsidTr="00EB0974">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ГБ</w:t>
            </w:r>
            <w:r>
              <w:rPr>
                <w:rFonts w:ascii="Times New Roman" w:hAnsi="Times New Roman" w:cs="Times New Roman"/>
                <w:b/>
                <w:bCs/>
                <w:color w:val="000000"/>
                <w:sz w:val="20"/>
                <w:szCs w:val="20"/>
              </w:rPr>
              <w:t>/</w:t>
            </w:r>
            <w:r>
              <w:rPr>
                <w:rFonts w:ascii="Times New Roman" w:hAnsi="Times New Roman" w:cs="Times New Roman"/>
                <w:b/>
                <w:bCs/>
                <w:color w:val="000000"/>
                <w:sz w:val="20"/>
                <w:szCs w:val="20"/>
                <w:lang w:val="ru-RU"/>
              </w:rPr>
              <w:t>БАТЕ</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Pr="00FE7E52" w:rsidRDefault="00215E28" w:rsidP="00EB0974">
            <w:pPr>
              <w:spacing w:line="240" w:lineRule="auto"/>
              <w:jc w:val="center"/>
              <w:rPr>
                <w:rFonts w:ascii="Times New Roman" w:hAnsi="Times New Roman" w:cs="Times New Roman"/>
                <w:color w:val="000000"/>
                <w:sz w:val="20"/>
                <w:szCs w:val="20"/>
              </w:rPr>
            </w:pPr>
            <w:r w:rsidRPr="00FE7E52">
              <w:rPr>
                <w:rFonts w:ascii="Times New Roman" w:hAnsi="Times New Roman" w:cs="Times New Roman"/>
                <w:color w:val="000000"/>
                <w:sz w:val="20"/>
                <w:szCs w:val="20"/>
              </w:rPr>
              <w:t>14,22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14,57</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14,82</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104.22</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101,72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r>
      <w:tr w:rsidR="00215E28" w:rsidTr="00EB0974">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Pr="00C82491" w:rsidRDefault="00215E28" w:rsidP="00EB0974">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БГСС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9,80</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9,61</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-1,94</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98,47</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100,42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0,04</w:t>
            </w:r>
          </w:p>
        </w:tc>
      </w:tr>
      <w:tr w:rsidR="00215E28" w:rsidTr="00EB0974">
        <w:trPr>
          <w:trHeight w:val="260"/>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Pr="00C82491" w:rsidRDefault="00215E28" w:rsidP="00EB0974">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ФОМС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16,12</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3,15</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115,38</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99,37</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tc>
      </w:tr>
      <w:tr w:rsidR="00215E28" w:rsidTr="00EB0974">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215E28" w:rsidRPr="00C82491" w:rsidRDefault="00215E28" w:rsidP="00EB0974">
            <w:pPr>
              <w:spacing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rPr>
              <w:t>2017</w:t>
            </w:r>
            <w:r>
              <w:rPr>
                <w:rFonts w:ascii="Times New Roman" w:hAnsi="Times New Roman" w:cs="Times New Roman"/>
                <w:b/>
                <w:bCs/>
                <w:color w:val="000000"/>
                <w:sz w:val="20"/>
                <w:szCs w:val="20"/>
                <w:lang w:val="ru-RU"/>
              </w:rPr>
              <w:t xml:space="preserve"> год</w:t>
            </w:r>
          </w:p>
        </w:tc>
      </w:tr>
      <w:tr w:rsidR="00215E28" w:rsidTr="00EB0974">
        <w:trPr>
          <w:trHeight w:val="288"/>
        </w:trPr>
        <w:tc>
          <w:tcPr>
            <w:tcW w:w="16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 xml:space="preserve">НПБ, </w:t>
            </w:r>
            <w:r w:rsidRPr="00C82491">
              <w:rPr>
                <w:rFonts w:ascii="Times New Roman" w:eastAsia="Times New Roman" w:hAnsi="Times New Roman" w:cs="Times New Roman"/>
                <w:b/>
                <w:bCs/>
                <w:color w:val="000000"/>
                <w:sz w:val="20"/>
                <w:szCs w:val="20"/>
                <w:lang w:val="ru-RU"/>
              </w:rPr>
              <w:t>в том числе</w:t>
            </w:r>
            <w:r>
              <w:rPr>
                <w:rFonts w:ascii="Times New Roman" w:hAnsi="Times New Roman" w:cs="Times New Roman"/>
                <w:b/>
                <w:bCs/>
                <w:color w:val="000000"/>
                <w:sz w:val="20"/>
                <w:szCs w:val="20"/>
              </w:rPr>
              <w:t>:</w:t>
            </w:r>
          </w:p>
        </w:tc>
        <w:tc>
          <w:tcPr>
            <w:tcW w:w="9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30,32</w:t>
            </w:r>
          </w:p>
        </w:tc>
        <w:tc>
          <w:tcPr>
            <w:tcW w:w="11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32,09</w:t>
            </w:r>
          </w:p>
        </w:tc>
        <w:tc>
          <w:tcPr>
            <w:tcW w:w="12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5,84</w:t>
            </w:r>
          </w:p>
        </w:tc>
        <w:tc>
          <w:tcPr>
            <w:tcW w:w="14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32,71</w:t>
            </w:r>
          </w:p>
        </w:tc>
        <w:tc>
          <w:tcPr>
            <w:tcW w:w="12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107,88</w:t>
            </w:r>
          </w:p>
        </w:tc>
        <w:tc>
          <w:tcPr>
            <w:tcW w:w="123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101,93</w:t>
            </w:r>
          </w:p>
        </w:tc>
        <w:tc>
          <w:tcPr>
            <w:tcW w:w="15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15E28" w:rsidRDefault="00215E28" w:rsidP="00EB0974">
            <w:pPr>
              <w:spacing w:line="240" w:lineRule="auto"/>
              <w:ind w:right="-334"/>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2,39</w:t>
            </w:r>
          </w:p>
        </w:tc>
        <w:tc>
          <w:tcPr>
            <w:tcW w:w="15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0,62</w:t>
            </w:r>
          </w:p>
        </w:tc>
      </w:tr>
      <w:tr w:rsidR="00215E28" w:rsidTr="00EB0974">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ГБ</w:t>
            </w:r>
            <w:r>
              <w:rPr>
                <w:rFonts w:ascii="Times New Roman" w:hAnsi="Times New Roman" w:cs="Times New Roman"/>
                <w:b/>
                <w:bCs/>
                <w:color w:val="000000"/>
                <w:sz w:val="20"/>
                <w:szCs w:val="20"/>
              </w:rPr>
              <w:t>/</w:t>
            </w:r>
            <w:r>
              <w:rPr>
                <w:rFonts w:ascii="Times New Roman" w:hAnsi="Times New Roman" w:cs="Times New Roman"/>
                <w:b/>
                <w:bCs/>
                <w:color w:val="000000"/>
                <w:sz w:val="20"/>
                <w:szCs w:val="20"/>
                <w:lang w:val="ru-RU"/>
              </w:rPr>
              <w:t>БАТЕ</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15,89</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17,39</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9,44</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17,74</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111,64</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102,01</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ind w:right="-334"/>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0,35</w:t>
            </w:r>
          </w:p>
        </w:tc>
      </w:tr>
      <w:tr w:rsidR="00215E28" w:rsidTr="00EB0974">
        <w:trPr>
          <w:trHeight w:val="312"/>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Pr="00C82491" w:rsidRDefault="00215E28" w:rsidP="00EB0974">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БГСС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10,98</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11,18</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11,43</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104,10</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102,24</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ind w:right="-334"/>
              <w:jc w:val="center"/>
              <w:rPr>
                <w:rFonts w:ascii="Times New Roman" w:hAnsi="Times New Roman" w:cs="Times New Roman"/>
                <w:color w:val="000000"/>
                <w:sz w:val="20"/>
                <w:szCs w:val="20"/>
              </w:rPr>
            </w:pPr>
            <w:r>
              <w:rPr>
                <w:rFonts w:ascii="Times New Roman" w:hAnsi="Times New Roman" w:cs="Times New Roman"/>
                <w:color w:val="000000"/>
                <w:sz w:val="20"/>
                <w:szCs w:val="20"/>
              </w:rPr>
              <w:t>0,45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r>
      <w:tr w:rsidR="00215E28" w:rsidTr="00EB0974">
        <w:trPr>
          <w:trHeight w:val="311"/>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E28" w:rsidRPr="00C82491" w:rsidRDefault="00215E28" w:rsidP="00EB0974">
            <w:pPr>
              <w:spacing w:line="240" w:lineRule="auto"/>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ФОМС</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3,52</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3,54</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102,61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100,57</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5E28" w:rsidRDefault="00215E28" w:rsidP="00EB0974">
            <w:pPr>
              <w:spacing w:line="240" w:lineRule="auto"/>
              <w:ind w:right="-334"/>
              <w:jc w:val="center"/>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15E28" w:rsidRDefault="00215E28" w:rsidP="00EB0974">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tc>
      </w:tr>
    </w:tbl>
    <w:p w:rsidR="00215E28" w:rsidRDefault="00215E28" w:rsidP="00215E28">
      <w:pPr>
        <w:spacing w:line="276" w:lineRule="auto"/>
        <w:jc w:val="both"/>
        <w:rPr>
          <w:rFonts w:ascii="Times New Roman" w:hAnsi="Times New Roman" w:cs="Times New Roman"/>
          <w:b/>
          <w:bCs/>
          <w:i/>
          <w:iCs/>
          <w:sz w:val="20"/>
          <w:szCs w:val="20"/>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Данные обобщены аудиторской группой на основании информаций из отчетов о</w:t>
      </w:r>
      <w:r>
        <w:rPr>
          <w:rFonts w:ascii="Times New Roman" w:eastAsia="Calibri" w:hAnsi="Times New Roman" w:cs="Times New Roman"/>
          <w:i/>
          <w:sz w:val="20"/>
          <w:szCs w:val="20"/>
          <w:lang w:val="ru-RU"/>
        </w:rPr>
        <w:t xml:space="preserve"> поступлениях в НПБ, </w:t>
      </w:r>
      <w:r>
        <w:rPr>
          <w:rFonts w:ascii="Times New Roman" w:eastAsia="Times New Roman" w:hAnsi="Times New Roman" w:cs="Times New Roman"/>
          <w:i/>
          <w:sz w:val="20"/>
          <w:szCs w:val="20"/>
          <w:lang w:eastAsia="ru-RU"/>
        </w:rPr>
        <w:t>администрируемых ГНС, за</w:t>
      </w:r>
      <w:r>
        <w:rPr>
          <w:rFonts w:ascii="Times New Roman" w:eastAsia="Calibri" w:hAnsi="Times New Roman" w:cs="Times New Roman"/>
          <w:i/>
          <w:sz w:val="20"/>
          <w:szCs w:val="20"/>
          <w:lang w:val="ru-RU"/>
        </w:rPr>
        <w:t xml:space="preserve"> </w:t>
      </w:r>
      <w:r>
        <w:rPr>
          <w:rFonts w:ascii="Times New Roman" w:hAnsi="Times New Roman" w:cs="Times New Roman"/>
          <w:i/>
          <w:iCs/>
          <w:sz w:val="20"/>
          <w:szCs w:val="20"/>
        </w:rPr>
        <w:t>2015-2017</w:t>
      </w:r>
      <w:r>
        <w:rPr>
          <w:rFonts w:ascii="Times New Roman" w:hAnsi="Times New Roman" w:cs="Times New Roman"/>
          <w:i/>
          <w:iCs/>
          <w:sz w:val="20"/>
          <w:szCs w:val="20"/>
          <w:lang w:val="ru-RU"/>
        </w:rPr>
        <w:t xml:space="preserve"> годы</w:t>
      </w:r>
      <w:r>
        <w:rPr>
          <w:rFonts w:ascii="Times New Roman" w:hAnsi="Times New Roman" w:cs="Times New Roman"/>
          <w:i/>
          <w:iCs/>
          <w:sz w:val="20"/>
          <w:szCs w:val="20"/>
        </w:rPr>
        <w:t>.</w:t>
      </w:r>
    </w:p>
    <w:p w:rsidR="00215E28" w:rsidRPr="001D0846" w:rsidRDefault="00215E28" w:rsidP="00215E28">
      <w:pPr>
        <w:spacing w:after="0" w:line="276" w:lineRule="auto"/>
        <w:rPr>
          <w:rFonts w:ascii="Times New Roman" w:hAnsi="Times New Roman" w:cs="Times New Roman"/>
          <w:i/>
          <w:sz w:val="20"/>
          <w:szCs w:val="20"/>
        </w:rPr>
      </w:pPr>
    </w:p>
    <w:p w:rsidR="00215E28" w:rsidRPr="001D0846" w:rsidRDefault="00215E28" w:rsidP="00215E28">
      <w:pPr>
        <w:spacing w:after="0" w:line="276" w:lineRule="auto"/>
        <w:ind w:right="105" w:firstLine="720"/>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rPr>
        <w:t>5</w:t>
      </w:r>
    </w:p>
    <w:p w:rsidR="00215E28" w:rsidRPr="00232085" w:rsidRDefault="00215E28" w:rsidP="00215E28">
      <w:pPr>
        <w:spacing w:after="0" w:line="240" w:lineRule="auto"/>
        <w:jc w:val="center"/>
        <w:rPr>
          <w:rFonts w:ascii="Times New Roman" w:hAnsi="Times New Roman" w:cs="Times New Roman"/>
          <w:i/>
          <w:sz w:val="28"/>
          <w:szCs w:val="28"/>
          <w:lang w:val="ru-RU"/>
        </w:rPr>
      </w:pPr>
      <w:r>
        <w:rPr>
          <w:rFonts w:ascii="Times New Roman" w:hAnsi="Times New Roman" w:cs="Times New Roman"/>
          <w:i/>
          <w:sz w:val="28"/>
          <w:szCs w:val="28"/>
          <w:lang w:val="ru-RU"/>
        </w:rPr>
        <w:t>Информация</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о</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доходах</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ГБ</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на</w:t>
      </w:r>
      <w:r w:rsidRPr="00232085">
        <w:rPr>
          <w:rFonts w:ascii="Times New Roman" w:hAnsi="Times New Roman" w:cs="Times New Roman"/>
          <w:i/>
          <w:sz w:val="28"/>
          <w:szCs w:val="28"/>
          <w:lang w:val="ru-RU"/>
        </w:rPr>
        <w:t xml:space="preserve"> </w:t>
      </w:r>
      <w:r w:rsidRPr="001D0846">
        <w:rPr>
          <w:rFonts w:ascii="Times New Roman" w:hAnsi="Times New Roman" w:cs="Times New Roman"/>
          <w:i/>
          <w:sz w:val="28"/>
          <w:szCs w:val="28"/>
        </w:rPr>
        <w:t>2015-2017</w:t>
      </w:r>
      <w:r>
        <w:rPr>
          <w:rFonts w:ascii="Times New Roman" w:hAnsi="Times New Roman" w:cs="Times New Roman"/>
          <w:i/>
          <w:sz w:val="28"/>
          <w:szCs w:val="28"/>
          <w:lang w:val="ru-RU"/>
        </w:rPr>
        <w:t xml:space="preserve"> годы, </w:t>
      </w:r>
      <w:r w:rsidRPr="00C82491">
        <w:rPr>
          <w:rFonts w:ascii="Times New Roman" w:eastAsia="Times New Roman" w:hAnsi="Times New Roman" w:cs="Times New Roman"/>
          <w:i/>
          <w:sz w:val="28"/>
          <w:szCs w:val="28"/>
          <w:lang w:eastAsia="ru-RU"/>
        </w:rPr>
        <w:t>администрируемых</w:t>
      </w:r>
      <w:r>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ТС </w:t>
      </w:r>
    </w:p>
    <w:p w:rsidR="00215E28" w:rsidRPr="00EC4D50" w:rsidRDefault="00215E28" w:rsidP="00215E28">
      <w:pPr>
        <w:spacing w:after="0" w:line="240" w:lineRule="auto"/>
        <w:ind w:right="105" w:firstLine="720"/>
        <w:jc w:val="right"/>
        <w:rPr>
          <w:rFonts w:ascii="Times New Roman" w:hAnsi="Times New Roman" w:cs="Times New Roman"/>
          <w:i/>
          <w:sz w:val="28"/>
          <w:szCs w:val="28"/>
        </w:rPr>
      </w:pPr>
      <w:r w:rsidRPr="00EC4D50">
        <w:rPr>
          <w:rFonts w:ascii="Times New Roman" w:hAnsi="Times New Roman" w:cs="Times New Roman"/>
          <w:i/>
          <w:sz w:val="28"/>
          <w:szCs w:val="28"/>
        </w:rPr>
        <w:t>(</w:t>
      </w:r>
      <w:r w:rsidRPr="00232085">
        <w:rPr>
          <w:rFonts w:ascii="Times New Roman" w:eastAsia="Times New Roman" w:hAnsi="Times New Roman" w:cs="Times New Roman"/>
          <w:i/>
          <w:sz w:val="28"/>
          <w:szCs w:val="28"/>
          <w:lang w:val="ru-RU"/>
        </w:rPr>
        <w:t>млн. леев</w:t>
      </w:r>
      <w:r w:rsidRPr="00EC4D50">
        <w:rPr>
          <w:rFonts w:ascii="Times New Roman" w:hAnsi="Times New Roman" w:cs="Times New Roman"/>
          <w:i/>
          <w:sz w:val="28"/>
          <w:szCs w:val="28"/>
        </w:rPr>
        <w:t>)</w:t>
      </w:r>
    </w:p>
    <w:tbl>
      <w:tblPr>
        <w:tblStyle w:val="TableGrid"/>
        <w:tblW w:w="13041" w:type="dxa"/>
        <w:tblInd w:w="137" w:type="dxa"/>
        <w:tblLayout w:type="fixed"/>
        <w:tblLook w:val="04A0" w:firstRow="1" w:lastRow="0" w:firstColumn="1" w:lastColumn="0" w:noHBand="0" w:noVBand="1"/>
      </w:tblPr>
      <w:tblGrid>
        <w:gridCol w:w="1135"/>
        <w:gridCol w:w="1417"/>
        <w:gridCol w:w="1170"/>
        <w:gridCol w:w="1440"/>
        <w:gridCol w:w="1500"/>
        <w:gridCol w:w="1207"/>
        <w:gridCol w:w="1203"/>
        <w:gridCol w:w="1260"/>
        <w:gridCol w:w="7"/>
        <w:gridCol w:w="1343"/>
        <w:gridCol w:w="1359"/>
      </w:tblGrid>
      <w:tr w:rsidR="00215E28" w:rsidRPr="001D0846" w:rsidTr="00EB0974">
        <w:trPr>
          <w:trHeight w:val="920"/>
        </w:trPr>
        <w:tc>
          <w:tcPr>
            <w:tcW w:w="1135" w:type="dxa"/>
            <w:vMerge w:val="restart"/>
            <w:vAlign w:val="center"/>
          </w:tcPr>
          <w:p w:rsidR="00215E28" w:rsidRPr="00232085" w:rsidRDefault="00215E28" w:rsidP="00EB0974">
            <w:pPr>
              <w:spacing w:line="276" w:lineRule="auto"/>
              <w:ind w:right="30"/>
              <w:jc w:val="center"/>
              <w:rPr>
                <w:rFonts w:ascii="Times New Roman" w:hAnsi="Times New Roman" w:cs="Times New Roman"/>
                <w:b/>
                <w:sz w:val="20"/>
                <w:szCs w:val="20"/>
                <w:lang w:val="ru-RU"/>
              </w:rPr>
            </w:pPr>
            <w:r w:rsidRPr="00232085">
              <w:rPr>
                <w:rFonts w:ascii="Times New Roman" w:hAnsi="Times New Roman" w:cs="Times New Roman"/>
                <w:b/>
                <w:sz w:val="20"/>
                <w:szCs w:val="20"/>
                <w:lang w:val="ru-RU"/>
              </w:rPr>
              <w:t>Год</w:t>
            </w:r>
          </w:p>
        </w:tc>
        <w:tc>
          <w:tcPr>
            <w:tcW w:w="1417" w:type="dxa"/>
            <w:vMerge w:val="restart"/>
            <w:vAlign w:val="center"/>
          </w:tcPr>
          <w:p w:rsidR="00215E28" w:rsidRPr="00232085" w:rsidRDefault="00215E28" w:rsidP="00EB0974">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Оценки</w:t>
            </w:r>
          </w:p>
        </w:tc>
        <w:tc>
          <w:tcPr>
            <w:tcW w:w="4110" w:type="dxa"/>
            <w:gridSpan w:val="3"/>
            <w:vAlign w:val="center"/>
          </w:tcPr>
          <w:p w:rsidR="00215E28" w:rsidRPr="00232085" w:rsidRDefault="00215E28" w:rsidP="00EB0974">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Доходы</w:t>
            </w:r>
          </w:p>
        </w:tc>
        <w:tc>
          <w:tcPr>
            <w:tcW w:w="1207" w:type="dxa"/>
            <w:vMerge w:val="restart"/>
            <w:vAlign w:val="center"/>
          </w:tcPr>
          <w:p w:rsidR="00215E28" w:rsidRPr="00232085" w:rsidRDefault="00215E28" w:rsidP="00EB0974">
            <w:pPr>
              <w:spacing w:line="276" w:lineRule="auto"/>
              <w:ind w:right="-334"/>
              <w:rPr>
                <w:rFonts w:ascii="Times New Roman" w:hAnsi="Times New Roman" w:cs="Times New Roman"/>
                <w:b/>
                <w:sz w:val="20"/>
                <w:szCs w:val="20"/>
              </w:rPr>
            </w:pPr>
          </w:p>
          <w:p w:rsidR="00215E28" w:rsidRPr="00232085" w:rsidRDefault="00215E28" w:rsidP="00EB0974">
            <w:pPr>
              <w:spacing w:line="276" w:lineRule="auto"/>
              <w:ind w:right="-29" w:hanging="109"/>
              <w:jc w:val="center"/>
              <w:rPr>
                <w:rFonts w:ascii="Times New Roman" w:hAnsi="Times New Roman" w:cs="Times New Roman"/>
                <w:b/>
                <w:sz w:val="20"/>
                <w:szCs w:val="20"/>
                <w:lang w:val="ru-RU"/>
              </w:rPr>
            </w:pPr>
            <w:r w:rsidRPr="00232085">
              <w:rPr>
                <w:rFonts w:ascii="Times New Roman" w:hAnsi="Times New Roman" w:cs="Times New Roman"/>
                <w:b/>
                <w:sz w:val="20"/>
                <w:szCs w:val="20"/>
                <w:lang w:val="ru-RU"/>
              </w:rPr>
              <w:t>Реализован</w:t>
            </w:r>
            <w:r>
              <w:rPr>
                <w:rFonts w:ascii="Times New Roman" w:hAnsi="Times New Roman" w:cs="Times New Roman"/>
                <w:b/>
                <w:sz w:val="20"/>
                <w:szCs w:val="20"/>
                <w:lang w:val="ru-RU"/>
              </w:rPr>
              <w:t>-</w:t>
            </w:r>
            <w:r w:rsidRPr="00232085">
              <w:rPr>
                <w:rFonts w:ascii="Times New Roman" w:hAnsi="Times New Roman" w:cs="Times New Roman"/>
                <w:b/>
                <w:sz w:val="20"/>
                <w:szCs w:val="20"/>
                <w:lang w:val="ru-RU"/>
              </w:rPr>
              <w:lastRenderedPageBreak/>
              <w:t>ные доходы</w:t>
            </w:r>
          </w:p>
          <w:p w:rsidR="00215E28" w:rsidRPr="00232085" w:rsidRDefault="00215E28" w:rsidP="00EB0974">
            <w:pPr>
              <w:spacing w:line="276" w:lineRule="auto"/>
              <w:jc w:val="center"/>
              <w:rPr>
                <w:rFonts w:ascii="Times New Roman" w:hAnsi="Times New Roman" w:cs="Times New Roman"/>
                <w:b/>
                <w:sz w:val="20"/>
                <w:szCs w:val="20"/>
                <w:lang w:val="ru-RU"/>
              </w:rPr>
            </w:pPr>
          </w:p>
        </w:tc>
        <w:tc>
          <w:tcPr>
            <w:tcW w:w="2470" w:type="dxa"/>
            <w:gridSpan w:val="3"/>
            <w:vAlign w:val="center"/>
          </w:tcPr>
          <w:p w:rsidR="00215E28" w:rsidRPr="00232085" w:rsidRDefault="00215E28" w:rsidP="00EB0974">
            <w:pPr>
              <w:spacing w:line="276" w:lineRule="auto"/>
              <w:ind w:right="51"/>
              <w:jc w:val="center"/>
              <w:rPr>
                <w:rFonts w:ascii="Times New Roman" w:hAnsi="Times New Roman" w:cs="Times New Roman"/>
                <w:b/>
                <w:sz w:val="20"/>
                <w:szCs w:val="20"/>
              </w:rPr>
            </w:pPr>
            <w:r w:rsidRPr="00232085">
              <w:rPr>
                <w:rFonts w:ascii="Times New Roman" w:hAnsi="Times New Roman" w:cs="Times New Roman"/>
                <w:b/>
                <w:sz w:val="20"/>
                <w:szCs w:val="20"/>
              </w:rPr>
              <w:lastRenderedPageBreak/>
              <w:t>Уровень реализации плана поступлений (%)</w:t>
            </w:r>
          </w:p>
        </w:tc>
        <w:tc>
          <w:tcPr>
            <w:tcW w:w="2702" w:type="dxa"/>
            <w:gridSpan w:val="2"/>
            <w:vAlign w:val="center"/>
          </w:tcPr>
          <w:p w:rsidR="00215E28" w:rsidRPr="00232085" w:rsidRDefault="00215E28" w:rsidP="00EB0974">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Отклонение</w:t>
            </w:r>
            <w:r w:rsidRPr="00232085">
              <w:rPr>
                <w:rFonts w:ascii="Times New Roman" w:hAnsi="Times New Roman" w:cs="Times New Roman"/>
                <w:b/>
                <w:bCs/>
                <w:color w:val="000000"/>
                <w:sz w:val="20"/>
                <w:szCs w:val="20"/>
              </w:rPr>
              <w:t xml:space="preserve"> (+/-),</w:t>
            </w:r>
            <w:r w:rsidRPr="00232085">
              <w:rPr>
                <w:rFonts w:ascii="Times New Roman" w:hAnsi="Times New Roman" w:cs="Times New Roman"/>
                <w:b/>
                <w:bCs/>
                <w:color w:val="000000"/>
                <w:sz w:val="20"/>
                <w:szCs w:val="20"/>
                <w:lang w:val="ru-RU"/>
              </w:rPr>
              <w:t xml:space="preserve"> исполнено </w:t>
            </w:r>
          </w:p>
        </w:tc>
      </w:tr>
      <w:tr w:rsidR="00215E28" w:rsidRPr="001D0846" w:rsidTr="00EB0974">
        <w:trPr>
          <w:trHeight w:val="639"/>
        </w:trPr>
        <w:tc>
          <w:tcPr>
            <w:tcW w:w="1135" w:type="dxa"/>
            <w:vMerge/>
            <w:vAlign w:val="center"/>
          </w:tcPr>
          <w:p w:rsidR="00215E28" w:rsidRPr="00232085" w:rsidRDefault="00215E28" w:rsidP="00EB0974">
            <w:pPr>
              <w:spacing w:line="276" w:lineRule="auto"/>
              <w:ind w:right="-334"/>
              <w:jc w:val="center"/>
              <w:rPr>
                <w:rFonts w:ascii="Times New Roman" w:hAnsi="Times New Roman" w:cs="Times New Roman"/>
                <w:sz w:val="20"/>
                <w:szCs w:val="20"/>
              </w:rPr>
            </w:pPr>
          </w:p>
        </w:tc>
        <w:tc>
          <w:tcPr>
            <w:tcW w:w="1417" w:type="dxa"/>
            <w:vMerge/>
            <w:vAlign w:val="center"/>
          </w:tcPr>
          <w:p w:rsidR="00215E28" w:rsidRPr="00232085" w:rsidRDefault="00215E28" w:rsidP="00EB0974">
            <w:pPr>
              <w:spacing w:line="276" w:lineRule="auto"/>
              <w:ind w:right="-334"/>
              <w:jc w:val="center"/>
              <w:rPr>
                <w:rFonts w:ascii="Times New Roman" w:hAnsi="Times New Roman" w:cs="Times New Roman"/>
                <w:b/>
                <w:sz w:val="20"/>
                <w:szCs w:val="20"/>
              </w:rPr>
            </w:pPr>
          </w:p>
        </w:tc>
        <w:tc>
          <w:tcPr>
            <w:tcW w:w="1170" w:type="dxa"/>
            <w:vAlign w:val="center"/>
          </w:tcPr>
          <w:p w:rsidR="00215E28" w:rsidRPr="00232085" w:rsidRDefault="00215E28" w:rsidP="00EB0974">
            <w:pPr>
              <w:spacing w:line="276" w:lineRule="auto"/>
              <w:ind w:right="-211" w:hanging="247"/>
              <w:jc w:val="center"/>
              <w:rPr>
                <w:rFonts w:ascii="Times New Roman" w:hAnsi="Times New Roman" w:cs="Times New Roman"/>
                <w:b/>
                <w:sz w:val="20"/>
                <w:szCs w:val="20"/>
              </w:rPr>
            </w:pPr>
            <w:r w:rsidRPr="00232085">
              <w:rPr>
                <w:rFonts w:ascii="Times New Roman" w:hAnsi="Times New Roman" w:cs="Times New Roman"/>
                <w:b/>
                <w:bCs/>
                <w:color w:val="000000"/>
                <w:sz w:val="20"/>
                <w:szCs w:val="20"/>
                <w:lang w:val="ru-RU"/>
              </w:rPr>
              <w:t>утверждено</w:t>
            </w:r>
          </w:p>
        </w:tc>
        <w:tc>
          <w:tcPr>
            <w:tcW w:w="1440" w:type="dxa"/>
            <w:vAlign w:val="center"/>
          </w:tcPr>
          <w:p w:rsidR="00215E28" w:rsidRPr="00232085" w:rsidRDefault="00215E28" w:rsidP="00EB0974">
            <w:pPr>
              <w:spacing w:line="276" w:lineRule="auto"/>
              <w:ind w:right="-189"/>
              <w:jc w:val="center"/>
              <w:rPr>
                <w:rFonts w:ascii="Times New Roman" w:hAnsi="Times New Roman" w:cs="Times New Roman"/>
                <w:b/>
                <w:sz w:val="20"/>
                <w:szCs w:val="20"/>
              </w:rPr>
            </w:pPr>
            <w:r w:rsidRPr="00232085">
              <w:rPr>
                <w:rFonts w:ascii="Times New Roman" w:hAnsi="Times New Roman" w:cs="Times New Roman"/>
                <w:b/>
                <w:bCs/>
                <w:color w:val="000000"/>
                <w:sz w:val="20"/>
                <w:szCs w:val="20"/>
                <w:lang w:val="ru-RU"/>
              </w:rPr>
              <w:t>уточнено</w:t>
            </w:r>
          </w:p>
        </w:tc>
        <w:tc>
          <w:tcPr>
            <w:tcW w:w="1500" w:type="dxa"/>
            <w:vAlign w:val="center"/>
          </w:tcPr>
          <w:p w:rsidR="00215E28" w:rsidRPr="00232085" w:rsidRDefault="00215E28" w:rsidP="00EB0974">
            <w:pPr>
              <w:spacing w:line="276" w:lineRule="auto"/>
              <w:ind w:right="35"/>
              <w:jc w:val="center"/>
              <w:rPr>
                <w:rFonts w:ascii="Times New Roman" w:hAnsi="Times New Roman" w:cs="Times New Roman"/>
                <w:b/>
                <w:sz w:val="20"/>
                <w:szCs w:val="20"/>
              </w:rPr>
            </w:pPr>
            <w:r w:rsidRPr="00232085">
              <w:rPr>
                <w:rFonts w:ascii="Times New Roman" w:hAnsi="Times New Roman" w:cs="Times New Roman"/>
                <w:b/>
                <w:bCs/>
                <w:color w:val="000000"/>
                <w:sz w:val="20"/>
                <w:szCs w:val="20"/>
                <w:lang w:val="ru-RU"/>
              </w:rPr>
              <w:t>уровень уточнения</w:t>
            </w:r>
            <w:r w:rsidRPr="00232085">
              <w:rPr>
                <w:rFonts w:ascii="Times New Roman" w:hAnsi="Times New Roman" w:cs="Times New Roman"/>
                <w:b/>
                <w:bCs/>
                <w:color w:val="000000"/>
                <w:sz w:val="20"/>
                <w:szCs w:val="20"/>
              </w:rPr>
              <w:t xml:space="preserve"> (%)</w:t>
            </w:r>
          </w:p>
        </w:tc>
        <w:tc>
          <w:tcPr>
            <w:tcW w:w="1207" w:type="dxa"/>
            <w:vMerge/>
            <w:vAlign w:val="center"/>
          </w:tcPr>
          <w:p w:rsidR="00215E28" w:rsidRPr="00232085" w:rsidRDefault="00215E28" w:rsidP="00EB0974">
            <w:pPr>
              <w:spacing w:line="276" w:lineRule="auto"/>
              <w:ind w:right="-334"/>
              <w:rPr>
                <w:rFonts w:ascii="Times New Roman" w:hAnsi="Times New Roman" w:cs="Times New Roman"/>
                <w:sz w:val="20"/>
                <w:szCs w:val="20"/>
              </w:rPr>
            </w:pPr>
          </w:p>
        </w:tc>
        <w:tc>
          <w:tcPr>
            <w:tcW w:w="1203" w:type="dxa"/>
            <w:vAlign w:val="center"/>
          </w:tcPr>
          <w:p w:rsidR="00215E28" w:rsidRPr="00232085" w:rsidRDefault="00215E28" w:rsidP="00EB0974">
            <w:pPr>
              <w:spacing w:line="276" w:lineRule="auto"/>
              <w:ind w:right="-211" w:hanging="33"/>
              <w:jc w:val="center"/>
              <w:rPr>
                <w:rFonts w:ascii="Times New Roman" w:hAnsi="Times New Roman" w:cs="Times New Roman"/>
                <w:b/>
                <w:sz w:val="20"/>
                <w:szCs w:val="20"/>
              </w:rPr>
            </w:pPr>
            <w:r w:rsidRPr="00232085">
              <w:rPr>
                <w:rFonts w:ascii="Times New Roman" w:hAnsi="Times New Roman" w:cs="Times New Roman"/>
                <w:b/>
                <w:bCs/>
                <w:color w:val="000000"/>
                <w:sz w:val="20"/>
                <w:szCs w:val="20"/>
                <w:lang w:val="ru-RU"/>
              </w:rPr>
              <w:t>утверждено</w:t>
            </w:r>
          </w:p>
        </w:tc>
        <w:tc>
          <w:tcPr>
            <w:tcW w:w="1260" w:type="dxa"/>
            <w:vAlign w:val="center"/>
          </w:tcPr>
          <w:p w:rsidR="00215E28" w:rsidRPr="00232085" w:rsidRDefault="00215E28" w:rsidP="00EB0974">
            <w:pPr>
              <w:spacing w:line="276" w:lineRule="auto"/>
              <w:ind w:right="-189"/>
              <w:jc w:val="center"/>
              <w:rPr>
                <w:rFonts w:ascii="Times New Roman" w:hAnsi="Times New Roman" w:cs="Times New Roman"/>
                <w:b/>
                <w:sz w:val="20"/>
                <w:szCs w:val="20"/>
              </w:rPr>
            </w:pPr>
            <w:r w:rsidRPr="00232085">
              <w:rPr>
                <w:rFonts w:ascii="Times New Roman" w:hAnsi="Times New Roman" w:cs="Times New Roman"/>
                <w:b/>
                <w:bCs/>
                <w:color w:val="000000"/>
                <w:sz w:val="20"/>
                <w:szCs w:val="20"/>
                <w:lang w:val="ru-RU"/>
              </w:rPr>
              <w:t>уточнено</w:t>
            </w:r>
          </w:p>
        </w:tc>
        <w:tc>
          <w:tcPr>
            <w:tcW w:w="1350" w:type="dxa"/>
            <w:gridSpan w:val="2"/>
            <w:tcBorders>
              <w:right w:val="single" w:sz="4" w:space="0" w:color="auto"/>
            </w:tcBorders>
            <w:vAlign w:val="center"/>
          </w:tcPr>
          <w:p w:rsidR="00215E28" w:rsidRPr="00232085" w:rsidRDefault="00215E28" w:rsidP="00EB0974">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к утвержден-ному</w:t>
            </w:r>
          </w:p>
        </w:tc>
        <w:tc>
          <w:tcPr>
            <w:tcW w:w="1359" w:type="dxa"/>
            <w:tcBorders>
              <w:left w:val="single" w:sz="4" w:space="0" w:color="auto"/>
            </w:tcBorders>
            <w:vAlign w:val="center"/>
          </w:tcPr>
          <w:p w:rsidR="00215E28" w:rsidRPr="00232085" w:rsidRDefault="00215E28" w:rsidP="00EB0974">
            <w:pPr>
              <w:jc w:val="center"/>
              <w:rPr>
                <w:rFonts w:ascii="Times New Roman" w:hAnsi="Times New Roman" w:cs="Times New Roman"/>
                <w:b/>
                <w:bCs/>
                <w:color w:val="000000"/>
                <w:sz w:val="20"/>
                <w:szCs w:val="20"/>
                <w:lang w:val="ru-RU"/>
              </w:rPr>
            </w:pPr>
            <w:r w:rsidRPr="00232085">
              <w:rPr>
                <w:rFonts w:ascii="Times New Roman" w:hAnsi="Times New Roman" w:cs="Times New Roman"/>
                <w:b/>
                <w:bCs/>
                <w:color w:val="000000"/>
                <w:sz w:val="20"/>
                <w:szCs w:val="20"/>
                <w:lang w:val="ru-RU"/>
              </w:rPr>
              <w:t>к уточнен-ному</w:t>
            </w:r>
          </w:p>
        </w:tc>
      </w:tr>
      <w:tr w:rsidR="00215E28" w:rsidRPr="001D0846" w:rsidTr="00EB0974">
        <w:trPr>
          <w:trHeight w:val="317"/>
        </w:trPr>
        <w:tc>
          <w:tcPr>
            <w:tcW w:w="1135" w:type="dxa"/>
            <w:vAlign w:val="center"/>
          </w:tcPr>
          <w:p w:rsidR="00215E28" w:rsidRPr="001D0846" w:rsidRDefault="00215E28" w:rsidP="00EB0974">
            <w:pPr>
              <w:spacing w:line="276" w:lineRule="auto"/>
              <w:ind w:right="-334"/>
              <w:jc w:val="center"/>
              <w:rPr>
                <w:rFonts w:ascii="Times New Roman" w:hAnsi="Times New Roman" w:cs="Times New Roman"/>
                <w:i/>
                <w:sz w:val="18"/>
                <w:szCs w:val="18"/>
              </w:rPr>
            </w:pPr>
            <w:r w:rsidRPr="001D0846">
              <w:rPr>
                <w:rFonts w:ascii="Times New Roman" w:hAnsi="Times New Roman" w:cs="Times New Roman"/>
                <w:i/>
                <w:sz w:val="18"/>
                <w:szCs w:val="18"/>
              </w:rPr>
              <w:lastRenderedPageBreak/>
              <w:t>1</w:t>
            </w:r>
          </w:p>
        </w:tc>
        <w:tc>
          <w:tcPr>
            <w:tcW w:w="1417" w:type="dxa"/>
            <w:vAlign w:val="center"/>
          </w:tcPr>
          <w:p w:rsidR="00215E28" w:rsidRPr="001D0846" w:rsidRDefault="00215E28" w:rsidP="00EB0974">
            <w:pPr>
              <w:spacing w:line="276" w:lineRule="auto"/>
              <w:ind w:right="-334"/>
              <w:jc w:val="center"/>
              <w:rPr>
                <w:rFonts w:ascii="Times New Roman" w:hAnsi="Times New Roman" w:cs="Times New Roman"/>
                <w:i/>
                <w:sz w:val="18"/>
                <w:szCs w:val="18"/>
              </w:rPr>
            </w:pPr>
            <w:r w:rsidRPr="001D0846">
              <w:rPr>
                <w:rFonts w:ascii="Times New Roman" w:hAnsi="Times New Roman" w:cs="Times New Roman"/>
                <w:i/>
                <w:sz w:val="18"/>
                <w:szCs w:val="18"/>
              </w:rPr>
              <w:t>2</w:t>
            </w:r>
          </w:p>
        </w:tc>
        <w:tc>
          <w:tcPr>
            <w:tcW w:w="1170" w:type="dxa"/>
            <w:vAlign w:val="center"/>
          </w:tcPr>
          <w:p w:rsidR="00215E28" w:rsidRPr="001D0846" w:rsidRDefault="00215E28" w:rsidP="00EB0974">
            <w:pPr>
              <w:spacing w:line="276" w:lineRule="auto"/>
              <w:ind w:right="-211"/>
              <w:jc w:val="center"/>
              <w:rPr>
                <w:rFonts w:ascii="Times New Roman" w:hAnsi="Times New Roman" w:cs="Times New Roman"/>
                <w:i/>
                <w:sz w:val="18"/>
                <w:szCs w:val="18"/>
              </w:rPr>
            </w:pPr>
            <w:r w:rsidRPr="001D0846">
              <w:rPr>
                <w:rFonts w:ascii="Times New Roman" w:hAnsi="Times New Roman" w:cs="Times New Roman"/>
                <w:i/>
                <w:sz w:val="18"/>
                <w:szCs w:val="18"/>
              </w:rPr>
              <w:t>3</w:t>
            </w:r>
          </w:p>
        </w:tc>
        <w:tc>
          <w:tcPr>
            <w:tcW w:w="1440" w:type="dxa"/>
            <w:vAlign w:val="center"/>
          </w:tcPr>
          <w:p w:rsidR="00215E28" w:rsidRPr="001D0846" w:rsidRDefault="00215E28" w:rsidP="00EB0974">
            <w:pPr>
              <w:spacing w:line="276" w:lineRule="auto"/>
              <w:ind w:right="-189"/>
              <w:jc w:val="center"/>
              <w:rPr>
                <w:rFonts w:ascii="Times New Roman" w:hAnsi="Times New Roman" w:cs="Times New Roman"/>
                <w:i/>
                <w:sz w:val="18"/>
                <w:szCs w:val="18"/>
              </w:rPr>
            </w:pPr>
            <w:r w:rsidRPr="001D0846">
              <w:rPr>
                <w:rFonts w:ascii="Times New Roman" w:hAnsi="Times New Roman" w:cs="Times New Roman"/>
                <w:i/>
                <w:sz w:val="18"/>
                <w:szCs w:val="18"/>
              </w:rPr>
              <w:t>4</w:t>
            </w:r>
          </w:p>
        </w:tc>
        <w:tc>
          <w:tcPr>
            <w:tcW w:w="1500" w:type="dxa"/>
            <w:vAlign w:val="center"/>
          </w:tcPr>
          <w:p w:rsidR="00215E28" w:rsidRPr="001D0846" w:rsidRDefault="00215E28" w:rsidP="00EB0974">
            <w:pPr>
              <w:spacing w:line="276" w:lineRule="auto"/>
              <w:ind w:right="35"/>
              <w:jc w:val="center"/>
              <w:rPr>
                <w:rFonts w:ascii="Times New Roman" w:hAnsi="Times New Roman" w:cs="Times New Roman"/>
                <w:i/>
                <w:sz w:val="18"/>
                <w:szCs w:val="18"/>
              </w:rPr>
            </w:pPr>
            <w:r w:rsidRPr="001D0846">
              <w:rPr>
                <w:rFonts w:ascii="Times New Roman" w:hAnsi="Times New Roman" w:cs="Times New Roman"/>
                <w:i/>
                <w:sz w:val="18"/>
                <w:szCs w:val="18"/>
              </w:rPr>
              <w:t>5=4/3*100-100</w:t>
            </w:r>
          </w:p>
        </w:tc>
        <w:tc>
          <w:tcPr>
            <w:tcW w:w="1207" w:type="dxa"/>
            <w:vAlign w:val="center"/>
          </w:tcPr>
          <w:p w:rsidR="00215E28" w:rsidRPr="001D0846" w:rsidRDefault="00215E28" w:rsidP="00EB0974">
            <w:pPr>
              <w:spacing w:line="276" w:lineRule="auto"/>
              <w:ind w:right="-334"/>
              <w:jc w:val="center"/>
              <w:rPr>
                <w:rFonts w:ascii="Times New Roman" w:hAnsi="Times New Roman" w:cs="Times New Roman"/>
                <w:i/>
                <w:sz w:val="18"/>
                <w:szCs w:val="18"/>
              </w:rPr>
            </w:pPr>
            <w:r w:rsidRPr="001D0846">
              <w:rPr>
                <w:rFonts w:ascii="Times New Roman" w:hAnsi="Times New Roman" w:cs="Times New Roman"/>
                <w:i/>
                <w:sz w:val="18"/>
                <w:szCs w:val="18"/>
              </w:rPr>
              <w:t>6</w:t>
            </w:r>
          </w:p>
        </w:tc>
        <w:tc>
          <w:tcPr>
            <w:tcW w:w="1203" w:type="dxa"/>
            <w:vAlign w:val="center"/>
          </w:tcPr>
          <w:p w:rsidR="00215E28" w:rsidRPr="001D0846" w:rsidRDefault="00215E28" w:rsidP="00EB0974">
            <w:pPr>
              <w:spacing w:line="276" w:lineRule="auto"/>
              <w:ind w:right="-232"/>
              <w:jc w:val="center"/>
              <w:rPr>
                <w:rFonts w:ascii="Times New Roman" w:hAnsi="Times New Roman" w:cs="Times New Roman"/>
                <w:i/>
                <w:sz w:val="18"/>
                <w:szCs w:val="18"/>
              </w:rPr>
            </w:pPr>
            <w:r w:rsidRPr="001D0846">
              <w:rPr>
                <w:rFonts w:ascii="Times New Roman" w:hAnsi="Times New Roman" w:cs="Times New Roman"/>
                <w:i/>
                <w:sz w:val="18"/>
                <w:szCs w:val="18"/>
              </w:rPr>
              <w:t>7=6/3*100</w:t>
            </w:r>
          </w:p>
        </w:tc>
        <w:tc>
          <w:tcPr>
            <w:tcW w:w="1260" w:type="dxa"/>
            <w:vAlign w:val="center"/>
          </w:tcPr>
          <w:p w:rsidR="00215E28" w:rsidRPr="001D0846" w:rsidRDefault="00215E28" w:rsidP="00EB0974">
            <w:pPr>
              <w:spacing w:line="276" w:lineRule="auto"/>
              <w:ind w:right="51"/>
              <w:jc w:val="center"/>
              <w:rPr>
                <w:rFonts w:ascii="Times New Roman" w:hAnsi="Times New Roman" w:cs="Times New Roman"/>
                <w:i/>
                <w:sz w:val="18"/>
                <w:szCs w:val="18"/>
              </w:rPr>
            </w:pPr>
            <w:r w:rsidRPr="001D0846">
              <w:rPr>
                <w:rFonts w:ascii="Times New Roman" w:hAnsi="Times New Roman" w:cs="Times New Roman"/>
                <w:i/>
                <w:sz w:val="18"/>
                <w:szCs w:val="18"/>
              </w:rPr>
              <w:t>8=6/4*100</w:t>
            </w:r>
          </w:p>
        </w:tc>
        <w:tc>
          <w:tcPr>
            <w:tcW w:w="1350" w:type="dxa"/>
            <w:gridSpan w:val="2"/>
            <w:tcBorders>
              <w:right w:val="single" w:sz="4" w:space="0" w:color="auto"/>
            </w:tcBorders>
            <w:vAlign w:val="center"/>
          </w:tcPr>
          <w:p w:rsidR="00215E28" w:rsidRPr="001D0846" w:rsidRDefault="00215E28" w:rsidP="00EB0974">
            <w:pPr>
              <w:spacing w:line="276" w:lineRule="auto"/>
              <w:ind w:right="-10"/>
              <w:jc w:val="center"/>
              <w:rPr>
                <w:rFonts w:ascii="Times New Roman" w:hAnsi="Times New Roman" w:cs="Times New Roman"/>
                <w:i/>
                <w:sz w:val="18"/>
                <w:szCs w:val="18"/>
              </w:rPr>
            </w:pPr>
            <w:r w:rsidRPr="001D0846">
              <w:rPr>
                <w:rFonts w:ascii="Times New Roman" w:hAnsi="Times New Roman" w:cs="Times New Roman"/>
                <w:i/>
                <w:sz w:val="18"/>
                <w:szCs w:val="18"/>
              </w:rPr>
              <w:t>9=6-3</w:t>
            </w:r>
          </w:p>
        </w:tc>
        <w:tc>
          <w:tcPr>
            <w:tcW w:w="1359" w:type="dxa"/>
            <w:tcBorders>
              <w:left w:val="single" w:sz="4" w:space="0" w:color="auto"/>
            </w:tcBorders>
            <w:vAlign w:val="center"/>
          </w:tcPr>
          <w:p w:rsidR="00215E28" w:rsidRPr="001D0846" w:rsidRDefault="00215E28" w:rsidP="00EB0974">
            <w:pPr>
              <w:spacing w:line="276" w:lineRule="auto"/>
              <w:jc w:val="center"/>
              <w:rPr>
                <w:rFonts w:ascii="Times New Roman" w:hAnsi="Times New Roman" w:cs="Times New Roman"/>
                <w:i/>
                <w:sz w:val="18"/>
                <w:szCs w:val="18"/>
              </w:rPr>
            </w:pPr>
            <w:r w:rsidRPr="001D0846">
              <w:rPr>
                <w:rFonts w:ascii="Times New Roman" w:hAnsi="Times New Roman" w:cs="Times New Roman"/>
                <w:i/>
                <w:sz w:val="18"/>
                <w:szCs w:val="18"/>
              </w:rPr>
              <w:t>10=6-4</w:t>
            </w:r>
          </w:p>
        </w:tc>
      </w:tr>
      <w:tr w:rsidR="00215E28" w:rsidRPr="001D0846" w:rsidTr="00EB0974">
        <w:tc>
          <w:tcPr>
            <w:tcW w:w="1135" w:type="dxa"/>
          </w:tcPr>
          <w:p w:rsidR="00215E28" w:rsidRPr="001D0846" w:rsidRDefault="00215E28" w:rsidP="00EB0974">
            <w:pPr>
              <w:spacing w:line="276" w:lineRule="auto"/>
              <w:ind w:right="30"/>
              <w:jc w:val="center"/>
              <w:rPr>
                <w:rFonts w:ascii="Times New Roman" w:hAnsi="Times New Roman" w:cs="Times New Roman"/>
                <w:b/>
              </w:rPr>
            </w:pPr>
            <w:r w:rsidRPr="001D0846">
              <w:rPr>
                <w:rFonts w:ascii="Times New Roman" w:hAnsi="Times New Roman" w:cs="Times New Roman"/>
                <w:b/>
              </w:rPr>
              <w:t>2015</w:t>
            </w:r>
          </w:p>
        </w:tc>
        <w:tc>
          <w:tcPr>
            <w:tcW w:w="1417" w:type="dxa"/>
            <w:vAlign w:val="bottom"/>
          </w:tcPr>
          <w:p w:rsidR="00215E28" w:rsidRPr="001D0846" w:rsidRDefault="00215E28" w:rsidP="00EB0974">
            <w:pPr>
              <w:spacing w:line="276" w:lineRule="auto"/>
              <w:jc w:val="center"/>
              <w:rPr>
                <w:rFonts w:ascii="Times New Roman" w:hAnsi="Times New Roman" w:cs="Times New Roman"/>
                <w:color w:val="000000"/>
              </w:rPr>
            </w:pPr>
            <w:r>
              <w:rPr>
                <w:rFonts w:ascii="Times New Roman" w:hAnsi="Times New Roman" w:cs="Times New Roman"/>
                <w:color w:val="000000"/>
              </w:rPr>
              <w:t>16169,1</w:t>
            </w:r>
          </w:p>
        </w:tc>
        <w:tc>
          <w:tcPr>
            <w:tcW w:w="1170" w:type="dxa"/>
          </w:tcPr>
          <w:p w:rsidR="00215E28" w:rsidRPr="001D0846" w:rsidRDefault="00215E28" w:rsidP="00EB0974">
            <w:pPr>
              <w:spacing w:line="276" w:lineRule="auto"/>
              <w:ind w:right="72"/>
              <w:jc w:val="center"/>
              <w:rPr>
                <w:rFonts w:ascii="Times New Roman" w:hAnsi="Times New Roman" w:cs="Times New Roman"/>
              </w:rPr>
            </w:pPr>
            <w:r w:rsidRPr="001D0846">
              <w:rPr>
                <w:rFonts w:ascii="Times New Roman" w:hAnsi="Times New Roman" w:cs="Times New Roman"/>
              </w:rPr>
              <w:t>17419,80</w:t>
            </w:r>
          </w:p>
        </w:tc>
        <w:tc>
          <w:tcPr>
            <w:tcW w:w="1440"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16027,16</w:t>
            </w:r>
          </w:p>
        </w:tc>
        <w:tc>
          <w:tcPr>
            <w:tcW w:w="1500" w:type="dxa"/>
          </w:tcPr>
          <w:p w:rsidR="00215E28" w:rsidRPr="001D0846" w:rsidRDefault="00215E28" w:rsidP="00EB0974">
            <w:pPr>
              <w:spacing w:line="276" w:lineRule="auto"/>
              <w:ind w:right="41"/>
              <w:jc w:val="center"/>
              <w:rPr>
                <w:rFonts w:ascii="Times New Roman" w:hAnsi="Times New Roman" w:cs="Times New Roman"/>
              </w:rPr>
            </w:pPr>
            <w:r w:rsidRPr="001D0846">
              <w:rPr>
                <w:rFonts w:ascii="Times New Roman" w:hAnsi="Times New Roman" w:cs="Times New Roman"/>
              </w:rPr>
              <w:t>-7,99</w:t>
            </w:r>
          </w:p>
        </w:tc>
        <w:tc>
          <w:tcPr>
            <w:tcW w:w="1207"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15829,96</w:t>
            </w:r>
          </w:p>
        </w:tc>
        <w:tc>
          <w:tcPr>
            <w:tcW w:w="1203" w:type="dxa"/>
          </w:tcPr>
          <w:p w:rsidR="00215E28" w:rsidRPr="001D0846" w:rsidRDefault="00215E28" w:rsidP="00EB0974">
            <w:pPr>
              <w:spacing w:line="276" w:lineRule="auto"/>
              <w:ind w:right="-220"/>
              <w:jc w:val="center"/>
              <w:rPr>
                <w:rFonts w:ascii="Times New Roman" w:hAnsi="Times New Roman" w:cs="Times New Roman"/>
              </w:rPr>
            </w:pPr>
            <w:r w:rsidRPr="001D0846">
              <w:rPr>
                <w:rFonts w:ascii="Times New Roman" w:hAnsi="Times New Roman" w:cs="Times New Roman"/>
              </w:rPr>
              <w:t>90,87</w:t>
            </w:r>
          </w:p>
        </w:tc>
        <w:tc>
          <w:tcPr>
            <w:tcW w:w="1260" w:type="dxa"/>
          </w:tcPr>
          <w:p w:rsidR="00215E28" w:rsidRPr="001D0846" w:rsidRDefault="00215E28" w:rsidP="00EB0974">
            <w:pPr>
              <w:spacing w:line="276" w:lineRule="auto"/>
              <w:ind w:right="-227"/>
              <w:jc w:val="center"/>
              <w:rPr>
                <w:rFonts w:ascii="Times New Roman" w:hAnsi="Times New Roman" w:cs="Times New Roman"/>
              </w:rPr>
            </w:pPr>
            <w:r w:rsidRPr="001D0846">
              <w:rPr>
                <w:rFonts w:ascii="Times New Roman" w:hAnsi="Times New Roman" w:cs="Times New Roman"/>
              </w:rPr>
              <w:t>98,77</w:t>
            </w:r>
          </w:p>
        </w:tc>
        <w:tc>
          <w:tcPr>
            <w:tcW w:w="1350" w:type="dxa"/>
            <w:gridSpan w:val="2"/>
          </w:tcPr>
          <w:p w:rsidR="00215E28" w:rsidRPr="001D0846" w:rsidRDefault="00215E28" w:rsidP="00EB0974">
            <w:pPr>
              <w:spacing w:line="276" w:lineRule="auto"/>
              <w:ind w:right="-300"/>
              <w:jc w:val="center"/>
              <w:rPr>
                <w:rFonts w:ascii="Times New Roman" w:hAnsi="Times New Roman" w:cs="Times New Roman"/>
              </w:rPr>
            </w:pPr>
            <w:r w:rsidRPr="001D0846">
              <w:rPr>
                <w:rFonts w:ascii="Times New Roman" w:hAnsi="Times New Roman" w:cs="Times New Roman"/>
              </w:rPr>
              <w:t>-1589,84</w:t>
            </w:r>
          </w:p>
        </w:tc>
        <w:tc>
          <w:tcPr>
            <w:tcW w:w="1359"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-197,20</w:t>
            </w:r>
          </w:p>
        </w:tc>
      </w:tr>
      <w:tr w:rsidR="00215E28" w:rsidRPr="001D0846" w:rsidTr="00EB0974">
        <w:tc>
          <w:tcPr>
            <w:tcW w:w="1135" w:type="dxa"/>
          </w:tcPr>
          <w:p w:rsidR="00215E28" w:rsidRPr="001D0846" w:rsidRDefault="00215E28" w:rsidP="00EB0974">
            <w:pPr>
              <w:spacing w:line="276" w:lineRule="auto"/>
              <w:ind w:right="30"/>
              <w:jc w:val="center"/>
              <w:rPr>
                <w:rFonts w:ascii="Times New Roman" w:hAnsi="Times New Roman" w:cs="Times New Roman"/>
                <w:b/>
              </w:rPr>
            </w:pPr>
            <w:r w:rsidRPr="001D0846">
              <w:rPr>
                <w:rFonts w:ascii="Times New Roman" w:hAnsi="Times New Roman" w:cs="Times New Roman"/>
                <w:b/>
              </w:rPr>
              <w:t>2016</w:t>
            </w:r>
          </w:p>
        </w:tc>
        <w:tc>
          <w:tcPr>
            <w:tcW w:w="1417" w:type="dxa"/>
            <w:vAlign w:val="bottom"/>
          </w:tcPr>
          <w:p w:rsidR="00215E28" w:rsidRPr="001D0846" w:rsidRDefault="00215E28" w:rsidP="00EB0974">
            <w:pPr>
              <w:spacing w:line="276" w:lineRule="auto"/>
              <w:jc w:val="center"/>
              <w:rPr>
                <w:rFonts w:ascii="Times New Roman" w:hAnsi="Times New Roman" w:cs="Times New Roman"/>
                <w:color w:val="000000"/>
              </w:rPr>
            </w:pPr>
            <w:r>
              <w:rPr>
                <w:rFonts w:ascii="Times New Roman" w:hAnsi="Times New Roman" w:cs="Times New Roman"/>
                <w:color w:val="000000"/>
              </w:rPr>
              <w:t>17160,5</w:t>
            </w:r>
          </w:p>
        </w:tc>
        <w:tc>
          <w:tcPr>
            <w:tcW w:w="1170"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18480,06</w:t>
            </w:r>
          </w:p>
        </w:tc>
        <w:tc>
          <w:tcPr>
            <w:tcW w:w="1440"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17138,51</w:t>
            </w:r>
          </w:p>
        </w:tc>
        <w:tc>
          <w:tcPr>
            <w:tcW w:w="1500" w:type="dxa"/>
          </w:tcPr>
          <w:p w:rsidR="00215E28" w:rsidRPr="001D0846" w:rsidRDefault="00215E28" w:rsidP="00EB0974">
            <w:pPr>
              <w:spacing w:line="276" w:lineRule="auto"/>
              <w:ind w:right="41"/>
              <w:jc w:val="center"/>
              <w:rPr>
                <w:rFonts w:ascii="Times New Roman" w:hAnsi="Times New Roman" w:cs="Times New Roman"/>
              </w:rPr>
            </w:pPr>
            <w:r w:rsidRPr="001D0846">
              <w:rPr>
                <w:rFonts w:ascii="Times New Roman" w:hAnsi="Times New Roman" w:cs="Times New Roman"/>
              </w:rPr>
              <w:t>-7,</w:t>
            </w:r>
            <w:r>
              <w:rPr>
                <w:rFonts w:ascii="Times New Roman" w:hAnsi="Times New Roman" w:cs="Times New Roman"/>
              </w:rPr>
              <w:t>5</w:t>
            </w:r>
            <w:r w:rsidRPr="001D0846">
              <w:rPr>
                <w:rFonts w:ascii="Times New Roman" w:hAnsi="Times New Roman" w:cs="Times New Roman"/>
              </w:rPr>
              <w:t>6</w:t>
            </w:r>
          </w:p>
        </w:tc>
        <w:tc>
          <w:tcPr>
            <w:tcW w:w="1207"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17476,10</w:t>
            </w:r>
          </w:p>
        </w:tc>
        <w:tc>
          <w:tcPr>
            <w:tcW w:w="1203" w:type="dxa"/>
          </w:tcPr>
          <w:p w:rsidR="00215E28" w:rsidRPr="001D0846" w:rsidRDefault="00215E28" w:rsidP="00EB0974">
            <w:pPr>
              <w:spacing w:line="276" w:lineRule="auto"/>
              <w:ind w:right="-220"/>
              <w:jc w:val="center"/>
              <w:rPr>
                <w:rFonts w:ascii="Times New Roman" w:hAnsi="Times New Roman" w:cs="Times New Roman"/>
              </w:rPr>
            </w:pPr>
            <w:r w:rsidRPr="001D0846">
              <w:rPr>
                <w:rFonts w:ascii="Times New Roman" w:hAnsi="Times New Roman" w:cs="Times New Roman"/>
              </w:rPr>
              <w:t>94,57</w:t>
            </w:r>
          </w:p>
        </w:tc>
        <w:tc>
          <w:tcPr>
            <w:tcW w:w="1260" w:type="dxa"/>
          </w:tcPr>
          <w:p w:rsidR="00215E28" w:rsidRPr="001D0846" w:rsidRDefault="00215E28" w:rsidP="00EB0974">
            <w:pPr>
              <w:spacing w:line="276" w:lineRule="auto"/>
              <w:ind w:right="-227"/>
              <w:jc w:val="center"/>
              <w:rPr>
                <w:rFonts w:ascii="Times New Roman" w:hAnsi="Times New Roman" w:cs="Times New Roman"/>
              </w:rPr>
            </w:pPr>
            <w:r w:rsidRPr="001D0846">
              <w:rPr>
                <w:rFonts w:ascii="Times New Roman" w:hAnsi="Times New Roman" w:cs="Times New Roman"/>
              </w:rPr>
              <w:t>101,97</w:t>
            </w:r>
          </w:p>
        </w:tc>
        <w:tc>
          <w:tcPr>
            <w:tcW w:w="1350" w:type="dxa"/>
            <w:gridSpan w:val="2"/>
          </w:tcPr>
          <w:p w:rsidR="00215E28" w:rsidRPr="001D0846" w:rsidRDefault="00215E28" w:rsidP="00EB0974">
            <w:pPr>
              <w:spacing w:line="276" w:lineRule="auto"/>
              <w:ind w:right="-300"/>
              <w:jc w:val="center"/>
              <w:rPr>
                <w:rFonts w:ascii="Times New Roman" w:hAnsi="Times New Roman" w:cs="Times New Roman"/>
              </w:rPr>
            </w:pPr>
            <w:r w:rsidRPr="001D0846">
              <w:rPr>
                <w:rFonts w:ascii="Times New Roman" w:hAnsi="Times New Roman" w:cs="Times New Roman"/>
              </w:rPr>
              <w:t>-1003,96</w:t>
            </w:r>
          </w:p>
        </w:tc>
        <w:tc>
          <w:tcPr>
            <w:tcW w:w="1359"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337,59</w:t>
            </w:r>
          </w:p>
        </w:tc>
      </w:tr>
      <w:tr w:rsidR="00215E28" w:rsidRPr="001D0846" w:rsidTr="00EB0974">
        <w:tc>
          <w:tcPr>
            <w:tcW w:w="1135" w:type="dxa"/>
          </w:tcPr>
          <w:p w:rsidR="00215E28" w:rsidRPr="001D0846" w:rsidRDefault="00215E28" w:rsidP="00EB0974">
            <w:pPr>
              <w:spacing w:line="276" w:lineRule="auto"/>
              <w:ind w:right="30"/>
              <w:jc w:val="center"/>
              <w:rPr>
                <w:rFonts w:ascii="Times New Roman" w:hAnsi="Times New Roman" w:cs="Times New Roman"/>
                <w:b/>
              </w:rPr>
            </w:pPr>
            <w:r w:rsidRPr="001D0846">
              <w:rPr>
                <w:rFonts w:ascii="Times New Roman" w:hAnsi="Times New Roman" w:cs="Times New Roman"/>
                <w:b/>
              </w:rPr>
              <w:t>2017</w:t>
            </w:r>
          </w:p>
        </w:tc>
        <w:tc>
          <w:tcPr>
            <w:tcW w:w="1417" w:type="dxa"/>
            <w:vAlign w:val="bottom"/>
          </w:tcPr>
          <w:p w:rsidR="00215E28" w:rsidRPr="001D0846" w:rsidRDefault="00215E28" w:rsidP="00EB0974">
            <w:pPr>
              <w:spacing w:line="276" w:lineRule="auto"/>
              <w:jc w:val="center"/>
              <w:rPr>
                <w:rFonts w:ascii="Times New Roman" w:hAnsi="Times New Roman" w:cs="Times New Roman"/>
                <w:color w:val="000000"/>
              </w:rPr>
            </w:pPr>
            <w:r w:rsidRPr="001D0846">
              <w:rPr>
                <w:rFonts w:ascii="Times New Roman" w:hAnsi="Times New Roman" w:cs="Times New Roman"/>
                <w:color w:val="000000"/>
              </w:rPr>
              <w:t>18</w:t>
            </w:r>
            <w:r>
              <w:rPr>
                <w:rFonts w:ascii="Times New Roman" w:hAnsi="Times New Roman" w:cs="Times New Roman"/>
                <w:color w:val="000000"/>
              </w:rPr>
              <w:t>277,7</w:t>
            </w:r>
          </w:p>
        </w:tc>
        <w:tc>
          <w:tcPr>
            <w:tcW w:w="1170"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18564,62</w:t>
            </w:r>
          </w:p>
        </w:tc>
        <w:tc>
          <w:tcPr>
            <w:tcW w:w="1440"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20045,47</w:t>
            </w:r>
          </w:p>
        </w:tc>
        <w:tc>
          <w:tcPr>
            <w:tcW w:w="1500" w:type="dxa"/>
          </w:tcPr>
          <w:p w:rsidR="00215E28" w:rsidRPr="001D0846" w:rsidRDefault="00215E28" w:rsidP="00EB0974">
            <w:pPr>
              <w:spacing w:line="276" w:lineRule="auto"/>
              <w:ind w:right="41"/>
              <w:jc w:val="center"/>
              <w:rPr>
                <w:rFonts w:ascii="Times New Roman" w:hAnsi="Times New Roman" w:cs="Times New Roman"/>
              </w:rPr>
            </w:pPr>
            <w:r w:rsidRPr="001D0846">
              <w:rPr>
                <w:rFonts w:ascii="Times New Roman" w:hAnsi="Times New Roman" w:cs="Times New Roman"/>
              </w:rPr>
              <w:t>7,98</w:t>
            </w:r>
          </w:p>
        </w:tc>
        <w:tc>
          <w:tcPr>
            <w:tcW w:w="1207"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20372,57</w:t>
            </w:r>
          </w:p>
        </w:tc>
        <w:tc>
          <w:tcPr>
            <w:tcW w:w="1203" w:type="dxa"/>
          </w:tcPr>
          <w:p w:rsidR="00215E28" w:rsidRPr="001D0846" w:rsidRDefault="00215E28" w:rsidP="00EB0974">
            <w:pPr>
              <w:spacing w:line="276" w:lineRule="auto"/>
              <w:ind w:right="-220"/>
              <w:jc w:val="center"/>
              <w:rPr>
                <w:rFonts w:ascii="Times New Roman" w:hAnsi="Times New Roman" w:cs="Times New Roman"/>
              </w:rPr>
            </w:pPr>
            <w:r w:rsidRPr="001D0846">
              <w:rPr>
                <w:rFonts w:ascii="Times New Roman" w:hAnsi="Times New Roman" w:cs="Times New Roman"/>
              </w:rPr>
              <w:t>109,74</w:t>
            </w:r>
          </w:p>
        </w:tc>
        <w:tc>
          <w:tcPr>
            <w:tcW w:w="1260" w:type="dxa"/>
          </w:tcPr>
          <w:p w:rsidR="00215E28" w:rsidRPr="001D0846" w:rsidRDefault="00215E28" w:rsidP="00EB0974">
            <w:pPr>
              <w:spacing w:line="276" w:lineRule="auto"/>
              <w:ind w:right="-227"/>
              <w:jc w:val="center"/>
              <w:rPr>
                <w:rFonts w:ascii="Times New Roman" w:hAnsi="Times New Roman" w:cs="Times New Roman"/>
              </w:rPr>
            </w:pPr>
            <w:r w:rsidRPr="001D0846">
              <w:rPr>
                <w:rFonts w:ascii="Times New Roman" w:hAnsi="Times New Roman" w:cs="Times New Roman"/>
              </w:rPr>
              <w:t>101,63</w:t>
            </w:r>
          </w:p>
        </w:tc>
        <w:tc>
          <w:tcPr>
            <w:tcW w:w="1350" w:type="dxa"/>
            <w:gridSpan w:val="2"/>
          </w:tcPr>
          <w:p w:rsidR="00215E28" w:rsidRPr="001D0846" w:rsidRDefault="00215E28" w:rsidP="00EB0974">
            <w:pPr>
              <w:spacing w:line="276" w:lineRule="auto"/>
              <w:ind w:right="-334"/>
              <w:jc w:val="center"/>
              <w:rPr>
                <w:rFonts w:ascii="Times New Roman" w:hAnsi="Times New Roman" w:cs="Times New Roman"/>
              </w:rPr>
            </w:pPr>
            <w:r w:rsidRPr="001D0846">
              <w:rPr>
                <w:rFonts w:ascii="Times New Roman" w:hAnsi="Times New Roman" w:cs="Times New Roman"/>
              </w:rPr>
              <w:t>1807,95</w:t>
            </w:r>
          </w:p>
        </w:tc>
        <w:tc>
          <w:tcPr>
            <w:tcW w:w="1359" w:type="dxa"/>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327,10</w:t>
            </w:r>
          </w:p>
        </w:tc>
      </w:tr>
    </w:tbl>
    <w:p w:rsidR="00215E28" w:rsidRPr="00232085" w:rsidRDefault="00215E28" w:rsidP="00215E28">
      <w:pPr>
        <w:spacing w:after="0" w:line="276" w:lineRule="auto"/>
        <w:ind w:right="-331"/>
        <w:rPr>
          <w:rFonts w:ascii="Times New Roman" w:eastAsia="Calibri" w:hAnsi="Times New Roman" w:cs="Times New Roman"/>
          <w:b/>
          <w:i/>
          <w:sz w:val="20"/>
          <w:szCs w:val="20"/>
        </w:rPr>
      </w:pPr>
      <w:r w:rsidRPr="000654CC">
        <w:rPr>
          <w:rFonts w:ascii="Times New Roman" w:eastAsia="Calibri" w:hAnsi="Times New Roman" w:cs="Times New Roman"/>
          <w:b/>
          <w:i/>
          <w:sz w:val="20"/>
          <w:szCs w:val="20"/>
        </w:rPr>
        <w:t xml:space="preserve">Источник. </w:t>
      </w:r>
      <w:r w:rsidRPr="000654CC">
        <w:rPr>
          <w:rFonts w:ascii="Times New Roman" w:eastAsia="Calibri" w:hAnsi="Times New Roman" w:cs="Times New Roman"/>
          <w:i/>
          <w:sz w:val="20"/>
          <w:szCs w:val="20"/>
        </w:rPr>
        <w:t>Данные обобщены аудиторской группой из информаций и отчетов ТС</w:t>
      </w:r>
      <w:r w:rsidRPr="001D0846">
        <w:rPr>
          <w:rFonts w:ascii="Times New Roman" w:hAnsi="Times New Roman" w:cs="Times New Roman"/>
          <w:i/>
          <w:sz w:val="20"/>
          <w:szCs w:val="20"/>
        </w:rPr>
        <w:t>.</w:t>
      </w:r>
    </w:p>
    <w:p w:rsidR="00215E28" w:rsidRPr="001D0846" w:rsidRDefault="00215E28" w:rsidP="00215E28">
      <w:pPr>
        <w:spacing w:after="0" w:line="240" w:lineRule="auto"/>
        <w:ind w:right="105" w:firstLine="720"/>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232085">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rPr>
        <w:t>6</w:t>
      </w:r>
    </w:p>
    <w:p w:rsidR="00215E28" w:rsidRPr="00A5635C" w:rsidRDefault="00215E28" w:rsidP="00215E28">
      <w:pPr>
        <w:spacing w:after="0" w:line="240" w:lineRule="auto"/>
        <w:ind w:right="105"/>
        <w:jc w:val="center"/>
        <w:rPr>
          <w:rFonts w:ascii="Times New Roman" w:hAnsi="Times New Roman" w:cs="Times New Roman"/>
          <w:i/>
          <w:sz w:val="28"/>
          <w:szCs w:val="28"/>
          <w:lang w:val="ru-RU"/>
        </w:rPr>
      </w:pPr>
      <w:r>
        <w:rPr>
          <w:rFonts w:ascii="Times New Roman" w:hAnsi="Times New Roman" w:cs="Times New Roman"/>
          <w:i/>
          <w:sz w:val="28"/>
          <w:szCs w:val="28"/>
          <w:lang w:val="ru-RU" w:eastAsia="ru-RU"/>
        </w:rPr>
        <w:t xml:space="preserve">Анализ уровня реализации ГНС задания по сбору в аспекте видов </w:t>
      </w:r>
      <w:r w:rsidRPr="00232085">
        <w:rPr>
          <w:rFonts w:ascii="Times New Roman" w:eastAsia="Times New Roman" w:hAnsi="Times New Roman" w:cs="Times New Roman"/>
          <w:i/>
          <w:sz w:val="28"/>
          <w:szCs w:val="28"/>
          <w:lang w:eastAsia="ru-RU"/>
        </w:rPr>
        <w:t xml:space="preserve">налогов и сборов </w:t>
      </w:r>
      <w:r>
        <w:rPr>
          <w:rFonts w:ascii="Times New Roman" w:eastAsia="Times New Roman" w:hAnsi="Times New Roman" w:cs="Times New Roman"/>
          <w:i/>
          <w:sz w:val="28"/>
          <w:szCs w:val="28"/>
          <w:lang w:eastAsia="ru-RU"/>
        </w:rPr>
        <w:t>за</w:t>
      </w:r>
      <w:r w:rsidRPr="00232085">
        <w:rPr>
          <w:rFonts w:ascii="Times New Roman" w:eastAsia="Times New Roman" w:hAnsi="Times New Roman" w:cs="Times New Roman"/>
          <w:i/>
          <w:sz w:val="28"/>
          <w:szCs w:val="28"/>
          <w:lang w:val="ru-RU" w:eastAsia="ru-RU"/>
        </w:rPr>
        <w:t xml:space="preserve"> </w:t>
      </w:r>
      <w:r w:rsidRPr="001D0846">
        <w:rPr>
          <w:rFonts w:ascii="Times New Roman" w:hAnsi="Times New Roman" w:cs="Times New Roman"/>
          <w:i/>
          <w:sz w:val="28"/>
          <w:szCs w:val="28"/>
        </w:rPr>
        <w:t>2015-2017</w:t>
      </w:r>
      <w:r>
        <w:rPr>
          <w:rFonts w:ascii="Times New Roman" w:hAnsi="Times New Roman" w:cs="Times New Roman"/>
          <w:i/>
          <w:sz w:val="28"/>
          <w:szCs w:val="28"/>
          <w:lang w:val="ru-RU"/>
        </w:rPr>
        <w:t xml:space="preserve"> годы</w:t>
      </w:r>
    </w:p>
    <w:p w:rsidR="00215E28" w:rsidRPr="00F7638B" w:rsidRDefault="00215E28" w:rsidP="00215E28">
      <w:pPr>
        <w:spacing w:after="0" w:line="240" w:lineRule="auto"/>
        <w:ind w:right="105"/>
        <w:jc w:val="right"/>
        <w:rPr>
          <w:rFonts w:ascii="Times New Roman" w:hAnsi="Times New Roman" w:cs="Times New Roman"/>
          <w:i/>
          <w:sz w:val="28"/>
          <w:szCs w:val="28"/>
        </w:rPr>
      </w:pPr>
      <w:r w:rsidRPr="00F7638B">
        <w:rPr>
          <w:rFonts w:ascii="Times New Roman" w:hAnsi="Times New Roman" w:cs="Times New Roman"/>
          <w:i/>
          <w:sz w:val="28"/>
          <w:szCs w:val="28"/>
        </w:rPr>
        <w:t>(</w:t>
      </w:r>
      <w:r>
        <w:rPr>
          <w:rFonts w:ascii="Times New Roman" w:hAnsi="Times New Roman" w:cs="Times New Roman"/>
          <w:i/>
          <w:sz w:val="28"/>
          <w:szCs w:val="28"/>
          <w:lang w:val="ru-RU"/>
        </w:rPr>
        <w:t xml:space="preserve"> </w:t>
      </w:r>
      <w:r w:rsidRPr="00A5635C">
        <w:rPr>
          <w:rFonts w:ascii="Times New Roman" w:eastAsia="Times New Roman" w:hAnsi="Times New Roman" w:cs="Times New Roman"/>
          <w:i/>
          <w:sz w:val="28"/>
          <w:szCs w:val="28"/>
          <w:lang w:val="ru-RU"/>
        </w:rPr>
        <w:t>млн. леев</w:t>
      </w:r>
      <w:r w:rsidRPr="00F7638B">
        <w:rPr>
          <w:rFonts w:ascii="Times New Roman" w:hAnsi="Times New Roman" w:cs="Times New Roman"/>
          <w:i/>
          <w:sz w:val="28"/>
          <w:szCs w:val="28"/>
        </w:rPr>
        <w:t>)</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379"/>
        <w:gridCol w:w="1262"/>
        <w:gridCol w:w="1155"/>
        <w:gridCol w:w="1440"/>
        <w:gridCol w:w="1262"/>
        <w:gridCol w:w="1125"/>
        <w:gridCol w:w="1470"/>
        <w:gridCol w:w="1262"/>
        <w:gridCol w:w="1096"/>
      </w:tblGrid>
      <w:tr w:rsidR="00215E28" w:rsidRPr="001D0846" w:rsidTr="00EB0974">
        <w:trPr>
          <w:trHeight w:val="324"/>
        </w:trPr>
        <w:tc>
          <w:tcPr>
            <w:tcW w:w="3256" w:type="dxa"/>
            <w:vMerge w:val="restart"/>
            <w:shd w:val="clear" w:color="auto" w:fill="auto"/>
            <w:noWrap/>
            <w:vAlign w:val="center"/>
            <w:hideMark/>
          </w:tcPr>
          <w:p w:rsidR="00215E28" w:rsidRPr="00A5635C" w:rsidRDefault="00215E28" w:rsidP="00EB0974">
            <w:pPr>
              <w:spacing w:after="0" w:line="240" w:lineRule="auto"/>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Название доходов</w:t>
            </w:r>
          </w:p>
        </w:tc>
        <w:tc>
          <w:tcPr>
            <w:tcW w:w="3690" w:type="dxa"/>
            <w:gridSpan w:val="3"/>
            <w:tcBorders>
              <w:bottom w:val="single" w:sz="18" w:space="0" w:color="auto"/>
              <w:right w:val="single" w:sz="18" w:space="0" w:color="auto"/>
            </w:tcBorders>
            <w:shd w:val="clear" w:color="auto" w:fill="auto"/>
            <w:noWrap/>
            <w:vAlign w:val="center"/>
            <w:hideMark/>
          </w:tcPr>
          <w:p w:rsidR="00215E28" w:rsidRPr="00A5635C" w:rsidRDefault="00215E28" w:rsidP="00EB0974">
            <w:pPr>
              <w:spacing w:after="0" w:line="240" w:lineRule="auto"/>
              <w:jc w:val="center"/>
              <w:rPr>
                <w:rFonts w:ascii="Times New Roman" w:eastAsia="Times New Roman" w:hAnsi="Times New Roman" w:cs="Times New Roman"/>
                <w:b/>
                <w:bCs/>
                <w:color w:val="000000"/>
                <w:lang w:val="ru-RU"/>
              </w:rPr>
            </w:pPr>
            <w:r w:rsidRPr="001D0846">
              <w:rPr>
                <w:rFonts w:ascii="Times New Roman" w:eastAsia="Times New Roman" w:hAnsi="Times New Roman" w:cs="Times New Roman"/>
                <w:b/>
                <w:bCs/>
                <w:color w:val="000000"/>
              </w:rPr>
              <w:t>2015</w:t>
            </w:r>
            <w:r>
              <w:rPr>
                <w:rFonts w:ascii="Times New Roman" w:eastAsia="Times New Roman" w:hAnsi="Times New Roman" w:cs="Times New Roman"/>
                <w:b/>
                <w:bCs/>
                <w:color w:val="000000"/>
                <w:lang w:val="ru-RU"/>
              </w:rPr>
              <w:t xml:space="preserve"> год</w:t>
            </w:r>
          </w:p>
        </w:tc>
        <w:tc>
          <w:tcPr>
            <w:tcW w:w="3827" w:type="dxa"/>
            <w:gridSpan w:val="3"/>
            <w:tcBorders>
              <w:left w:val="single" w:sz="18" w:space="0" w:color="auto"/>
              <w:right w:val="single" w:sz="18" w:space="0" w:color="auto"/>
            </w:tcBorders>
            <w:shd w:val="clear" w:color="auto" w:fill="auto"/>
            <w:noWrap/>
            <w:vAlign w:val="center"/>
            <w:hideMark/>
          </w:tcPr>
          <w:p w:rsidR="00215E28" w:rsidRPr="00A5635C" w:rsidRDefault="00215E28" w:rsidP="00EB0974">
            <w:pPr>
              <w:spacing w:after="0" w:line="240" w:lineRule="auto"/>
              <w:jc w:val="center"/>
              <w:rPr>
                <w:rFonts w:ascii="Times New Roman" w:eastAsia="Times New Roman" w:hAnsi="Times New Roman" w:cs="Times New Roman"/>
                <w:b/>
                <w:bCs/>
                <w:color w:val="000000"/>
                <w:lang w:val="ru-RU"/>
              </w:rPr>
            </w:pPr>
            <w:r w:rsidRPr="001D0846">
              <w:rPr>
                <w:rFonts w:ascii="Times New Roman" w:eastAsia="Times New Roman" w:hAnsi="Times New Roman" w:cs="Times New Roman"/>
                <w:b/>
                <w:bCs/>
                <w:color w:val="000000"/>
              </w:rPr>
              <w:t>2016</w:t>
            </w:r>
            <w:r>
              <w:rPr>
                <w:rFonts w:ascii="Times New Roman" w:eastAsia="Times New Roman" w:hAnsi="Times New Roman" w:cs="Times New Roman"/>
                <w:b/>
                <w:bCs/>
                <w:color w:val="000000"/>
                <w:lang w:val="ru-RU"/>
              </w:rPr>
              <w:t xml:space="preserve"> год</w:t>
            </w:r>
          </w:p>
        </w:tc>
        <w:tc>
          <w:tcPr>
            <w:tcW w:w="3828" w:type="dxa"/>
            <w:gridSpan w:val="3"/>
            <w:tcBorders>
              <w:left w:val="single" w:sz="18" w:space="0" w:color="auto"/>
            </w:tcBorders>
            <w:shd w:val="clear" w:color="auto" w:fill="auto"/>
            <w:noWrap/>
            <w:vAlign w:val="center"/>
            <w:hideMark/>
          </w:tcPr>
          <w:p w:rsidR="00215E28" w:rsidRPr="00A5635C" w:rsidRDefault="00215E28" w:rsidP="00EB0974">
            <w:pPr>
              <w:spacing w:after="0" w:line="240" w:lineRule="auto"/>
              <w:jc w:val="center"/>
              <w:rPr>
                <w:rFonts w:ascii="Times New Roman" w:eastAsia="Times New Roman" w:hAnsi="Times New Roman" w:cs="Times New Roman"/>
                <w:b/>
                <w:bCs/>
                <w:color w:val="000000"/>
                <w:lang w:val="ru-RU"/>
              </w:rPr>
            </w:pPr>
            <w:r w:rsidRPr="001D0846">
              <w:rPr>
                <w:rFonts w:ascii="Times New Roman" w:eastAsia="Times New Roman" w:hAnsi="Times New Roman" w:cs="Times New Roman"/>
                <w:b/>
                <w:bCs/>
                <w:color w:val="000000"/>
              </w:rPr>
              <w:t>2017</w:t>
            </w:r>
            <w:r>
              <w:rPr>
                <w:rFonts w:ascii="Times New Roman" w:eastAsia="Times New Roman" w:hAnsi="Times New Roman" w:cs="Times New Roman"/>
                <w:b/>
                <w:bCs/>
                <w:color w:val="000000"/>
                <w:lang w:val="ru-RU"/>
              </w:rPr>
              <w:t xml:space="preserve"> год</w:t>
            </w:r>
          </w:p>
        </w:tc>
      </w:tr>
      <w:tr w:rsidR="00215E28" w:rsidRPr="001D0846" w:rsidTr="00EB0974">
        <w:trPr>
          <w:trHeight w:val="324"/>
        </w:trPr>
        <w:tc>
          <w:tcPr>
            <w:tcW w:w="3256" w:type="dxa"/>
            <w:vMerge/>
            <w:vAlign w:val="center"/>
            <w:hideMark/>
          </w:tcPr>
          <w:p w:rsidR="00215E28" w:rsidRPr="001D0846" w:rsidRDefault="00215E28" w:rsidP="00EB0974">
            <w:pPr>
              <w:spacing w:after="0" w:line="240" w:lineRule="auto"/>
              <w:rPr>
                <w:rFonts w:ascii="Times New Roman" w:eastAsia="Times New Roman" w:hAnsi="Times New Roman" w:cs="Times New Roman"/>
                <w:b/>
                <w:bCs/>
                <w:color w:val="000000"/>
              </w:rPr>
            </w:pPr>
          </w:p>
        </w:tc>
        <w:tc>
          <w:tcPr>
            <w:tcW w:w="1273" w:type="dxa"/>
            <w:tcBorders>
              <w:top w:val="single" w:sz="18" w:space="0" w:color="auto"/>
            </w:tcBorders>
            <w:shd w:val="clear" w:color="auto" w:fill="auto"/>
            <w:noWrap/>
            <w:vAlign w:val="center"/>
            <w:hideMark/>
          </w:tcPr>
          <w:p w:rsidR="00215E28" w:rsidRPr="00CF6CB7" w:rsidRDefault="00215E28" w:rsidP="00EB0974">
            <w:pPr>
              <w:spacing w:after="0" w:line="240" w:lineRule="auto"/>
              <w:jc w:val="center"/>
              <w:rPr>
                <w:rFonts w:ascii="Times New Roman" w:eastAsia="Times New Roman" w:hAnsi="Times New Roman" w:cs="Times New Roman"/>
                <w:b/>
                <w:color w:val="000000"/>
              </w:rPr>
            </w:pPr>
            <w:r w:rsidRPr="00CF6CB7">
              <w:rPr>
                <w:rFonts w:ascii="Times New Roman" w:hAnsi="Times New Roman" w:cs="Times New Roman"/>
                <w:b/>
                <w:bCs/>
                <w:color w:val="000000"/>
                <w:lang w:val="ru-RU"/>
              </w:rPr>
              <w:t>утверждено</w:t>
            </w:r>
          </w:p>
        </w:tc>
        <w:tc>
          <w:tcPr>
            <w:tcW w:w="1262" w:type="dxa"/>
            <w:tcBorders>
              <w:top w:val="single" w:sz="18" w:space="0" w:color="auto"/>
            </w:tcBorders>
            <w:shd w:val="clear" w:color="auto" w:fill="auto"/>
            <w:noWrap/>
            <w:vAlign w:val="center"/>
            <w:hideMark/>
          </w:tcPr>
          <w:p w:rsidR="00215E28" w:rsidRPr="00CF6CB7" w:rsidRDefault="00215E28" w:rsidP="00EB0974">
            <w:pPr>
              <w:spacing w:after="0" w:line="240" w:lineRule="auto"/>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55" w:type="dxa"/>
            <w:tcBorders>
              <w:top w:val="single" w:sz="18" w:space="0" w:color="auto"/>
              <w:right w:val="single" w:sz="18" w:space="0" w:color="auto"/>
            </w:tcBorders>
            <w:shd w:val="clear" w:color="auto" w:fill="auto"/>
            <w:vAlign w:val="center"/>
            <w:hideMark/>
          </w:tcPr>
          <w:p w:rsidR="00215E28" w:rsidRPr="00CF6CB7" w:rsidRDefault="00215E28" w:rsidP="00EB0974">
            <w:pPr>
              <w:spacing w:after="0" w:line="240" w:lineRule="auto"/>
              <w:jc w:val="center"/>
              <w:rPr>
                <w:rFonts w:ascii="Times New Roman" w:eastAsia="Times New Roman" w:hAnsi="Times New Roman" w:cs="Times New Roman"/>
                <w:i/>
                <w:color w:val="000000"/>
              </w:rPr>
            </w:pPr>
            <w:r w:rsidRPr="00CF6CB7">
              <w:rPr>
                <w:rFonts w:ascii="Times New Roman" w:eastAsia="Times New Roman" w:hAnsi="Times New Roman" w:cs="Times New Roman"/>
                <w:i/>
                <w:color w:val="000000"/>
                <w:lang w:val="ru-RU"/>
              </w:rPr>
              <w:t>отклоне-ния</w:t>
            </w:r>
            <w:r w:rsidRPr="00CF6CB7">
              <w:rPr>
                <w:rFonts w:ascii="Times New Roman" w:eastAsia="Times New Roman" w:hAnsi="Times New Roman" w:cs="Times New Roman"/>
                <w:i/>
                <w:color w:val="000000"/>
              </w:rPr>
              <w:t xml:space="preserve"> (+/-) </w:t>
            </w:r>
          </w:p>
        </w:tc>
        <w:tc>
          <w:tcPr>
            <w:tcW w:w="1440" w:type="dxa"/>
            <w:tcBorders>
              <w:top w:val="single" w:sz="18" w:space="0" w:color="auto"/>
              <w:left w:val="single" w:sz="18" w:space="0" w:color="auto"/>
            </w:tcBorders>
            <w:shd w:val="clear" w:color="auto" w:fill="auto"/>
            <w:noWrap/>
            <w:vAlign w:val="center"/>
          </w:tcPr>
          <w:p w:rsidR="00215E28" w:rsidRPr="00CF6CB7" w:rsidRDefault="00215E28" w:rsidP="00EB0974">
            <w:pPr>
              <w:spacing w:after="0" w:line="240" w:lineRule="auto"/>
              <w:jc w:val="center"/>
              <w:rPr>
                <w:rFonts w:ascii="Times New Roman" w:eastAsia="Times New Roman" w:hAnsi="Times New Roman" w:cs="Times New Roman"/>
                <w:b/>
                <w:color w:val="000000"/>
              </w:rPr>
            </w:pPr>
            <w:r w:rsidRPr="00CF6CB7">
              <w:rPr>
                <w:rFonts w:ascii="Times New Roman" w:hAnsi="Times New Roman" w:cs="Times New Roman"/>
                <w:b/>
                <w:bCs/>
                <w:color w:val="000000"/>
                <w:lang w:val="ru-RU"/>
              </w:rPr>
              <w:t>утверждено</w:t>
            </w:r>
          </w:p>
        </w:tc>
        <w:tc>
          <w:tcPr>
            <w:tcW w:w="1262" w:type="dxa"/>
            <w:tcBorders>
              <w:top w:val="single" w:sz="18" w:space="0" w:color="auto"/>
            </w:tcBorders>
            <w:shd w:val="clear" w:color="auto" w:fill="auto"/>
            <w:noWrap/>
            <w:vAlign w:val="center"/>
          </w:tcPr>
          <w:p w:rsidR="00215E28" w:rsidRPr="00CF6CB7" w:rsidRDefault="00215E28" w:rsidP="00EB0974">
            <w:pPr>
              <w:spacing w:after="0" w:line="240" w:lineRule="auto"/>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25" w:type="dxa"/>
            <w:tcBorders>
              <w:top w:val="single" w:sz="18" w:space="0" w:color="auto"/>
              <w:right w:val="single" w:sz="18" w:space="0" w:color="auto"/>
            </w:tcBorders>
            <w:shd w:val="clear" w:color="auto" w:fill="auto"/>
            <w:vAlign w:val="center"/>
          </w:tcPr>
          <w:p w:rsidR="00215E28" w:rsidRPr="00CF6CB7" w:rsidRDefault="00215E28" w:rsidP="00EB0974">
            <w:pPr>
              <w:spacing w:after="0" w:line="240" w:lineRule="auto"/>
              <w:jc w:val="center"/>
              <w:rPr>
                <w:rFonts w:ascii="Times New Roman" w:eastAsia="Times New Roman" w:hAnsi="Times New Roman" w:cs="Times New Roman"/>
                <w:i/>
                <w:color w:val="000000"/>
              </w:rPr>
            </w:pPr>
            <w:r w:rsidRPr="00CF6CB7">
              <w:rPr>
                <w:rFonts w:ascii="Times New Roman" w:eastAsia="Times New Roman" w:hAnsi="Times New Roman" w:cs="Times New Roman"/>
                <w:i/>
                <w:color w:val="000000"/>
                <w:lang w:val="ru-RU"/>
              </w:rPr>
              <w:t>отклоне-ния</w:t>
            </w:r>
            <w:r w:rsidRPr="00CF6CB7">
              <w:rPr>
                <w:rFonts w:ascii="Times New Roman" w:eastAsia="Times New Roman" w:hAnsi="Times New Roman" w:cs="Times New Roman"/>
                <w:i/>
                <w:color w:val="000000"/>
              </w:rPr>
              <w:t xml:space="preserve"> (+/-) </w:t>
            </w:r>
          </w:p>
        </w:tc>
        <w:tc>
          <w:tcPr>
            <w:tcW w:w="1470" w:type="dxa"/>
            <w:tcBorders>
              <w:top w:val="single" w:sz="18" w:space="0" w:color="auto"/>
              <w:left w:val="single" w:sz="18" w:space="0" w:color="auto"/>
            </w:tcBorders>
            <w:shd w:val="clear" w:color="auto" w:fill="auto"/>
            <w:noWrap/>
            <w:vAlign w:val="center"/>
          </w:tcPr>
          <w:p w:rsidR="00215E28" w:rsidRPr="00CF6CB7" w:rsidRDefault="00215E28" w:rsidP="00EB0974">
            <w:pPr>
              <w:spacing w:after="0" w:line="240" w:lineRule="auto"/>
              <w:jc w:val="center"/>
              <w:rPr>
                <w:rFonts w:ascii="Times New Roman" w:eastAsia="Times New Roman" w:hAnsi="Times New Roman" w:cs="Times New Roman"/>
                <w:b/>
                <w:color w:val="000000"/>
              </w:rPr>
            </w:pPr>
            <w:r w:rsidRPr="00CF6CB7">
              <w:rPr>
                <w:rFonts w:ascii="Times New Roman" w:hAnsi="Times New Roman" w:cs="Times New Roman"/>
                <w:b/>
                <w:bCs/>
                <w:color w:val="000000"/>
                <w:lang w:val="ru-RU"/>
              </w:rPr>
              <w:t>утверждено</w:t>
            </w:r>
          </w:p>
        </w:tc>
        <w:tc>
          <w:tcPr>
            <w:tcW w:w="1262" w:type="dxa"/>
            <w:tcBorders>
              <w:top w:val="single" w:sz="18" w:space="0" w:color="auto"/>
            </w:tcBorders>
            <w:shd w:val="clear" w:color="auto" w:fill="auto"/>
            <w:noWrap/>
            <w:vAlign w:val="center"/>
          </w:tcPr>
          <w:p w:rsidR="00215E28" w:rsidRPr="00CF6CB7" w:rsidRDefault="00215E28" w:rsidP="00EB0974">
            <w:pPr>
              <w:spacing w:after="0" w:line="240" w:lineRule="auto"/>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096" w:type="dxa"/>
            <w:tcBorders>
              <w:top w:val="single" w:sz="18" w:space="0" w:color="auto"/>
            </w:tcBorders>
            <w:shd w:val="clear" w:color="auto" w:fill="auto"/>
            <w:vAlign w:val="center"/>
          </w:tcPr>
          <w:p w:rsidR="00215E28" w:rsidRPr="00CF6CB7" w:rsidRDefault="00215E28" w:rsidP="00EB0974">
            <w:pPr>
              <w:spacing w:after="0" w:line="240" w:lineRule="auto"/>
              <w:jc w:val="center"/>
              <w:rPr>
                <w:rFonts w:ascii="Times New Roman" w:eastAsia="Times New Roman" w:hAnsi="Times New Roman" w:cs="Times New Roman"/>
                <w:i/>
                <w:color w:val="000000"/>
              </w:rPr>
            </w:pPr>
            <w:r w:rsidRPr="00CF6CB7">
              <w:rPr>
                <w:rFonts w:ascii="Times New Roman" w:eastAsia="Times New Roman" w:hAnsi="Times New Roman" w:cs="Times New Roman"/>
                <w:i/>
                <w:color w:val="000000"/>
                <w:lang w:val="ru-RU"/>
              </w:rPr>
              <w:t>отклоне-ния</w:t>
            </w:r>
            <w:r w:rsidRPr="00CF6CB7">
              <w:rPr>
                <w:rFonts w:ascii="Times New Roman" w:eastAsia="Times New Roman" w:hAnsi="Times New Roman" w:cs="Times New Roman"/>
                <w:i/>
                <w:color w:val="000000"/>
              </w:rPr>
              <w:t xml:space="preserve"> (+/-) </w:t>
            </w:r>
          </w:p>
        </w:tc>
      </w:tr>
      <w:tr w:rsidR="00215E28" w:rsidRPr="001D0846" w:rsidTr="00EB0974">
        <w:trPr>
          <w:trHeight w:val="251"/>
        </w:trPr>
        <w:tc>
          <w:tcPr>
            <w:tcW w:w="3256" w:type="dxa"/>
            <w:vAlign w:val="center"/>
          </w:tcPr>
          <w:p w:rsidR="00215E28" w:rsidRPr="001D0846" w:rsidRDefault="00215E28" w:rsidP="00EB0974">
            <w:pPr>
              <w:spacing w:after="0" w:line="240" w:lineRule="auto"/>
              <w:jc w:val="center"/>
              <w:rPr>
                <w:rFonts w:ascii="Times New Roman" w:eastAsia="Times New Roman" w:hAnsi="Times New Roman" w:cs="Times New Roman"/>
                <w:bCs/>
                <w:i/>
                <w:color w:val="000000"/>
                <w:sz w:val="18"/>
                <w:szCs w:val="18"/>
              </w:rPr>
            </w:pPr>
            <w:r w:rsidRPr="001D0846">
              <w:rPr>
                <w:rFonts w:ascii="Times New Roman" w:eastAsia="Times New Roman" w:hAnsi="Times New Roman" w:cs="Times New Roman"/>
                <w:bCs/>
                <w:i/>
                <w:color w:val="000000"/>
                <w:sz w:val="18"/>
                <w:szCs w:val="18"/>
              </w:rPr>
              <w:t>1</w:t>
            </w:r>
          </w:p>
        </w:tc>
        <w:tc>
          <w:tcPr>
            <w:tcW w:w="1273" w:type="dxa"/>
            <w:shd w:val="clear" w:color="auto" w:fill="auto"/>
            <w:noWrap/>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2</w:t>
            </w:r>
          </w:p>
        </w:tc>
        <w:tc>
          <w:tcPr>
            <w:tcW w:w="1262" w:type="dxa"/>
            <w:shd w:val="clear" w:color="auto" w:fill="auto"/>
            <w:noWrap/>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3</w:t>
            </w:r>
          </w:p>
        </w:tc>
        <w:tc>
          <w:tcPr>
            <w:tcW w:w="1155" w:type="dxa"/>
            <w:tcBorders>
              <w:right w:val="single" w:sz="18" w:space="0" w:color="auto"/>
            </w:tcBorders>
            <w:shd w:val="clear" w:color="auto" w:fill="auto"/>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4=3-2</w:t>
            </w:r>
          </w:p>
        </w:tc>
        <w:tc>
          <w:tcPr>
            <w:tcW w:w="1440" w:type="dxa"/>
            <w:tcBorders>
              <w:left w:val="single" w:sz="18" w:space="0" w:color="auto"/>
            </w:tcBorders>
            <w:shd w:val="clear" w:color="auto" w:fill="auto"/>
            <w:noWrap/>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5</w:t>
            </w:r>
          </w:p>
        </w:tc>
        <w:tc>
          <w:tcPr>
            <w:tcW w:w="1262" w:type="dxa"/>
            <w:shd w:val="clear" w:color="auto" w:fill="auto"/>
            <w:noWrap/>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6</w:t>
            </w:r>
          </w:p>
        </w:tc>
        <w:tc>
          <w:tcPr>
            <w:tcW w:w="1125" w:type="dxa"/>
            <w:tcBorders>
              <w:right w:val="single" w:sz="18" w:space="0" w:color="auto"/>
            </w:tcBorders>
            <w:shd w:val="clear" w:color="auto" w:fill="auto"/>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7=6-5</w:t>
            </w:r>
          </w:p>
        </w:tc>
        <w:tc>
          <w:tcPr>
            <w:tcW w:w="1470" w:type="dxa"/>
            <w:tcBorders>
              <w:left w:val="single" w:sz="18" w:space="0" w:color="auto"/>
            </w:tcBorders>
            <w:shd w:val="clear" w:color="auto" w:fill="auto"/>
            <w:noWrap/>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8</w:t>
            </w:r>
          </w:p>
        </w:tc>
        <w:tc>
          <w:tcPr>
            <w:tcW w:w="1262" w:type="dxa"/>
            <w:shd w:val="clear" w:color="auto" w:fill="auto"/>
            <w:noWrap/>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9</w:t>
            </w:r>
          </w:p>
        </w:tc>
        <w:tc>
          <w:tcPr>
            <w:tcW w:w="1096" w:type="dxa"/>
            <w:shd w:val="clear" w:color="auto" w:fill="auto"/>
            <w:vAlign w:val="center"/>
          </w:tcPr>
          <w:p w:rsidR="00215E28" w:rsidRPr="001D0846" w:rsidRDefault="00215E28" w:rsidP="00EB0974">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10=9-8</w:t>
            </w:r>
          </w:p>
        </w:tc>
      </w:tr>
      <w:tr w:rsidR="00215E28" w:rsidRPr="001D0846" w:rsidTr="00EB0974">
        <w:trPr>
          <w:trHeight w:val="312"/>
        </w:trPr>
        <w:tc>
          <w:tcPr>
            <w:tcW w:w="3256" w:type="dxa"/>
            <w:shd w:val="clear" w:color="auto" w:fill="auto"/>
            <w:noWrap/>
            <w:vAlign w:val="bottom"/>
            <w:hideMark/>
          </w:tcPr>
          <w:p w:rsidR="00215E28" w:rsidRPr="001D0846" w:rsidRDefault="00215E28" w:rsidP="00EB0974">
            <w:pPr>
              <w:spacing w:after="0" w:line="240" w:lineRule="auto"/>
              <w:rPr>
                <w:rFonts w:ascii="Times New Roman" w:eastAsia="Times New Roman" w:hAnsi="Times New Roman" w:cs="Times New Roman"/>
                <w:color w:val="000000"/>
              </w:rPr>
            </w:pPr>
            <w:r w:rsidRPr="00A5635C">
              <w:rPr>
                <w:rFonts w:ascii="Times New Roman" w:eastAsia="Times New Roman" w:hAnsi="Times New Roman" w:cs="Times New Roman"/>
                <w:color w:val="000000"/>
              </w:rPr>
              <w:t>Налог на доход (всего</w:t>
            </w:r>
            <w:r w:rsidRPr="001D0846">
              <w:rPr>
                <w:rFonts w:ascii="Times New Roman" w:eastAsia="Times New Roman" w:hAnsi="Times New Roman" w:cs="Times New Roman"/>
                <w:color w:val="000000"/>
              </w:rPr>
              <w:t>)</w:t>
            </w:r>
          </w:p>
        </w:tc>
        <w:tc>
          <w:tcPr>
            <w:tcW w:w="1273"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3919,6</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3983,0</w:t>
            </w:r>
          </w:p>
        </w:tc>
        <w:tc>
          <w:tcPr>
            <w:tcW w:w="115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63,4</w:t>
            </w:r>
          </w:p>
        </w:tc>
        <w:tc>
          <w:tcPr>
            <w:tcW w:w="144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4742,5</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4708,7</w:t>
            </w:r>
          </w:p>
        </w:tc>
        <w:tc>
          <w:tcPr>
            <w:tcW w:w="112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-33,8</w:t>
            </w:r>
          </w:p>
        </w:tc>
        <w:tc>
          <w:tcPr>
            <w:tcW w:w="147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5667,2</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5588,4</w:t>
            </w:r>
          </w:p>
        </w:tc>
        <w:tc>
          <w:tcPr>
            <w:tcW w:w="1096"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-78,8</w:t>
            </w:r>
          </w:p>
        </w:tc>
      </w:tr>
      <w:tr w:rsidR="00215E28" w:rsidRPr="001D0846" w:rsidTr="00EB0974">
        <w:trPr>
          <w:trHeight w:val="312"/>
        </w:trPr>
        <w:tc>
          <w:tcPr>
            <w:tcW w:w="3256" w:type="dxa"/>
            <w:shd w:val="clear" w:color="auto" w:fill="auto"/>
            <w:vAlign w:val="bottom"/>
            <w:hideMark/>
          </w:tcPr>
          <w:p w:rsidR="00215E28" w:rsidRPr="001D0846" w:rsidRDefault="00215E28" w:rsidP="00EB09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ru-RU"/>
              </w:rPr>
              <w:t xml:space="preserve">НДС </w:t>
            </w:r>
          </w:p>
        </w:tc>
        <w:tc>
          <w:tcPr>
            <w:tcW w:w="1273" w:type="dxa"/>
            <w:shd w:val="clear" w:color="auto" w:fill="auto"/>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4867,0</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4788,4</w:t>
            </w:r>
          </w:p>
        </w:tc>
        <w:tc>
          <w:tcPr>
            <w:tcW w:w="115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-78,6</w:t>
            </w:r>
          </w:p>
        </w:tc>
        <w:tc>
          <w:tcPr>
            <w:tcW w:w="144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5201,7</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5315,4</w:t>
            </w:r>
          </w:p>
        </w:tc>
        <w:tc>
          <w:tcPr>
            <w:tcW w:w="112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113,8</w:t>
            </w:r>
          </w:p>
        </w:tc>
        <w:tc>
          <w:tcPr>
            <w:tcW w:w="147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6100,0</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6205,2</w:t>
            </w:r>
          </w:p>
        </w:tc>
        <w:tc>
          <w:tcPr>
            <w:tcW w:w="1096"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105,2</w:t>
            </w:r>
          </w:p>
        </w:tc>
      </w:tr>
      <w:tr w:rsidR="00215E28" w:rsidRPr="001D0846" w:rsidTr="00EB0974">
        <w:trPr>
          <w:trHeight w:val="312"/>
        </w:trPr>
        <w:tc>
          <w:tcPr>
            <w:tcW w:w="3256" w:type="dxa"/>
            <w:shd w:val="clear" w:color="auto" w:fill="auto"/>
            <w:vAlign w:val="bottom"/>
            <w:hideMark/>
          </w:tcPr>
          <w:p w:rsidR="00215E28" w:rsidRPr="001D0846" w:rsidRDefault="00215E28" w:rsidP="00EB09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ru-RU"/>
              </w:rPr>
              <w:t xml:space="preserve">Акцизы </w:t>
            </w:r>
          </w:p>
        </w:tc>
        <w:tc>
          <w:tcPr>
            <w:tcW w:w="1273" w:type="dxa"/>
            <w:shd w:val="clear" w:color="auto" w:fill="auto"/>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562,9</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580,9</w:t>
            </w:r>
          </w:p>
        </w:tc>
        <w:tc>
          <w:tcPr>
            <w:tcW w:w="115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18,0</w:t>
            </w:r>
          </w:p>
        </w:tc>
        <w:tc>
          <w:tcPr>
            <w:tcW w:w="144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507,2</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531,2</w:t>
            </w:r>
          </w:p>
        </w:tc>
        <w:tc>
          <w:tcPr>
            <w:tcW w:w="112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24,0</w:t>
            </w:r>
          </w:p>
        </w:tc>
        <w:tc>
          <w:tcPr>
            <w:tcW w:w="147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533,0</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573,8</w:t>
            </w:r>
          </w:p>
        </w:tc>
        <w:tc>
          <w:tcPr>
            <w:tcW w:w="1096"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40,8</w:t>
            </w:r>
          </w:p>
        </w:tc>
      </w:tr>
      <w:tr w:rsidR="00215E28" w:rsidRPr="001D0846" w:rsidTr="00EB0974">
        <w:trPr>
          <w:trHeight w:val="292"/>
        </w:trPr>
        <w:tc>
          <w:tcPr>
            <w:tcW w:w="3256" w:type="dxa"/>
            <w:shd w:val="clear" w:color="auto" w:fill="auto"/>
            <w:vAlign w:val="bottom"/>
            <w:hideMark/>
          </w:tcPr>
          <w:p w:rsidR="00215E28" w:rsidRPr="001D0846" w:rsidRDefault="00215E28" w:rsidP="00EB09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ru-RU"/>
              </w:rPr>
              <w:t xml:space="preserve">Сбор за </w:t>
            </w:r>
            <w:r w:rsidRPr="00A5635C">
              <w:rPr>
                <w:rFonts w:ascii="Times New Roman" w:eastAsia="Times New Roman" w:hAnsi="Times New Roman" w:cs="Times New Roman"/>
                <w:color w:val="000000"/>
                <w:lang w:val="ru-RU" w:eastAsia="ru-RU"/>
              </w:rPr>
              <w:t>использов</w:t>
            </w:r>
            <w:r>
              <w:rPr>
                <w:rFonts w:ascii="Times New Roman" w:eastAsia="Times New Roman" w:hAnsi="Times New Roman" w:cs="Times New Roman"/>
                <w:color w:val="000000"/>
                <w:lang w:val="ru-RU" w:eastAsia="ru-RU"/>
              </w:rPr>
              <w:t>ание дорог</w:t>
            </w:r>
            <w:r>
              <w:rPr>
                <w:rFonts w:ascii="Times New Roman" w:eastAsia="Times New Roman" w:hAnsi="Times New Roman" w:cs="Times New Roman"/>
                <w:color w:val="000000"/>
                <w:lang w:val="ru-RU"/>
              </w:rPr>
              <w:t xml:space="preserve"> </w:t>
            </w:r>
          </w:p>
        </w:tc>
        <w:tc>
          <w:tcPr>
            <w:tcW w:w="1273" w:type="dxa"/>
            <w:shd w:val="clear" w:color="auto" w:fill="auto"/>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293,1</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304,6</w:t>
            </w:r>
          </w:p>
        </w:tc>
        <w:tc>
          <w:tcPr>
            <w:tcW w:w="115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11,5</w:t>
            </w:r>
          </w:p>
        </w:tc>
        <w:tc>
          <w:tcPr>
            <w:tcW w:w="144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366,7</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337,9</w:t>
            </w:r>
          </w:p>
        </w:tc>
        <w:tc>
          <w:tcPr>
            <w:tcW w:w="112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-28,8</w:t>
            </w:r>
          </w:p>
        </w:tc>
        <w:tc>
          <w:tcPr>
            <w:tcW w:w="147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851,0</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835,1</w:t>
            </w:r>
          </w:p>
        </w:tc>
        <w:tc>
          <w:tcPr>
            <w:tcW w:w="1096"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-15,9</w:t>
            </w:r>
          </w:p>
        </w:tc>
      </w:tr>
      <w:tr w:rsidR="00215E28" w:rsidRPr="001D0846" w:rsidTr="00EB0974">
        <w:trPr>
          <w:trHeight w:val="312"/>
        </w:trPr>
        <w:tc>
          <w:tcPr>
            <w:tcW w:w="3256" w:type="dxa"/>
            <w:shd w:val="clear" w:color="auto" w:fill="auto"/>
            <w:vAlign w:val="bottom"/>
            <w:hideMark/>
          </w:tcPr>
          <w:p w:rsidR="00215E28" w:rsidRPr="00A5635C" w:rsidRDefault="00215E28" w:rsidP="00EB0974">
            <w:pPr>
              <w:spacing w:after="0" w:line="240" w:lineRule="auto"/>
              <w:rPr>
                <w:rFonts w:ascii="Times New Roman" w:eastAsia="Times New Roman" w:hAnsi="Times New Roman" w:cs="Times New Roman"/>
                <w:color w:val="000000"/>
              </w:rPr>
            </w:pPr>
            <w:r w:rsidRPr="00A5635C">
              <w:rPr>
                <w:rFonts w:ascii="Times New Roman" w:eastAsia="Times New Roman" w:hAnsi="Times New Roman" w:cs="Times New Roman"/>
                <w:iCs/>
                <w:color w:val="000000"/>
              </w:rPr>
              <w:t>Штрафы и санкции</w:t>
            </w:r>
            <w:r w:rsidRPr="00A5635C">
              <w:rPr>
                <w:rFonts w:ascii="Times New Roman" w:eastAsia="Times New Roman" w:hAnsi="Times New Roman" w:cs="Times New Roman"/>
                <w:b/>
                <w:iCs/>
                <w:color w:val="000000"/>
              </w:rPr>
              <w:t xml:space="preserve"> </w:t>
            </w:r>
          </w:p>
        </w:tc>
        <w:tc>
          <w:tcPr>
            <w:tcW w:w="1273" w:type="dxa"/>
            <w:shd w:val="clear" w:color="auto" w:fill="auto"/>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165,4</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180,6</w:t>
            </w:r>
          </w:p>
        </w:tc>
        <w:tc>
          <w:tcPr>
            <w:tcW w:w="115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15,2</w:t>
            </w:r>
          </w:p>
        </w:tc>
        <w:tc>
          <w:tcPr>
            <w:tcW w:w="144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162,2</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154,9</w:t>
            </w:r>
          </w:p>
        </w:tc>
        <w:tc>
          <w:tcPr>
            <w:tcW w:w="112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-7,4</w:t>
            </w:r>
          </w:p>
        </w:tc>
        <w:tc>
          <w:tcPr>
            <w:tcW w:w="147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291,4</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325,3</w:t>
            </w:r>
          </w:p>
        </w:tc>
        <w:tc>
          <w:tcPr>
            <w:tcW w:w="1096"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33,9</w:t>
            </w:r>
          </w:p>
        </w:tc>
      </w:tr>
      <w:tr w:rsidR="00215E28" w:rsidRPr="001D0846" w:rsidTr="00EB0974">
        <w:trPr>
          <w:trHeight w:val="324"/>
        </w:trPr>
        <w:tc>
          <w:tcPr>
            <w:tcW w:w="3256" w:type="dxa"/>
            <w:shd w:val="clear" w:color="auto" w:fill="auto"/>
            <w:vAlign w:val="bottom"/>
            <w:hideMark/>
          </w:tcPr>
          <w:p w:rsidR="00215E28" w:rsidRPr="001D0846" w:rsidRDefault="00215E28" w:rsidP="00EB09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ru-RU"/>
              </w:rPr>
              <w:t xml:space="preserve">Прочие налоги и сборы </w:t>
            </w:r>
          </w:p>
        </w:tc>
        <w:tc>
          <w:tcPr>
            <w:tcW w:w="1273" w:type="dxa"/>
            <w:shd w:val="clear" w:color="auto" w:fill="auto"/>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700,1</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704,6</w:t>
            </w:r>
          </w:p>
        </w:tc>
        <w:tc>
          <w:tcPr>
            <w:tcW w:w="115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4,5</w:t>
            </w:r>
          </w:p>
        </w:tc>
        <w:tc>
          <w:tcPr>
            <w:tcW w:w="144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532,8</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500,6</w:t>
            </w:r>
          </w:p>
        </w:tc>
        <w:tc>
          <w:tcPr>
            <w:tcW w:w="112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-32,2</w:t>
            </w:r>
          </w:p>
        </w:tc>
        <w:tc>
          <w:tcPr>
            <w:tcW w:w="1470" w:type="dxa"/>
            <w:tcBorders>
              <w:lef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774,6</w:t>
            </w:r>
          </w:p>
        </w:tc>
        <w:tc>
          <w:tcPr>
            <w:tcW w:w="1262"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787,5</w:t>
            </w:r>
          </w:p>
        </w:tc>
        <w:tc>
          <w:tcPr>
            <w:tcW w:w="1096"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12,9</w:t>
            </w:r>
          </w:p>
        </w:tc>
      </w:tr>
      <w:tr w:rsidR="00215E28" w:rsidRPr="001D0846" w:rsidTr="00EB0974">
        <w:trPr>
          <w:trHeight w:val="324"/>
        </w:trPr>
        <w:tc>
          <w:tcPr>
            <w:tcW w:w="3256" w:type="dxa"/>
            <w:shd w:val="clear" w:color="auto" w:fill="auto"/>
            <w:vAlign w:val="bottom"/>
            <w:hideMark/>
          </w:tcPr>
          <w:p w:rsidR="00215E28" w:rsidRPr="001D0846" w:rsidRDefault="00215E28" w:rsidP="00EB097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lang w:val="ru-RU"/>
              </w:rPr>
              <w:t>Всего</w:t>
            </w:r>
          </w:p>
        </w:tc>
        <w:tc>
          <w:tcPr>
            <w:tcW w:w="1273" w:type="dxa"/>
            <w:shd w:val="clear" w:color="auto" w:fill="auto"/>
            <w:vAlign w:val="bottom"/>
            <w:hideMark/>
          </w:tcPr>
          <w:p w:rsidR="00215E28" w:rsidRPr="001D0846" w:rsidRDefault="00215E28" w:rsidP="00EB0974">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10508,1</w:t>
            </w:r>
          </w:p>
        </w:tc>
        <w:tc>
          <w:tcPr>
            <w:tcW w:w="1262" w:type="dxa"/>
            <w:shd w:val="clear" w:color="auto" w:fill="auto"/>
            <w:noWrap/>
            <w:vAlign w:val="bottom"/>
            <w:hideMark/>
          </w:tcPr>
          <w:p w:rsidR="00215E28" w:rsidRPr="001D0846" w:rsidRDefault="00215E28" w:rsidP="00EB0974">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10542,1</w:t>
            </w:r>
          </w:p>
        </w:tc>
        <w:tc>
          <w:tcPr>
            <w:tcW w:w="115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
                <w:bCs/>
                <w:i/>
                <w:color w:val="000000"/>
              </w:rPr>
            </w:pPr>
            <w:r w:rsidRPr="001D0846">
              <w:rPr>
                <w:rFonts w:ascii="Times New Roman" w:eastAsia="Times New Roman" w:hAnsi="Times New Roman" w:cs="Times New Roman"/>
                <w:b/>
                <w:bCs/>
                <w:i/>
                <w:color w:val="000000"/>
              </w:rPr>
              <w:t>34,0</w:t>
            </w:r>
          </w:p>
        </w:tc>
        <w:tc>
          <w:tcPr>
            <w:tcW w:w="1440" w:type="dxa"/>
            <w:tcBorders>
              <w:left w:val="single" w:sz="18" w:space="0" w:color="auto"/>
            </w:tcBorders>
            <w:shd w:val="clear" w:color="auto" w:fill="auto"/>
            <w:noWrap/>
            <w:vAlign w:val="bottom"/>
            <w:hideMark/>
          </w:tcPr>
          <w:p w:rsidR="00215E28" w:rsidRPr="001D0846" w:rsidRDefault="00215E28" w:rsidP="00EB0974">
            <w:pPr>
              <w:spacing w:after="0" w:line="240" w:lineRule="auto"/>
              <w:jc w:val="right"/>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11513,0</w:t>
            </w:r>
          </w:p>
        </w:tc>
        <w:tc>
          <w:tcPr>
            <w:tcW w:w="1262" w:type="dxa"/>
            <w:shd w:val="clear" w:color="auto" w:fill="auto"/>
            <w:noWrap/>
            <w:vAlign w:val="bottom"/>
            <w:hideMark/>
          </w:tcPr>
          <w:p w:rsidR="00215E28" w:rsidRPr="001D0846" w:rsidRDefault="00215E28" w:rsidP="00EB0974">
            <w:pPr>
              <w:spacing w:after="0" w:line="240" w:lineRule="auto"/>
              <w:jc w:val="right"/>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11548,6</w:t>
            </w:r>
          </w:p>
        </w:tc>
        <w:tc>
          <w:tcPr>
            <w:tcW w:w="1125" w:type="dxa"/>
            <w:tcBorders>
              <w:right w:val="single" w:sz="18" w:space="0" w:color="auto"/>
            </w:tcBorders>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
                <w:bCs/>
                <w:i/>
                <w:color w:val="000000"/>
              </w:rPr>
            </w:pPr>
            <w:r w:rsidRPr="001D0846">
              <w:rPr>
                <w:rFonts w:ascii="Times New Roman" w:eastAsia="Times New Roman" w:hAnsi="Times New Roman" w:cs="Times New Roman"/>
                <w:b/>
                <w:bCs/>
                <w:i/>
                <w:color w:val="000000"/>
              </w:rPr>
              <w:t>35,5</w:t>
            </w:r>
          </w:p>
        </w:tc>
        <w:tc>
          <w:tcPr>
            <w:tcW w:w="1470" w:type="dxa"/>
            <w:tcBorders>
              <w:left w:val="single" w:sz="18" w:space="0" w:color="auto"/>
            </w:tcBorders>
            <w:shd w:val="clear" w:color="auto" w:fill="auto"/>
            <w:noWrap/>
            <w:vAlign w:val="bottom"/>
            <w:hideMark/>
          </w:tcPr>
          <w:p w:rsidR="00215E28" w:rsidRPr="001D0846" w:rsidRDefault="00215E28" w:rsidP="00EB0974">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14217,1</w:t>
            </w:r>
          </w:p>
        </w:tc>
        <w:tc>
          <w:tcPr>
            <w:tcW w:w="1262" w:type="dxa"/>
            <w:shd w:val="clear" w:color="auto" w:fill="auto"/>
            <w:noWrap/>
            <w:vAlign w:val="bottom"/>
            <w:hideMark/>
          </w:tcPr>
          <w:p w:rsidR="00215E28" w:rsidRPr="001D0846" w:rsidRDefault="00215E28" w:rsidP="00EB0974">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14315,4</w:t>
            </w:r>
          </w:p>
        </w:tc>
        <w:tc>
          <w:tcPr>
            <w:tcW w:w="1096" w:type="dxa"/>
            <w:shd w:val="clear" w:color="auto" w:fill="auto"/>
            <w:noWrap/>
            <w:vAlign w:val="bottom"/>
            <w:hideMark/>
          </w:tcPr>
          <w:p w:rsidR="00215E28" w:rsidRPr="001D0846" w:rsidRDefault="00215E28" w:rsidP="00EB0974">
            <w:pPr>
              <w:spacing w:after="0" w:line="240" w:lineRule="auto"/>
              <w:jc w:val="center"/>
              <w:rPr>
                <w:rFonts w:ascii="Times New Roman" w:eastAsia="Times New Roman" w:hAnsi="Times New Roman" w:cs="Times New Roman"/>
                <w:b/>
                <w:bCs/>
                <w:i/>
                <w:color w:val="000000"/>
              </w:rPr>
            </w:pPr>
            <w:r w:rsidRPr="001D0846">
              <w:rPr>
                <w:rFonts w:ascii="Times New Roman" w:eastAsia="Times New Roman" w:hAnsi="Times New Roman" w:cs="Times New Roman"/>
                <w:b/>
                <w:bCs/>
                <w:i/>
                <w:color w:val="000000"/>
              </w:rPr>
              <w:t>98,3</w:t>
            </w:r>
          </w:p>
        </w:tc>
      </w:tr>
    </w:tbl>
    <w:p w:rsidR="00215E28" w:rsidRDefault="00215E28" w:rsidP="00215E28">
      <w:pPr>
        <w:spacing w:line="276" w:lineRule="auto"/>
        <w:jc w:val="both"/>
        <w:rPr>
          <w:rFonts w:ascii="Times New Roman" w:hAnsi="Times New Roman" w:cs="Times New Roman"/>
          <w:b/>
          <w:bCs/>
          <w:i/>
          <w:iCs/>
          <w:sz w:val="20"/>
          <w:szCs w:val="20"/>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ru-RU"/>
        </w:rPr>
        <w:t>О</w:t>
      </w:r>
      <w:r w:rsidRPr="0018626F">
        <w:rPr>
          <w:rFonts w:ascii="Times New Roman" w:eastAsia="Calibri" w:hAnsi="Times New Roman" w:cs="Times New Roman"/>
          <w:i/>
          <w:sz w:val="20"/>
          <w:szCs w:val="20"/>
          <w:lang w:val="ru-RU"/>
        </w:rPr>
        <w:t>тчет</w:t>
      </w:r>
      <w:r>
        <w:rPr>
          <w:rFonts w:ascii="Times New Roman" w:eastAsia="Calibri" w:hAnsi="Times New Roman" w:cs="Times New Roman"/>
          <w:i/>
          <w:sz w:val="20"/>
          <w:szCs w:val="20"/>
          <w:lang w:val="ru-RU"/>
        </w:rPr>
        <w:t>ы</w:t>
      </w:r>
      <w:r w:rsidRPr="0018626F">
        <w:rPr>
          <w:rFonts w:ascii="Times New Roman" w:eastAsia="Calibri" w:hAnsi="Times New Roman" w:cs="Times New Roman"/>
          <w:i/>
          <w:sz w:val="20"/>
          <w:szCs w:val="20"/>
          <w:lang w:val="ru-RU"/>
        </w:rPr>
        <w:t xml:space="preserve"> о</w:t>
      </w:r>
      <w:r>
        <w:rPr>
          <w:rFonts w:ascii="Times New Roman" w:eastAsia="Calibri" w:hAnsi="Times New Roman" w:cs="Times New Roman"/>
          <w:i/>
          <w:sz w:val="20"/>
          <w:szCs w:val="20"/>
          <w:lang w:val="ru-RU"/>
        </w:rPr>
        <w:t xml:space="preserve"> поступлениях в НПБ, </w:t>
      </w:r>
      <w:r>
        <w:rPr>
          <w:rFonts w:ascii="Times New Roman" w:eastAsia="Times New Roman" w:hAnsi="Times New Roman" w:cs="Times New Roman"/>
          <w:i/>
          <w:sz w:val="20"/>
          <w:szCs w:val="20"/>
          <w:lang w:eastAsia="ru-RU"/>
        </w:rPr>
        <w:t xml:space="preserve">администрируемых ГНС, </w:t>
      </w:r>
      <w:r>
        <w:rPr>
          <w:rFonts w:ascii="Times New Roman" w:hAnsi="Times New Roman" w:cs="Times New Roman"/>
          <w:i/>
          <w:iCs/>
          <w:sz w:val="20"/>
          <w:szCs w:val="20"/>
          <w:lang w:val="ru-RU"/>
        </w:rPr>
        <w:t xml:space="preserve">согласно классификации </w:t>
      </w:r>
      <w:r w:rsidRPr="000654CC">
        <w:rPr>
          <w:rFonts w:ascii="Times New Roman" w:eastAsia="Times New Roman" w:hAnsi="Times New Roman" w:cs="Times New Roman"/>
          <w:i/>
          <w:iCs/>
          <w:sz w:val="20"/>
          <w:szCs w:val="20"/>
          <w:lang w:val="ru-RU"/>
        </w:rPr>
        <w:t>бюджет</w:t>
      </w:r>
      <w:r>
        <w:rPr>
          <w:rFonts w:ascii="Times New Roman" w:hAnsi="Times New Roman" w:cs="Times New Roman"/>
          <w:i/>
          <w:iCs/>
          <w:sz w:val="20"/>
          <w:szCs w:val="20"/>
          <w:lang w:val="ru-RU"/>
        </w:rPr>
        <w:t>ных доходов,</w:t>
      </w:r>
      <w:r w:rsidRPr="000654C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за</w:t>
      </w:r>
      <w:r>
        <w:rPr>
          <w:rFonts w:ascii="Times New Roman" w:eastAsia="Calibri" w:hAnsi="Times New Roman" w:cs="Times New Roman"/>
          <w:i/>
          <w:sz w:val="20"/>
          <w:szCs w:val="20"/>
          <w:lang w:val="ru-RU"/>
        </w:rPr>
        <w:t xml:space="preserve"> </w:t>
      </w:r>
      <w:r>
        <w:rPr>
          <w:rFonts w:ascii="Times New Roman" w:hAnsi="Times New Roman" w:cs="Times New Roman"/>
          <w:i/>
          <w:iCs/>
          <w:sz w:val="20"/>
          <w:szCs w:val="20"/>
        </w:rPr>
        <w:t>2015-2017</w:t>
      </w:r>
      <w:r>
        <w:rPr>
          <w:rFonts w:ascii="Times New Roman" w:hAnsi="Times New Roman" w:cs="Times New Roman"/>
          <w:i/>
          <w:iCs/>
          <w:sz w:val="20"/>
          <w:szCs w:val="20"/>
          <w:lang w:val="ru-RU"/>
        </w:rPr>
        <w:t xml:space="preserve"> годы.</w:t>
      </w:r>
    </w:p>
    <w:p w:rsidR="00215E28" w:rsidRDefault="00215E28" w:rsidP="00215E28">
      <w:pPr>
        <w:tabs>
          <w:tab w:val="left" w:pos="284"/>
          <w:tab w:val="left" w:pos="851"/>
          <w:tab w:val="left" w:pos="1134"/>
        </w:tabs>
        <w:spacing w:after="0" w:line="240" w:lineRule="auto"/>
        <w:ind w:right="-29"/>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Pr>
          <w:rFonts w:ascii="Times New Roman" w:hAnsi="Times New Roman" w:cs="Times New Roman"/>
          <w:b/>
          <w:i/>
          <w:sz w:val="28"/>
          <w:szCs w:val="28"/>
        </w:rPr>
        <w:t>7</w:t>
      </w:r>
    </w:p>
    <w:p w:rsidR="00215E28" w:rsidRDefault="00215E28" w:rsidP="00215E28">
      <w:pPr>
        <w:tabs>
          <w:tab w:val="left" w:pos="284"/>
          <w:tab w:val="left" w:pos="851"/>
          <w:tab w:val="left" w:pos="1134"/>
        </w:tabs>
        <w:spacing w:after="0" w:line="240" w:lineRule="auto"/>
        <w:ind w:right="-29"/>
        <w:jc w:val="right"/>
        <w:rPr>
          <w:rFonts w:ascii="Times New Roman" w:hAnsi="Times New Roman" w:cs="Times New Roman"/>
          <w:b/>
          <w:i/>
          <w:sz w:val="28"/>
          <w:szCs w:val="28"/>
        </w:rPr>
      </w:pPr>
    </w:p>
    <w:p w:rsidR="00215E28" w:rsidRPr="00E66A84" w:rsidRDefault="00215E28" w:rsidP="00215E28">
      <w:pPr>
        <w:tabs>
          <w:tab w:val="left" w:pos="284"/>
          <w:tab w:val="left" w:pos="851"/>
          <w:tab w:val="left" w:pos="1134"/>
        </w:tabs>
        <w:spacing w:after="0" w:line="240" w:lineRule="auto"/>
        <w:ind w:right="-28"/>
        <w:jc w:val="center"/>
        <w:rPr>
          <w:rFonts w:ascii="Times New Roman" w:hAnsi="Times New Roman" w:cs="Times New Roman"/>
          <w:i/>
          <w:sz w:val="28"/>
          <w:szCs w:val="28"/>
          <w:lang w:val="ru-RU"/>
        </w:rPr>
      </w:pPr>
      <w:r>
        <w:rPr>
          <w:rFonts w:ascii="Times New Roman" w:hAnsi="Times New Roman" w:cs="Times New Roman"/>
          <w:i/>
          <w:sz w:val="28"/>
          <w:szCs w:val="28"/>
          <w:lang w:val="ru-RU"/>
        </w:rPr>
        <w:t>Информация</w:t>
      </w:r>
      <w:r w:rsidRPr="00232085">
        <w:rPr>
          <w:rFonts w:ascii="Times New Roman" w:hAnsi="Times New Roman" w:cs="Times New Roman"/>
          <w:i/>
          <w:sz w:val="28"/>
          <w:szCs w:val="28"/>
          <w:lang w:val="ru-RU"/>
        </w:rPr>
        <w:t xml:space="preserve"> </w:t>
      </w:r>
      <w:r>
        <w:rPr>
          <w:rFonts w:ascii="Times New Roman" w:hAnsi="Times New Roman" w:cs="Times New Roman"/>
          <w:i/>
          <w:sz w:val="28"/>
          <w:szCs w:val="28"/>
          <w:lang w:val="ru-RU"/>
        </w:rPr>
        <w:t>о</w:t>
      </w:r>
      <w:r w:rsidRPr="00E66A84">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начисленных и взысканных ГНС и ТС суммах по основным </w:t>
      </w:r>
      <w:r>
        <w:rPr>
          <w:rFonts w:ascii="Times New Roman" w:hAnsi="Times New Roman" w:cs="Times New Roman"/>
          <w:i/>
          <w:sz w:val="28"/>
          <w:szCs w:val="28"/>
          <w:lang w:val="ru-RU" w:eastAsia="ru-RU"/>
        </w:rPr>
        <w:t xml:space="preserve">видам </w:t>
      </w:r>
      <w:r w:rsidRPr="00232085">
        <w:rPr>
          <w:rFonts w:ascii="Times New Roman" w:eastAsia="Times New Roman" w:hAnsi="Times New Roman" w:cs="Times New Roman"/>
          <w:i/>
          <w:sz w:val="28"/>
          <w:szCs w:val="28"/>
          <w:lang w:eastAsia="ru-RU"/>
        </w:rPr>
        <w:t xml:space="preserve">налогов и сборов </w:t>
      </w:r>
      <w:r>
        <w:rPr>
          <w:rFonts w:ascii="Times New Roman" w:eastAsia="Times New Roman" w:hAnsi="Times New Roman" w:cs="Times New Roman"/>
          <w:i/>
          <w:sz w:val="28"/>
          <w:szCs w:val="28"/>
          <w:lang w:eastAsia="ru-RU"/>
        </w:rPr>
        <w:t>за</w:t>
      </w:r>
      <w:r w:rsidRPr="00232085">
        <w:rPr>
          <w:rFonts w:ascii="Times New Roman" w:eastAsia="Times New Roman" w:hAnsi="Times New Roman" w:cs="Times New Roman"/>
          <w:i/>
          <w:sz w:val="28"/>
          <w:szCs w:val="28"/>
          <w:lang w:val="ru-RU" w:eastAsia="ru-RU"/>
        </w:rPr>
        <w:t xml:space="preserve"> </w:t>
      </w:r>
      <w:r w:rsidRPr="001D0846">
        <w:rPr>
          <w:rFonts w:ascii="Times New Roman" w:hAnsi="Times New Roman" w:cs="Times New Roman"/>
          <w:i/>
          <w:sz w:val="28"/>
          <w:szCs w:val="28"/>
        </w:rPr>
        <w:t>2015-2017</w:t>
      </w:r>
      <w:r>
        <w:rPr>
          <w:rFonts w:ascii="Times New Roman" w:hAnsi="Times New Roman" w:cs="Times New Roman"/>
          <w:i/>
          <w:sz w:val="28"/>
          <w:szCs w:val="28"/>
          <w:lang w:val="ru-RU"/>
        </w:rPr>
        <w:t xml:space="preserve"> годы</w:t>
      </w:r>
    </w:p>
    <w:p w:rsidR="00215E28" w:rsidRPr="00074794" w:rsidRDefault="00215E28" w:rsidP="00215E28">
      <w:pPr>
        <w:spacing w:after="0" w:line="240" w:lineRule="auto"/>
        <w:ind w:right="-28"/>
        <w:jc w:val="right"/>
        <w:rPr>
          <w:rFonts w:ascii="Times New Roman" w:hAnsi="Times New Roman" w:cs="Times New Roman"/>
          <w:i/>
          <w:sz w:val="28"/>
          <w:szCs w:val="28"/>
        </w:rPr>
      </w:pPr>
      <w:r w:rsidRPr="00074794">
        <w:rPr>
          <w:rFonts w:ascii="Times New Roman" w:hAnsi="Times New Roman" w:cs="Times New Roman"/>
          <w:i/>
          <w:sz w:val="28"/>
          <w:szCs w:val="28"/>
        </w:rPr>
        <w:lastRenderedPageBreak/>
        <w:t>(</w:t>
      </w:r>
      <w:r>
        <w:rPr>
          <w:rFonts w:ascii="Times New Roman" w:hAnsi="Times New Roman" w:cs="Times New Roman"/>
          <w:i/>
          <w:sz w:val="28"/>
          <w:szCs w:val="28"/>
          <w:lang w:val="ru-RU"/>
        </w:rPr>
        <w:t xml:space="preserve"> </w:t>
      </w:r>
      <w:r w:rsidRPr="00E66A84">
        <w:rPr>
          <w:rFonts w:ascii="Times New Roman" w:eastAsia="Times New Roman" w:hAnsi="Times New Roman" w:cs="Times New Roman"/>
          <w:i/>
          <w:sz w:val="28"/>
          <w:szCs w:val="28"/>
          <w:lang w:val="ru-RU"/>
        </w:rPr>
        <w:t>млн. леев</w:t>
      </w:r>
      <w:r w:rsidRPr="00074794">
        <w:rPr>
          <w:rFonts w:ascii="Times New Roman" w:hAnsi="Times New Roman" w:cs="Times New Roman"/>
          <w:i/>
          <w:sz w:val="28"/>
          <w:szCs w:val="28"/>
        </w:rPr>
        <w:t>)</w:t>
      </w:r>
    </w:p>
    <w:tbl>
      <w:tblPr>
        <w:tblW w:w="13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0"/>
        <w:gridCol w:w="1260"/>
        <w:gridCol w:w="1170"/>
        <w:gridCol w:w="990"/>
        <w:gridCol w:w="990"/>
        <w:gridCol w:w="1080"/>
        <w:gridCol w:w="900"/>
        <w:gridCol w:w="1260"/>
        <w:gridCol w:w="1131"/>
      </w:tblGrid>
      <w:tr w:rsidR="00215E28" w:rsidRPr="00074794" w:rsidTr="00EB0974">
        <w:tc>
          <w:tcPr>
            <w:tcW w:w="3510" w:type="dxa"/>
            <w:vMerge w:val="restart"/>
          </w:tcPr>
          <w:p w:rsidR="00215E28" w:rsidRDefault="00215E28" w:rsidP="00EB0974">
            <w:pPr>
              <w:spacing w:after="0" w:line="240" w:lineRule="auto"/>
              <w:ind w:right="-334"/>
              <w:rPr>
                <w:rFonts w:ascii="Times New Roman" w:eastAsia="Times New Roman" w:hAnsi="Times New Roman" w:cs="Times New Roman"/>
                <w:b/>
                <w:bCs/>
                <w:color w:val="000000"/>
                <w:sz w:val="20"/>
                <w:szCs w:val="20"/>
                <w:lang w:eastAsia="ru-RU"/>
              </w:rPr>
            </w:pPr>
          </w:p>
          <w:p w:rsidR="00215E28" w:rsidRPr="00E66A84" w:rsidRDefault="00215E28" w:rsidP="00EB0974">
            <w:pPr>
              <w:spacing w:after="0" w:line="240" w:lineRule="auto"/>
              <w:ind w:right="-334"/>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 xml:space="preserve">Название налога/сбора </w:t>
            </w:r>
          </w:p>
          <w:p w:rsidR="00215E28" w:rsidRPr="00074794" w:rsidRDefault="00215E28" w:rsidP="00EB0974">
            <w:pPr>
              <w:spacing w:after="0" w:line="240" w:lineRule="auto"/>
              <w:ind w:right="-334"/>
              <w:rPr>
                <w:rFonts w:ascii="Times New Roman" w:hAnsi="Times New Roman" w:cs="Times New Roman"/>
                <w:b/>
                <w:sz w:val="20"/>
                <w:szCs w:val="20"/>
              </w:rPr>
            </w:pPr>
          </w:p>
        </w:tc>
        <w:tc>
          <w:tcPr>
            <w:tcW w:w="3420" w:type="dxa"/>
            <w:gridSpan w:val="3"/>
          </w:tcPr>
          <w:p w:rsidR="00215E28" w:rsidRPr="00E66A84" w:rsidRDefault="00215E28" w:rsidP="00EB0974">
            <w:pPr>
              <w:spacing w:after="0" w:line="240" w:lineRule="auto"/>
              <w:ind w:right="-334"/>
              <w:jc w:val="center"/>
              <w:rPr>
                <w:rFonts w:ascii="Times New Roman" w:hAnsi="Times New Roman" w:cs="Times New Roman"/>
                <w:b/>
                <w:sz w:val="20"/>
                <w:szCs w:val="20"/>
                <w:lang w:val="ru-RU"/>
              </w:rPr>
            </w:pPr>
            <w:r w:rsidRPr="00074794">
              <w:rPr>
                <w:rFonts w:ascii="Times New Roman" w:eastAsia="Times New Roman" w:hAnsi="Times New Roman" w:cs="Times New Roman"/>
                <w:b/>
                <w:bCs/>
                <w:color w:val="000000"/>
                <w:sz w:val="20"/>
                <w:szCs w:val="20"/>
                <w:lang w:eastAsia="ru-RU"/>
              </w:rPr>
              <w:t>2015</w:t>
            </w:r>
            <w:r>
              <w:rPr>
                <w:rFonts w:ascii="Times New Roman" w:eastAsia="Times New Roman" w:hAnsi="Times New Roman" w:cs="Times New Roman"/>
                <w:b/>
                <w:bCs/>
                <w:color w:val="000000"/>
                <w:sz w:val="20"/>
                <w:szCs w:val="20"/>
                <w:lang w:val="ru-RU" w:eastAsia="ru-RU"/>
              </w:rPr>
              <w:t xml:space="preserve"> год</w:t>
            </w:r>
          </w:p>
        </w:tc>
        <w:tc>
          <w:tcPr>
            <w:tcW w:w="3060" w:type="dxa"/>
            <w:gridSpan w:val="3"/>
          </w:tcPr>
          <w:p w:rsidR="00215E28" w:rsidRPr="00E66A84" w:rsidRDefault="00215E28" w:rsidP="00EB0974">
            <w:pPr>
              <w:spacing w:after="0" w:line="240" w:lineRule="auto"/>
              <w:ind w:right="-334"/>
              <w:jc w:val="center"/>
              <w:rPr>
                <w:rFonts w:ascii="Times New Roman" w:hAnsi="Times New Roman" w:cs="Times New Roman"/>
                <w:b/>
                <w:sz w:val="20"/>
                <w:szCs w:val="20"/>
                <w:lang w:val="ru-RU"/>
              </w:rPr>
            </w:pPr>
            <w:r w:rsidRPr="00074794">
              <w:rPr>
                <w:rFonts w:ascii="Times New Roman" w:eastAsia="Times New Roman" w:hAnsi="Times New Roman" w:cs="Times New Roman"/>
                <w:b/>
                <w:bCs/>
                <w:color w:val="000000"/>
                <w:sz w:val="20"/>
                <w:szCs w:val="20"/>
                <w:lang w:eastAsia="ru-RU"/>
              </w:rPr>
              <w:t>2016</w:t>
            </w:r>
            <w:r>
              <w:rPr>
                <w:rFonts w:ascii="Times New Roman" w:eastAsia="Times New Roman" w:hAnsi="Times New Roman" w:cs="Times New Roman"/>
                <w:b/>
                <w:bCs/>
                <w:color w:val="000000"/>
                <w:sz w:val="20"/>
                <w:szCs w:val="20"/>
                <w:lang w:val="ru-RU" w:eastAsia="ru-RU"/>
              </w:rPr>
              <w:t xml:space="preserve"> год</w:t>
            </w:r>
          </w:p>
        </w:tc>
        <w:tc>
          <w:tcPr>
            <w:tcW w:w="3291" w:type="dxa"/>
            <w:gridSpan w:val="3"/>
          </w:tcPr>
          <w:p w:rsidR="00215E28" w:rsidRPr="00E66A84" w:rsidRDefault="00215E28" w:rsidP="00EB0974">
            <w:pPr>
              <w:spacing w:after="0" w:line="240" w:lineRule="auto"/>
              <w:ind w:right="-334"/>
              <w:jc w:val="center"/>
              <w:rPr>
                <w:rFonts w:ascii="Times New Roman" w:hAnsi="Times New Roman" w:cs="Times New Roman"/>
                <w:b/>
                <w:sz w:val="20"/>
                <w:szCs w:val="20"/>
                <w:lang w:val="ru-RU"/>
              </w:rPr>
            </w:pPr>
            <w:r w:rsidRPr="00074794">
              <w:rPr>
                <w:rFonts w:ascii="Times New Roman" w:eastAsia="Times New Roman" w:hAnsi="Times New Roman" w:cs="Times New Roman"/>
                <w:b/>
                <w:bCs/>
                <w:color w:val="000000"/>
                <w:sz w:val="20"/>
                <w:szCs w:val="20"/>
                <w:lang w:eastAsia="ru-RU"/>
              </w:rPr>
              <w:t>2017</w:t>
            </w:r>
            <w:r>
              <w:rPr>
                <w:rFonts w:ascii="Times New Roman" w:eastAsia="Times New Roman" w:hAnsi="Times New Roman" w:cs="Times New Roman"/>
                <w:b/>
                <w:bCs/>
                <w:color w:val="000000"/>
                <w:sz w:val="20"/>
                <w:szCs w:val="20"/>
                <w:lang w:val="ru-RU" w:eastAsia="ru-RU"/>
              </w:rPr>
              <w:t xml:space="preserve"> год</w:t>
            </w:r>
          </w:p>
        </w:tc>
      </w:tr>
      <w:tr w:rsidR="00215E28" w:rsidRPr="00074794" w:rsidTr="00EB0974">
        <w:tc>
          <w:tcPr>
            <w:tcW w:w="3510" w:type="dxa"/>
            <w:vMerge/>
          </w:tcPr>
          <w:p w:rsidR="00215E28" w:rsidRPr="00074794" w:rsidRDefault="00215E28" w:rsidP="00EB0974">
            <w:pPr>
              <w:spacing w:after="0" w:line="240" w:lineRule="auto"/>
              <w:ind w:right="-334"/>
              <w:rPr>
                <w:rFonts w:ascii="Times New Roman" w:hAnsi="Times New Roman" w:cs="Times New Roman"/>
                <w:b/>
                <w:sz w:val="20"/>
                <w:szCs w:val="20"/>
              </w:rPr>
            </w:pPr>
          </w:p>
        </w:tc>
        <w:tc>
          <w:tcPr>
            <w:tcW w:w="990" w:type="dxa"/>
          </w:tcPr>
          <w:p w:rsidR="00215E28" w:rsidRPr="00E66A84" w:rsidRDefault="00215E28" w:rsidP="00EB0974">
            <w:pPr>
              <w:spacing w:after="0" w:line="240" w:lineRule="auto"/>
              <w:ind w:right="-334" w:hanging="77"/>
              <w:rPr>
                <w:rFonts w:ascii="Times New Roman" w:hAnsi="Times New Roman" w:cs="Times New Roman"/>
                <w:b/>
                <w:sz w:val="20"/>
                <w:szCs w:val="20"/>
                <w:lang w:val="ru-RU"/>
              </w:rPr>
            </w:pPr>
            <w:r>
              <w:rPr>
                <w:rFonts w:ascii="Times New Roman" w:hAnsi="Times New Roman" w:cs="Times New Roman"/>
                <w:b/>
                <w:sz w:val="20"/>
                <w:szCs w:val="20"/>
                <w:lang w:val="ru-RU"/>
              </w:rPr>
              <w:t>Начислено</w:t>
            </w:r>
          </w:p>
        </w:tc>
        <w:tc>
          <w:tcPr>
            <w:tcW w:w="1260" w:type="dxa"/>
          </w:tcPr>
          <w:p w:rsidR="00215E28" w:rsidRPr="00CF6CB7" w:rsidRDefault="00215E28" w:rsidP="00EB0974">
            <w:pPr>
              <w:spacing w:after="0" w:line="240" w:lineRule="auto"/>
              <w:ind w:right="-334"/>
              <w:rPr>
                <w:rFonts w:ascii="Times New Roman" w:hAnsi="Times New Roman" w:cs="Times New Roman"/>
                <w:b/>
                <w:sz w:val="20"/>
                <w:szCs w:val="20"/>
                <w:lang w:val="ru-RU"/>
              </w:rPr>
            </w:pPr>
            <w:r>
              <w:rPr>
                <w:rFonts w:ascii="Times New Roman" w:hAnsi="Times New Roman" w:cs="Times New Roman"/>
                <w:b/>
                <w:sz w:val="20"/>
                <w:szCs w:val="20"/>
                <w:lang w:val="ru-RU"/>
              </w:rPr>
              <w:t>Поступило</w:t>
            </w:r>
          </w:p>
        </w:tc>
        <w:tc>
          <w:tcPr>
            <w:tcW w:w="1170" w:type="dxa"/>
            <w:vAlign w:val="center"/>
          </w:tcPr>
          <w:p w:rsidR="00215E28" w:rsidRPr="00CF6CB7" w:rsidRDefault="00215E28" w:rsidP="00EB0974">
            <w:pPr>
              <w:spacing w:after="0" w:line="240" w:lineRule="auto"/>
              <w:ind w:right="-334" w:hanging="50"/>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Отклонения</w:t>
            </w:r>
          </w:p>
          <w:p w:rsidR="00215E28" w:rsidRPr="00074794" w:rsidRDefault="00215E28" w:rsidP="00EB0974">
            <w:pPr>
              <w:spacing w:after="0" w:line="240"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 -)</w:t>
            </w:r>
          </w:p>
        </w:tc>
        <w:tc>
          <w:tcPr>
            <w:tcW w:w="990" w:type="dxa"/>
          </w:tcPr>
          <w:p w:rsidR="00215E28" w:rsidRPr="00E66A84" w:rsidRDefault="00215E28" w:rsidP="00EB0974">
            <w:pPr>
              <w:spacing w:after="0" w:line="240" w:lineRule="auto"/>
              <w:ind w:right="-334" w:hanging="77"/>
              <w:rPr>
                <w:rFonts w:ascii="Times New Roman" w:hAnsi="Times New Roman" w:cs="Times New Roman"/>
                <w:b/>
                <w:sz w:val="20"/>
                <w:szCs w:val="20"/>
                <w:lang w:val="ru-RU"/>
              </w:rPr>
            </w:pPr>
            <w:r>
              <w:rPr>
                <w:rFonts w:ascii="Times New Roman" w:hAnsi="Times New Roman" w:cs="Times New Roman"/>
                <w:b/>
                <w:sz w:val="20"/>
                <w:szCs w:val="20"/>
                <w:lang w:val="ru-RU"/>
              </w:rPr>
              <w:t>Начислено</w:t>
            </w:r>
          </w:p>
        </w:tc>
        <w:tc>
          <w:tcPr>
            <w:tcW w:w="990" w:type="dxa"/>
          </w:tcPr>
          <w:p w:rsidR="00215E28" w:rsidRPr="00CF6CB7" w:rsidRDefault="00215E28" w:rsidP="00EB0974">
            <w:pPr>
              <w:spacing w:after="0" w:line="240" w:lineRule="auto"/>
              <w:ind w:right="-334"/>
              <w:rPr>
                <w:rFonts w:ascii="Times New Roman" w:hAnsi="Times New Roman" w:cs="Times New Roman"/>
                <w:b/>
                <w:sz w:val="20"/>
                <w:szCs w:val="20"/>
                <w:lang w:val="ru-RU"/>
              </w:rPr>
            </w:pPr>
            <w:r>
              <w:rPr>
                <w:rFonts w:ascii="Times New Roman" w:hAnsi="Times New Roman" w:cs="Times New Roman"/>
                <w:b/>
                <w:sz w:val="20"/>
                <w:szCs w:val="20"/>
                <w:lang w:val="ru-RU"/>
              </w:rPr>
              <w:t>Поступило</w:t>
            </w:r>
          </w:p>
        </w:tc>
        <w:tc>
          <w:tcPr>
            <w:tcW w:w="1080" w:type="dxa"/>
            <w:vAlign w:val="center"/>
          </w:tcPr>
          <w:p w:rsidR="00215E28" w:rsidRPr="00CF6CB7" w:rsidRDefault="00215E28" w:rsidP="00EB0974">
            <w:pPr>
              <w:spacing w:after="0" w:line="240" w:lineRule="auto"/>
              <w:ind w:right="-334" w:hanging="50"/>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Отклонения</w:t>
            </w:r>
          </w:p>
          <w:p w:rsidR="00215E28" w:rsidRPr="00074794" w:rsidRDefault="00215E28" w:rsidP="00EB0974">
            <w:pPr>
              <w:spacing w:after="0" w:line="240"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 -)</w:t>
            </w:r>
          </w:p>
        </w:tc>
        <w:tc>
          <w:tcPr>
            <w:tcW w:w="900" w:type="dxa"/>
          </w:tcPr>
          <w:p w:rsidR="00215E28" w:rsidRPr="00E66A84" w:rsidRDefault="00215E28" w:rsidP="00EB0974">
            <w:pPr>
              <w:spacing w:after="0" w:line="240" w:lineRule="auto"/>
              <w:ind w:right="-334" w:hanging="77"/>
              <w:rPr>
                <w:rFonts w:ascii="Times New Roman" w:hAnsi="Times New Roman" w:cs="Times New Roman"/>
                <w:b/>
                <w:sz w:val="20"/>
                <w:szCs w:val="20"/>
                <w:lang w:val="ru-RU"/>
              </w:rPr>
            </w:pPr>
            <w:r>
              <w:rPr>
                <w:rFonts w:ascii="Times New Roman" w:hAnsi="Times New Roman" w:cs="Times New Roman"/>
                <w:b/>
                <w:sz w:val="20"/>
                <w:szCs w:val="20"/>
                <w:lang w:val="ru-RU"/>
              </w:rPr>
              <w:t>Начислено</w:t>
            </w:r>
          </w:p>
        </w:tc>
        <w:tc>
          <w:tcPr>
            <w:tcW w:w="1260" w:type="dxa"/>
          </w:tcPr>
          <w:p w:rsidR="00215E28" w:rsidRPr="00CF6CB7" w:rsidRDefault="00215E28" w:rsidP="00EB0974">
            <w:pPr>
              <w:spacing w:after="0" w:line="240" w:lineRule="auto"/>
              <w:ind w:right="-334"/>
              <w:rPr>
                <w:rFonts w:ascii="Times New Roman" w:hAnsi="Times New Roman" w:cs="Times New Roman"/>
                <w:b/>
                <w:sz w:val="20"/>
                <w:szCs w:val="20"/>
                <w:lang w:val="ru-RU"/>
              </w:rPr>
            </w:pPr>
            <w:r>
              <w:rPr>
                <w:rFonts w:ascii="Times New Roman" w:hAnsi="Times New Roman" w:cs="Times New Roman"/>
                <w:b/>
                <w:sz w:val="20"/>
                <w:szCs w:val="20"/>
                <w:lang w:val="ru-RU"/>
              </w:rPr>
              <w:t>Поступило</w:t>
            </w:r>
          </w:p>
        </w:tc>
        <w:tc>
          <w:tcPr>
            <w:tcW w:w="1131" w:type="dxa"/>
            <w:vAlign w:val="center"/>
          </w:tcPr>
          <w:p w:rsidR="00215E28" w:rsidRPr="00CF6CB7" w:rsidRDefault="00215E28" w:rsidP="00EB0974">
            <w:pPr>
              <w:spacing w:after="0" w:line="240" w:lineRule="auto"/>
              <w:ind w:right="-334" w:hanging="50"/>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Отклонения</w:t>
            </w:r>
          </w:p>
          <w:p w:rsidR="00215E28" w:rsidRPr="00074794" w:rsidRDefault="00215E28" w:rsidP="00EB0974">
            <w:pPr>
              <w:spacing w:after="0" w:line="240"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 -)</w:t>
            </w:r>
          </w:p>
        </w:tc>
      </w:tr>
      <w:tr w:rsidR="00215E28" w:rsidRPr="00074794" w:rsidTr="00EB0974">
        <w:tc>
          <w:tcPr>
            <w:tcW w:w="351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1</w:t>
            </w:r>
          </w:p>
        </w:tc>
        <w:tc>
          <w:tcPr>
            <w:tcW w:w="99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2</w:t>
            </w:r>
          </w:p>
        </w:tc>
        <w:tc>
          <w:tcPr>
            <w:tcW w:w="126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3</w:t>
            </w:r>
          </w:p>
        </w:tc>
        <w:tc>
          <w:tcPr>
            <w:tcW w:w="117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eastAsia="Times New Roman" w:hAnsi="Times New Roman" w:cs="Times New Roman"/>
                <w:b/>
                <w:i/>
                <w:iCs/>
                <w:color w:val="000000"/>
                <w:sz w:val="20"/>
                <w:szCs w:val="20"/>
                <w:lang w:eastAsia="ru-RU"/>
              </w:rPr>
              <w:t>4=3-2</w:t>
            </w:r>
          </w:p>
        </w:tc>
        <w:tc>
          <w:tcPr>
            <w:tcW w:w="99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5</w:t>
            </w:r>
          </w:p>
        </w:tc>
        <w:tc>
          <w:tcPr>
            <w:tcW w:w="99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6</w:t>
            </w:r>
          </w:p>
        </w:tc>
        <w:tc>
          <w:tcPr>
            <w:tcW w:w="1080" w:type="dxa"/>
            <w:vAlign w:val="center"/>
          </w:tcPr>
          <w:p w:rsidR="00215E28" w:rsidRPr="00074794" w:rsidRDefault="00215E28" w:rsidP="00EB0974">
            <w:pPr>
              <w:spacing w:after="0" w:line="240" w:lineRule="auto"/>
              <w:ind w:right="-334"/>
              <w:rPr>
                <w:rFonts w:ascii="Times New Roman" w:eastAsia="Times New Roman" w:hAnsi="Times New Roman" w:cs="Times New Roman"/>
                <w:b/>
                <w:i/>
                <w:iCs/>
                <w:color w:val="000000"/>
                <w:sz w:val="20"/>
                <w:szCs w:val="20"/>
                <w:lang w:eastAsia="ru-RU"/>
              </w:rPr>
            </w:pPr>
            <w:r w:rsidRPr="00074794">
              <w:rPr>
                <w:rFonts w:ascii="Times New Roman" w:eastAsia="Times New Roman" w:hAnsi="Times New Roman" w:cs="Times New Roman"/>
                <w:b/>
                <w:i/>
                <w:iCs/>
                <w:color w:val="000000"/>
                <w:sz w:val="20"/>
                <w:szCs w:val="20"/>
                <w:lang w:eastAsia="ru-RU"/>
              </w:rPr>
              <w:t>7=6-5</w:t>
            </w:r>
          </w:p>
        </w:tc>
        <w:tc>
          <w:tcPr>
            <w:tcW w:w="90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8</w:t>
            </w:r>
          </w:p>
        </w:tc>
        <w:tc>
          <w:tcPr>
            <w:tcW w:w="1260"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9</w:t>
            </w:r>
          </w:p>
        </w:tc>
        <w:tc>
          <w:tcPr>
            <w:tcW w:w="1131" w:type="dxa"/>
          </w:tcPr>
          <w:p w:rsidR="00215E28" w:rsidRPr="00074794" w:rsidRDefault="00215E28" w:rsidP="00EB0974">
            <w:pPr>
              <w:spacing w:after="0" w:line="240" w:lineRule="auto"/>
              <w:ind w:right="-334"/>
              <w:rPr>
                <w:rFonts w:ascii="Times New Roman" w:hAnsi="Times New Roman" w:cs="Times New Roman"/>
                <w:b/>
                <w:i/>
                <w:sz w:val="20"/>
                <w:szCs w:val="20"/>
              </w:rPr>
            </w:pPr>
            <w:r w:rsidRPr="00074794">
              <w:rPr>
                <w:rFonts w:ascii="Times New Roman" w:hAnsi="Times New Roman" w:cs="Times New Roman"/>
                <w:b/>
                <w:i/>
                <w:sz w:val="20"/>
                <w:szCs w:val="20"/>
              </w:rPr>
              <w:t>10=9-8</w:t>
            </w:r>
          </w:p>
        </w:tc>
      </w:tr>
      <w:tr w:rsidR="00215E28" w:rsidRPr="00074794" w:rsidTr="00EB0974">
        <w:tc>
          <w:tcPr>
            <w:tcW w:w="351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ru-RU" w:eastAsia="ru-RU"/>
              </w:rPr>
              <w:t xml:space="preserve">Налог на доход  </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5482,1</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5553,6</w:t>
            </w:r>
          </w:p>
        </w:tc>
        <w:tc>
          <w:tcPr>
            <w:tcW w:w="117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71,5</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6342,8</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6589,4</w:t>
            </w:r>
          </w:p>
        </w:tc>
        <w:tc>
          <w:tcPr>
            <w:tcW w:w="108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246,6</w:t>
            </w:r>
          </w:p>
        </w:tc>
        <w:tc>
          <w:tcPr>
            <w:tcW w:w="90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7531,7</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7769,8</w:t>
            </w:r>
          </w:p>
        </w:tc>
        <w:tc>
          <w:tcPr>
            <w:tcW w:w="1131"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238,1</w:t>
            </w:r>
          </w:p>
        </w:tc>
      </w:tr>
      <w:tr w:rsidR="00215E28" w:rsidRPr="00074794" w:rsidTr="00EB0974">
        <w:tc>
          <w:tcPr>
            <w:tcW w:w="351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ru-RU" w:eastAsia="ru-RU"/>
              </w:rPr>
              <w:t xml:space="preserve">Налог на </w:t>
            </w:r>
            <w:r w:rsidRPr="00CF6CB7">
              <w:rPr>
                <w:rFonts w:ascii="Times New Roman" w:eastAsia="Times New Roman" w:hAnsi="Times New Roman" w:cs="Times New Roman"/>
                <w:color w:val="000000"/>
                <w:sz w:val="20"/>
                <w:szCs w:val="20"/>
                <w:lang w:val="ru-RU" w:eastAsia="ru-RU"/>
              </w:rPr>
              <w:t>собственн</w:t>
            </w:r>
            <w:r>
              <w:rPr>
                <w:rFonts w:ascii="Times New Roman" w:eastAsia="Times New Roman" w:hAnsi="Times New Roman" w:cs="Times New Roman"/>
                <w:color w:val="000000"/>
                <w:sz w:val="20"/>
                <w:szCs w:val="20"/>
                <w:lang w:val="ru-RU" w:eastAsia="ru-RU"/>
              </w:rPr>
              <w:t xml:space="preserve">ость  </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353,8</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359,2</w:t>
            </w:r>
          </w:p>
        </w:tc>
        <w:tc>
          <w:tcPr>
            <w:tcW w:w="117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5,4</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400,2</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403,5</w:t>
            </w:r>
          </w:p>
        </w:tc>
        <w:tc>
          <w:tcPr>
            <w:tcW w:w="108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3,3</w:t>
            </w:r>
          </w:p>
        </w:tc>
        <w:tc>
          <w:tcPr>
            <w:tcW w:w="90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517,1</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546,2</w:t>
            </w:r>
          </w:p>
        </w:tc>
        <w:tc>
          <w:tcPr>
            <w:tcW w:w="1131"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29,1</w:t>
            </w:r>
          </w:p>
        </w:tc>
      </w:tr>
      <w:tr w:rsidR="00215E28" w:rsidRPr="00074794" w:rsidTr="00EB0974">
        <w:tc>
          <w:tcPr>
            <w:tcW w:w="3510" w:type="dxa"/>
            <w:vAlign w:val="bottom"/>
          </w:tcPr>
          <w:p w:rsidR="00215E28" w:rsidRPr="00CF6CB7" w:rsidRDefault="00215E28" w:rsidP="00EB0974">
            <w:pPr>
              <w:spacing w:after="0" w:line="240" w:lineRule="auto"/>
              <w:ind w:right="-334"/>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НДС</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5174,3</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4830,4</w:t>
            </w:r>
          </w:p>
        </w:tc>
        <w:tc>
          <w:tcPr>
            <w:tcW w:w="117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-343,9</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5680,0</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5374,2</w:t>
            </w:r>
          </w:p>
        </w:tc>
        <w:tc>
          <w:tcPr>
            <w:tcW w:w="108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-305,8</w:t>
            </w:r>
          </w:p>
        </w:tc>
        <w:tc>
          <w:tcPr>
            <w:tcW w:w="90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6706,8</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6286,6</w:t>
            </w:r>
          </w:p>
        </w:tc>
        <w:tc>
          <w:tcPr>
            <w:tcW w:w="1131"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-420,2</w:t>
            </w:r>
          </w:p>
        </w:tc>
      </w:tr>
      <w:tr w:rsidR="00215E28" w:rsidRPr="00074794" w:rsidTr="00EB0974">
        <w:tc>
          <w:tcPr>
            <w:tcW w:w="3510" w:type="dxa"/>
            <w:vAlign w:val="bottom"/>
          </w:tcPr>
          <w:p w:rsidR="00215E28" w:rsidRPr="00CF6CB7" w:rsidRDefault="00215E28" w:rsidP="00EB0974">
            <w:pPr>
              <w:spacing w:after="0" w:line="240" w:lineRule="auto"/>
              <w:ind w:right="-334"/>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Акцизы</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635,3</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580,8</w:t>
            </w:r>
          </w:p>
        </w:tc>
        <w:tc>
          <w:tcPr>
            <w:tcW w:w="117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-54,5</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643,1</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531,8</w:t>
            </w:r>
          </w:p>
        </w:tc>
        <w:tc>
          <w:tcPr>
            <w:tcW w:w="108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-111,3</w:t>
            </w:r>
          </w:p>
        </w:tc>
        <w:tc>
          <w:tcPr>
            <w:tcW w:w="90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619,2</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576,8</w:t>
            </w:r>
          </w:p>
        </w:tc>
        <w:tc>
          <w:tcPr>
            <w:tcW w:w="1131"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-42,4</w:t>
            </w:r>
          </w:p>
        </w:tc>
      </w:tr>
      <w:tr w:rsidR="00215E28" w:rsidRPr="00074794" w:rsidTr="00EB0974">
        <w:tc>
          <w:tcPr>
            <w:tcW w:w="351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CF6CB7">
              <w:rPr>
                <w:rFonts w:ascii="Times New Roman" w:eastAsia="Times New Roman" w:hAnsi="Times New Roman" w:cs="Times New Roman"/>
                <w:color w:val="000000"/>
                <w:sz w:val="20"/>
                <w:szCs w:val="20"/>
                <w:lang w:val="ru-RU"/>
              </w:rPr>
              <w:t xml:space="preserve">Сбор за </w:t>
            </w:r>
            <w:r w:rsidRPr="00CF6CB7">
              <w:rPr>
                <w:rFonts w:ascii="Times New Roman" w:eastAsia="Times New Roman" w:hAnsi="Times New Roman" w:cs="Times New Roman"/>
                <w:color w:val="000000"/>
                <w:sz w:val="20"/>
                <w:szCs w:val="20"/>
                <w:lang w:val="ru-RU" w:eastAsia="ru-RU"/>
              </w:rPr>
              <w:t>использование дорог</w:t>
            </w:r>
            <w:r>
              <w:rPr>
                <w:rFonts w:ascii="Times New Roman" w:eastAsia="Times New Roman" w:hAnsi="Times New Roman" w:cs="Times New Roman"/>
                <w:color w:val="000000"/>
                <w:lang w:val="ru-RU"/>
              </w:rPr>
              <w:t xml:space="preserve"> </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133,7</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597,5</w:t>
            </w:r>
          </w:p>
        </w:tc>
        <w:tc>
          <w:tcPr>
            <w:tcW w:w="117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463,8</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58,0</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669,7</w:t>
            </w:r>
          </w:p>
        </w:tc>
        <w:tc>
          <w:tcPr>
            <w:tcW w:w="1080"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611,7</w:t>
            </w:r>
          </w:p>
        </w:tc>
        <w:tc>
          <w:tcPr>
            <w:tcW w:w="90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54,5</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835,1</w:t>
            </w:r>
          </w:p>
        </w:tc>
        <w:tc>
          <w:tcPr>
            <w:tcW w:w="1131" w:type="dxa"/>
            <w:vAlign w:val="bottom"/>
          </w:tcPr>
          <w:p w:rsidR="00215E28" w:rsidRPr="00074794" w:rsidRDefault="00215E28" w:rsidP="00EB0974">
            <w:pPr>
              <w:spacing w:after="0" w:line="240"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780,6</w:t>
            </w:r>
          </w:p>
        </w:tc>
      </w:tr>
      <w:tr w:rsidR="00215E28" w:rsidRPr="00074794" w:rsidTr="00EB0974">
        <w:tc>
          <w:tcPr>
            <w:tcW w:w="351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val="ru-RU" w:eastAsia="ru-RU"/>
              </w:rPr>
              <w:t xml:space="preserve">Всего </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11779,2</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11921,5</w:t>
            </w:r>
          </w:p>
        </w:tc>
        <w:tc>
          <w:tcPr>
            <w:tcW w:w="117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142,3</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13124,1</w:t>
            </w:r>
          </w:p>
        </w:tc>
        <w:tc>
          <w:tcPr>
            <w:tcW w:w="99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13568,6</w:t>
            </w:r>
          </w:p>
        </w:tc>
        <w:tc>
          <w:tcPr>
            <w:tcW w:w="108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444,5</w:t>
            </w:r>
          </w:p>
        </w:tc>
        <w:tc>
          <w:tcPr>
            <w:tcW w:w="90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15429,3</w:t>
            </w:r>
          </w:p>
        </w:tc>
        <w:tc>
          <w:tcPr>
            <w:tcW w:w="1260"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16014,5</w:t>
            </w:r>
          </w:p>
        </w:tc>
        <w:tc>
          <w:tcPr>
            <w:tcW w:w="1131" w:type="dxa"/>
            <w:vAlign w:val="bottom"/>
          </w:tcPr>
          <w:p w:rsidR="00215E28" w:rsidRPr="00074794" w:rsidRDefault="00215E28" w:rsidP="00EB0974">
            <w:pPr>
              <w:spacing w:after="0" w:line="240"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585,2</w:t>
            </w:r>
          </w:p>
        </w:tc>
      </w:tr>
    </w:tbl>
    <w:p w:rsidR="00215E28" w:rsidRPr="00CF6CB7" w:rsidRDefault="00215E28" w:rsidP="00215E28">
      <w:pPr>
        <w:spacing w:line="276" w:lineRule="auto"/>
        <w:jc w:val="both"/>
        <w:rPr>
          <w:rFonts w:ascii="Times New Roman" w:hAnsi="Times New Roman" w:cs="Times New Roman"/>
          <w:b/>
          <w:bCs/>
          <w:i/>
          <w:iCs/>
          <w:sz w:val="20"/>
          <w:szCs w:val="20"/>
          <w:lang w:val="ru-RU"/>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ru-RU"/>
        </w:rPr>
        <w:t>О</w:t>
      </w:r>
      <w:r w:rsidRPr="0018626F">
        <w:rPr>
          <w:rFonts w:ascii="Times New Roman" w:eastAsia="Calibri" w:hAnsi="Times New Roman" w:cs="Times New Roman"/>
          <w:i/>
          <w:sz w:val="20"/>
          <w:szCs w:val="20"/>
          <w:lang w:val="ru-RU"/>
        </w:rPr>
        <w:t>тчет</w:t>
      </w:r>
      <w:r>
        <w:rPr>
          <w:rFonts w:ascii="Times New Roman" w:eastAsia="Calibri" w:hAnsi="Times New Roman" w:cs="Times New Roman"/>
          <w:i/>
          <w:sz w:val="20"/>
          <w:szCs w:val="20"/>
          <w:lang w:val="ru-RU"/>
        </w:rPr>
        <w:t>ы</w:t>
      </w:r>
      <w:r w:rsidRPr="0018626F">
        <w:rPr>
          <w:rFonts w:ascii="Times New Roman" w:eastAsia="Calibri" w:hAnsi="Times New Roman" w:cs="Times New Roman"/>
          <w:i/>
          <w:sz w:val="20"/>
          <w:szCs w:val="20"/>
          <w:lang w:val="ru-RU"/>
        </w:rPr>
        <w:t xml:space="preserve"> о</w:t>
      </w:r>
      <w:r>
        <w:rPr>
          <w:rFonts w:ascii="Times New Roman" w:eastAsia="Calibri" w:hAnsi="Times New Roman" w:cs="Times New Roman"/>
          <w:i/>
          <w:sz w:val="20"/>
          <w:szCs w:val="20"/>
          <w:lang w:val="ru-RU"/>
        </w:rPr>
        <w:t xml:space="preserve"> поступлениях в НПБ, </w:t>
      </w:r>
      <w:r>
        <w:rPr>
          <w:rFonts w:ascii="Times New Roman" w:eastAsia="Times New Roman" w:hAnsi="Times New Roman" w:cs="Times New Roman"/>
          <w:i/>
          <w:sz w:val="20"/>
          <w:szCs w:val="20"/>
          <w:lang w:eastAsia="ru-RU"/>
        </w:rPr>
        <w:t xml:space="preserve">администрируемых ГНС, </w:t>
      </w:r>
      <w:r>
        <w:rPr>
          <w:rFonts w:ascii="Times New Roman" w:hAnsi="Times New Roman" w:cs="Times New Roman"/>
          <w:i/>
          <w:iCs/>
          <w:sz w:val="20"/>
          <w:szCs w:val="20"/>
          <w:lang w:val="ru-RU"/>
        </w:rPr>
        <w:t xml:space="preserve">согласно классификации </w:t>
      </w:r>
      <w:r w:rsidRPr="000654CC">
        <w:rPr>
          <w:rFonts w:ascii="Times New Roman" w:eastAsia="Times New Roman" w:hAnsi="Times New Roman" w:cs="Times New Roman"/>
          <w:i/>
          <w:iCs/>
          <w:sz w:val="20"/>
          <w:szCs w:val="20"/>
          <w:lang w:val="ru-RU"/>
        </w:rPr>
        <w:t>бюджет</w:t>
      </w:r>
      <w:r>
        <w:rPr>
          <w:rFonts w:ascii="Times New Roman" w:hAnsi="Times New Roman" w:cs="Times New Roman"/>
          <w:i/>
          <w:iCs/>
          <w:sz w:val="20"/>
          <w:szCs w:val="20"/>
          <w:lang w:val="ru-RU"/>
        </w:rPr>
        <w:t>ных доходов,</w:t>
      </w:r>
      <w:r w:rsidRPr="000654C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за</w:t>
      </w:r>
      <w:r>
        <w:rPr>
          <w:rFonts w:ascii="Times New Roman" w:eastAsia="Calibri" w:hAnsi="Times New Roman" w:cs="Times New Roman"/>
          <w:i/>
          <w:sz w:val="20"/>
          <w:szCs w:val="20"/>
          <w:lang w:val="ru-RU"/>
        </w:rPr>
        <w:t xml:space="preserve"> </w:t>
      </w:r>
      <w:r>
        <w:rPr>
          <w:rFonts w:ascii="Times New Roman" w:hAnsi="Times New Roman" w:cs="Times New Roman"/>
          <w:i/>
          <w:iCs/>
          <w:sz w:val="20"/>
          <w:szCs w:val="20"/>
        </w:rPr>
        <w:t>2015-2017</w:t>
      </w:r>
      <w:r>
        <w:rPr>
          <w:rFonts w:ascii="Times New Roman" w:hAnsi="Times New Roman" w:cs="Times New Roman"/>
          <w:i/>
          <w:iCs/>
          <w:sz w:val="20"/>
          <w:szCs w:val="20"/>
          <w:lang w:val="ru-RU"/>
        </w:rPr>
        <w:t xml:space="preserve"> годы.</w:t>
      </w:r>
    </w:p>
    <w:p w:rsidR="00215E28" w:rsidRDefault="00215E28" w:rsidP="00215E28">
      <w:pPr>
        <w:spacing w:after="0" w:line="240" w:lineRule="auto"/>
        <w:ind w:right="105"/>
        <w:jc w:val="right"/>
        <w:rPr>
          <w:rFonts w:ascii="Times New Roman" w:hAnsi="Times New Roman" w:cs="Times New Roman"/>
          <w:b/>
          <w:i/>
          <w:sz w:val="28"/>
          <w:szCs w:val="28"/>
          <w:lang w:eastAsia="ru-RU"/>
        </w:rPr>
      </w:pPr>
      <w:r>
        <w:rPr>
          <w:rFonts w:ascii="Times New Roman" w:hAnsi="Times New Roman" w:cs="Times New Roman"/>
          <w:b/>
          <w:i/>
          <w:sz w:val="28"/>
          <w:szCs w:val="28"/>
          <w:lang w:val="ru-RU"/>
        </w:rPr>
        <w:t>Таблица</w:t>
      </w:r>
      <w:r w:rsidRPr="00CF6CB7">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lang w:eastAsia="ru-RU"/>
        </w:rPr>
        <w:t>8</w:t>
      </w:r>
    </w:p>
    <w:p w:rsidR="00215E28" w:rsidRPr="001D0846" w:rsidRDefault="00215E28" w:rsidP="00215E28">
      <w:pPr>
        <w:spacing w:after="0" w:line="240" w:lineRule="auto"/>
        <w:ind w:right="105"/>
        <w:jc w:val="right"/>
        <w:rPr>
          <w:rFonts w:ascii="Times New Roman" w:hAnsi="Times New Roman" w:cs="Times New Roman"/>
          <w:b/>
          <w:i/>
          <w:sz w:val="28"/>
          <w:szCs w:val="28"/>
          <w:lang w:eastAsia="ru-RU"/>
        </w:rPr>
      </w:pPr>
    </w:p>
    <w:p w:rsidR="00215E28" w:rsidRPr="00A5635C" w:rsidRDefault="00215E28" w:rsidP="00215E28">
      <w:pPr>
        <w:spacing w:after="0" w:line="240" w:lineRule="auto"/>
        <w:ind w:right="105"/>
        <w:jc w:val="center"/>
        <w:rPr>
          <w:rFonts w:ascii="Times New Roman" w:hAnsi="Times New Roman" w:cs="Times New Roman"/>
          <w:i/>
          <w:sz w:val="28"/>
          <w:szCs w:val="28"/>
          <w:lang w:val="ru-RU"/>
        </w:rPr>
      </w:pPr>
      <w:r>
        <w:rPr>
          <w:rFonts w:ascii="Times New Roman" w:hAnsi="Times New Roman" w:cs="Times New Roman"/>
          <w:i/>
          <w:sz w:val="28"/>
          <w:szCs w:val="28"/>
          <w:lang w:val="ru-RU" w:eastAsia="ru-RU"/>
        </w:rPr>
        <w:t xml:space="preserve">Анализ уровня реализации ТС задания по сбору в аспекте видов </w:t>
      </w:r>
      <w:r w:rsidRPr="00232085">
        <w:rPr>
          <w:rFonts w:ascii="Times New Roman" w:eastAsia="Times New Roman" w:hAnsi="Times New Roman" w:cs="Times New Roman"/>
          <w:i/>
          <w:sz w:val="28"/>
          <w:szCs w:val="28"/>
          <w:lang w:eastAsia="ru-RU"/>
        </w:rPr>
        <w:t xml:space="preserve">налогов и сборов </w:t>
      </w:r>
      <w:r>
        <w:rPr>
          <w:rFonts w:ascii="Times New Roman" w:eastAsia="Times New Roman" w:hAnsi="Times New Roman" w:cs="Times New Roman"/>
          <w:i/>
          <w:sz w:val="28"/>
          <w:szCs w:val="28"/>
          <w:lang w:eastAsia="ru-RU"/>
        </w:rPr>
        <w:t>за</w:t>
      </w:r>
      <w:r w:rsidRPr="00232085">
        <w:rPr>
          <w:rFonts w:ascii="Times New Roman" w:eastAsia="Times New Roman" w:hAnsi="Times New Roman" w:cs="Times New Roman"/>
          <w:i/>
          <w:sz w:val="28"/>
          <w:szCs w:val="28"/>
          <w:lang w:val="ru-RU" w:eastAsia="ru-RU"/>
        </w:rPr>
        <w:t xml:space="preserve"> </w:t>
      </w:r>
      <w:r w:rsidRPr="001D0846">
        <w:rPr>
          <w:rFonts w:ascii="Times New Roman" w:hAnsi="Times New Roman" w:cs="Times New Roman"/>
          <w:i/>
          <w:sz w:val="28"/>
          <w:szCs w:val="28"/>
        </w:rPr>
        <w:t>2015-2017</w:t>
      </w:r>
      <w:r>
        <w:rPr>
          <w:rFonts w:ascii="Times New Roman" w:hAnsi="Times New Roman" w:cs="Times New Roman"/>
          <w:i/>
          <w:sz w:val="28"/>
          <w:szCs w:val="28"/>
          <w:lang w:val="ru-RU"/>
        </w:rPr>
        <w:t xml:space="preserve"> годы</w:t>
      </w:r>
    </w:p>
    <w:p w:rsidR="00215E28" w:rsidRDefault="00215E28" w:rsidP="00215E28">
      <w:pPr>
        <w:spacing w:after="0" w:line="240" w:lineRule="auto"/>
        <w:ind w:right="-334"/>
        <w:jc w:val="right"/>
        <w:rPr>
          <w:rFonts w:ascii="Times New Roman" w:hAnsi="Times New Roman" w:cs="Times New Roman"/>
          <w:i/>
          <w:sz w:val="28"/>
          <w:szCs w:val="28"/>
          <w:lang w:eastAsia="ru-RU"/>
        </w:rPr>
      </w:pPr>
      <w:r w:rsidRPr="00F7638B">
        <w:rPr>
          <w:rFonts w:ascii="Times New Roman" w:hAnsi="Times New Roman" w:cs="Times New Roman"/>
          <w:i/>
          <w:sz w:val="28"/>
          <w:szCs w:val="28"/>
        </w:rPr>
        <w:t>(</w:t>
      </w:r>
      <w:r>
        <w:rPr>
          <w:rFonts w:ascii="Times New Roman" w:hAnsi="Times New Roman" w:cs="Times New Roman"/>
          <w:i/>
          <w:sz w:val="28"/>
          <w:szCs w:val="28"/>
          <w:lang w:val="ru-RU"/>
        </w:rPr>
        <w:t xml:space="preserve"> </w:t>
      </w:r>
      <w:r w:rsidRPr="00A5635C">
        <w:rPr>
          <w:rFonts w:ascii="Times New Roman" w:eastAsia="Times New Roman" w:hAnsi="Times New Roman" w:cs="Times New Roman"/>
          <w:i/>
          <w:sz w:val="28"/>
          <w:szCs w:val="28"/>
          <w:lang w:val="ru-RU"/>
        </w:rPr>
        <w:t>млн. леев</w:t>
      </w:r>
      <w:r w:rsidRPr="00F7638B">
        <w:rPr>
          <w:rFonts w:ascii="Times New Roman" w:hAnsi="Times New Roman" w:cs="Times New Roman"/>
          <w:i/>
          <w:sz w:val="28"/>
          <w:szCs w:val="28"/>
        </w:rPr>
        <w:t>)</w:t>
      </w:r>
    </w:p>
    <w:tbl>
      <w:tblPr>
        <w:tblStyle w:val="TableGrid"/>
        <w:tblW w:w="13320" w:type="dxa"/>
        <w:tblLook w:val="04A0" w:firstRow="1" w:lastRow="0" w:firstColumn="1" w:lastColumn="0" w:noHBand="0" w:noVBand="1"/>
      </w:tblPr>
      <w:tblGrid>
        <w:gridCol w:w="2016"/>
        <w:gridCol w:w="1341"/>
        <w:gridCol w:w="1228"/>
        <w:gridCol w:w="1500"/>
        <w:gridCol w:w="1341"/>
        <w:gridCol w:w="1228"/>
        <w:gridCol w:w="1211"/>
        <w:gridCol w:w="1341"/>
        <w:gridCol w:w="1228"/>
        <w:gridCol w:w="1044"/>
      </w:tblGrid>
      <w:tr w:rsidR="00215E28" w:rsidRPr="001D0846" w:rsidTr="00EB0974">
        <w:tc>
          <w:tcPr>
            <w:tcW w:w="2517" w:type="dxa"/>
            <w:vMerge w:val="restart"/>
          </w:tcPr>
          <w:p w:rsidR="00215E28" w:rsidRDefault="00215E28" w:rsidP="00EB0974">
            <w:pPr>
              <w:ind w:right="30"/>
              <w:jc w:val="center"/>
              <w:rPr>
                <w:rFonts w:ascii="Times New Roman" w:hAnsi="Times New Roman" w:cs="Times New Roman"/>
                <w:b/>
              </w:rPr>
            </w:pPr>
          </w:p>
          <w:p w:rsidR="00215E28" w:rsidRPr="00CF6CB7" w:rsidRDefault="00215E28" w:rsidP="00EB0974">
            <w:pPr>
              <w:ind w:right="30"/>
              <w:jc w:val="center"/>
              <w:rPr>
                <w:rFonts w:ascii="Times New Roman" w:hAnsi="Times New Roman" w:cs="Times New Roman"/>
                <w:b/>
                <w:lang w:val="ru-RU"/>
              </w:rPr>
            </w:pPr>
            <w:r>
              <w:rPr>
                <w:rFonts w:ascii="Times New Roman" w:hAnsi="Times New Roman" w:cs="Times New Roman"/>
                <w:b/>
                <w:lang w:val="ru-RU"/>
              </w:rPr>
              <w:t>Название</w:t>
            </w:r>
          </w:p>
          <w:p w:rsidR="00215E28" w:rsidRPr="001D0846" w:rsidRDefault="00215E28" w:rsidP="00EB0974">
            <w:pPr>
              <w:ind w:right="30"/>
              <w:jc w:val="center"/>
              <w:rPr>
                <w:rFonts w:ascii="Times New Roman" w:hAnsi="Times New Roman" w:cs="Times New Roman"/>
                <w:b/>
              </w:rPr>
            </w:pPr>
          </w:p>
        </w:tc>
        <w:tc>
          <w:tcPr>
            <w:tcW w:w="3802" w:type="dxa"/>
            <w:gridSpan w:val="3"/>
          </w:tcPr>
          <w:p w:rsidR="00215E28" w:rsidRPr="00CF6CB7" w:rsidRDefault="00215E28" w:rsidP="00EB0974">
            <w:pPr>
              <w:ind w:right="48"/>
              <w:jc w:val="center"/>
              <w:rPr>
                <w:rFonts w:ascii="Times New Roman" w:hAnsi="Times New Roman" w:cs="Times New Roman"/>
                <w:b/>
                <w:lang w:val="ru-RU"/>
              </w:rPr>
            </w:pPr>
            <w:r w:rsidRPr="001D0846">
              <w:rPr>
                <w:rFonts w:ascii="Times New Roman" w:hAnsi="Times New Roman" w:cs="Times New Roman"/>
                <w:b/>
              </w:rPr>
              <w:t>2015</w:t>
            </w:r>
            <w:r>
              <w:rPr>
                <w:rFonts w:ascii="Times New Roman" w:hAnsi="Times New Roman" w:cs="Times New Roman"/>
                <w:b/>
                <w:lang w:val="ru-RU"/>
              </w:rPr>
              <w:t xml:space="preserve"> год</w:t>
            </w:r>
          </w:p>
        </w:tc>
        <w:tc>
          <w:tcPr>
            <w:tcW w:w="3783" w:type="dxa"/>
            <w:gridSpan w:val="3"/>
          </w:tcPr>
          <w:p w:rsidR="00215E28" w:rsidRPr="00CF6CB7" w:rsidRDefault="00215E28" w:rsidP="00EB0974">
            <w:pPr>
              <w:ind w:right="55"/>
              <w:jc w:val="center"/>
              <w:rPr>
                <w:rFonts w:ascii="Times New Roman" w:hAnsi="Times New Roman" w:cs="Times New Roman"/>
                <w:b/>
                <w:lang w:val="ru-RU"/>
              </w:rPr>
            </w:pPr>
            <w:r w:rsidRPr="001D0846">
              <w:rPr>
                <w:rFonts w:ascii="Times New Roman" w:hAnsi="Times New Roman" w:cs="Times New Roman"/>
                <w:b/>
              </w:rPr>
              <w:t>2016</w:t>
            </w:r>
            <w:r>
              <w:rPr>
                <w:rFonts w:ascii="Times New Roman" w:hAnsi="Times New Roman" w:cs="Times New Roman"/>
                <w:b/>
                <w:lang w:val="ru-RU"/>
              </w:rPr>
              <w:t xml:space="preserve"> год</w:t>
            </w:r>
          </w:p>
        </w:tc>
        <w:tc>
          <w:tcPr>
            <w:tcW w:w="3218" w:type="dxa"/>
            <w:gridSpan w:val="3"/>
          </w:tcPr>
          <w:p w:rsidR="00215E28" w:rsidRPr="00CF6CB7" w:rsidRDefault="00215E28" w:rsidP="00EB0974">
            <w:pPr>
              <w:ind w:right="50"/>
              <w:jc w:val="center"/>
              <w:rPr>
                <w:rFonts w:ascii="Times New Roman" w:hAnsi="Times New Roman" w:cs="Times New Roman"/>
                <w:b/>
                <w:lang w:val="ru-RU"/>
              </w:rPr>
            </w:pPr>
            <w:r w:rsidRPr="001D0846">
              <w:rPr>
                <w:rFonts w:ascii="Times New Roman" w:hAnsi="Times New Roman" w:cs="Times New Roman"/>
                <w:b/>
              </w:rPr>
              <w:t>2017</w:t>
            </w:r>
            <w:r>
              <w:rPr>
                <w:rFonts w:ascii="Times New Roman" w:hAnsi="Times New Roman" w:cs="Times New Roman"/>
                <w:b/>
                <w:lang w:val="ru-RU"/>
              </w:rPr>
              <w:t xml:space="preserve"> год</w:t>
            </w:r>
          </w:p>
        </w:tc>
      </w:tr>
      <w:tr w:rsidR="00215E28" w:rsidRPr="001D0846" w:rsidTr="00EB0974">
        <w:tc>
          <w:tcPr>
            <w:tcW w:w="2517" w:type="dxa"/>
            <w:vMerge/>
          </w:tcPr>
          <w:p w:rsidR="00215E28" w:rsidRPr="001D0846" w:rsidRDefault="00215E28" w:rsidP="00EB0974">
            <w:pPr>
              <w:ind w:right="54"/>
              <w:jc w:val="center"/>
              <w:rPr>
                <w:rFonts w:ascii="Times New Roman" w:hAnsi="Times New Roman" w:cs="Times New Roman"/>
              </w:rPr>
            </w:pPr>
          </w:p>
        </w:tc>
        <w:tc>
          <w:tcPr>
            <w:tcW w:w="1379" w:type="dxa"/>
            <w:vAlign w:val="center"/>
          </w:tcPr>
          <w:p w:rsidR="00215E28" w:rsidRPr="00CF6CB7" w:rsidRDefault="00215E28" w:rsidP="00EB0974">
            <w:pPr>
              <w:jc w:val="center"/>
              <w:rPr>
                <w:rFonts w:ascii="Times New Roman" w:eastAsia="Times New Roman" w:hAnsi="Times New Roman" w:cs="Times New Roman"/>
                <w:b/>
                <w:color w:val="000000"/>
              </w:rPr>
            </w:pPr>
            <w:r w:rsidRPr="00CF6CB7">
              <w:rPr>
                <w:rFonts w:ascii="Times New Roman" w:hAnsi="Times New Roman" w:cs="Times New Roman"/>
                <w:b/>
                <w:bCs/>
                <w:color w:val="000000"/>
                <w:lang w:val="ru-RU"/>
              </w:rPr>
              <w:t>утверждено</w:t>
            </w:r>
          </w:p>
        </w:tc>
        <w:tc>
          <w:tcPr>
            <w:tcW w:w="1262" w:type="dxa"/>
            <w:vAlign w:val="center"/>
          </w:tcPr>
          <w:p w:rsidR="00215E28" w:rsidRPr="00CF6CB7" w:rsidRDefault="00215E28" w:rsidP="00EB0974">
            <w:pPr>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61" w:type="dxa"/>
          </w:tcPr>
          <w:p w:rsidR="00215E28" w:rsidRPr="001D0846" w:rsidRDefault="00215E28" w:rsidP="00EB0974">
            <w:pPr>
              <w:ind w:right="54"/>
              <w:jc w:val="center"/>
              <w:rPr>
                <w:rFonts w:ascii="Times New Roman" w:hAnsi="Times New Roman" w:cs="Times New Roman"/>
                <w:b/>
              </w:rPr>
            </w:pPr>
            <w:r>
              <w:rPr>
                <w:rFonts w:ascii="Times New Roman" w:hAnsi="Times New Roman" w:cs="Times New Roman"/>
                <w:b/>
                <w:lang w:val="ru-RU"/>
              </w:rPr>
              <w:t xml:space="preserve">уровень поступления </w:t>
            </w:r>
            <w:r w:rsidRPr="001D0846">
              <w:rPr>
                <w:rFonts w:ascii="Times New Roman" w:hAnsi="Times New Roman" w:cs="Times New Roman"/>
                <w:b/>
              </w:rPr>
              <w:t>(%)</w:t>
            </w:r>
          </w:p>
        </w:tc>
        <w:tc>
          <w:tcPr>
            <w:tcW w:w="1379" w:type="dxa"/>
            <w:vAlign w:val="center"/>
          </w:tcPr>
          <w:p w:rsidR="00215E28" w:rsidRPr="00CF6CB7" w:rsidRDefault="00215E28" w:rsidP="00EB0974">
            <w:pPr>
              <w:jc w:val="center"/>
              <w:rPr>
                <w:rFonts w:ascii="Times New Roman" w:eastAsia="Times New Roman" w:hAnsi="Times New Roman" w:cs="Times New Roman"/>
                <w:b/>
                <w:color w:val="000000"/>
              </w:rPr>
            </w:pPr>
            <w:r w:rsidRPr="00CF6CB7">
              <w:rPr>
                <w:rFonts w:ascii="Times New Roman" w:hAnsi="Times New Roman" w:cs="Times New Roman"/>
                <w:b/>
                <w:bCs/>
                <w:color w:val="000000"/>
                <w:lang w:val="ru-RU"/>
              </w:rPr>
              <w:t>утверждено</w:t>
            </w:r>
          </w:p>
        </w:tc>
        <w:tc>
          <w:tcPr>
            <w:tcW w:w="1262" w:type="dxa"/>
            <w:vAlign w:val="center"/>
          </w:tcPr>
          <w:p w:rsidR="00215E28" w:rsidRPr="00CF6CB7" w:rsidRDefault="00215E28" w:rsidP="00EB0974">
            <w:pPr>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142" w:type="dxa"/>
          </w:tcPr>
          <w:p w:rsidR="00215E28" w:rsidRPr="001D0846" w:rsidRDefault="00215E28" w:rsidP="00EB0974">
            <w:pPr>
              <w:ind w:right="54"/>
              <w:jc w:val="center"/>
              <w:rPr>
                <w:rFonts w:ascii="Times New Roman" w:hAnsi="Times New Roman" w:cs="Times New Roman"/>
                <w:b/>
              </w:rPr>
            </w:pPr>
            <w:r>
              <w:rPr>
                <w:rFonts w:ascii="Times New Roman" w:hAnsi="Times New Roman" w:cs="Times New Roman"/>
                <w:b/>
                <w:lang w:val="ru-RU"/>
              </w:rPr>
              <w:t>уровень поступле-ния</w:t>
            </w:r>
            <w:r w:rsidRPr="001D0846">
              <w:rPr>
                <w:rFonts w:ascii="Times New Roman" w:hAnsi="Times New Roman" w:cs="Times New Roman"/>
                <w:b/>
              </w:rPr>
              <w:t xml:space="preserve"> (%)</w:t>
            </w:r>
          </w:p>
        </w:tc>
        <w:tc>
          <w:tcPr>
            <w:tcW w:w="1113" w:type="dxa"/>
            <w:vAlign w:val="center"/>
          </w:tcPr>
          <w:p w:rsidR="00215E28" w:rsidRPr="00CF6CB7" w:rsidRDefault="00215E28" w:rsidP="00EB0974">
            <w:pPr>
              <w:jc w:val="center"/>
              <w:rPr>
                <w:rFonts w:ascii="Times New Roman" w:eastAsia="Times New Roman" w:hAnsi="Times New Roman" w:cs="Times New Roman"/>
                <w:b/>
                <w:color w:val="000000"/>
              </w:rPr>
            </w:pPr>
            <w:r w:rsidRPr="00CF6CB7">
              <w:rPr>
                <w:rFonts w:ascii="Times New Roman" w:hAnsi="Times New Roman" w:cs="Times New Roman"/>
                <w:b/>
                <w:bCs/>
                <w:color w:val="000000"/>
                <w:lang w:val="ru-RU"/>
              </w:rPr>
              <w:t>утверждено</w:t>
            </w:r>
          </w:p>
        </w:tc>
        <w:tc>
          <w:tcPr>
            <w:tcW w:w="1052" w:type="dxa"/>
            <w:vAlign w:val="center"/>
          </w:tcPr>
          <w:p w:rsidR="00215E28" w:rsidRPr="00CF6CB7" w:rsidRDefault="00215E28" w:rsidP="00EB0974">
            <w:pPr>
              <w:jc w:val="center"/>
              <w:rPr>
                <w:rFonts w:ascii="Times New Roman" w:eastAsia="Times New Roman" w:hAnsi="Times New Roman" w:cs="Times New Roman"/>
                <w:b/>
                <w:color w:val="000000"/>
                <w:lang w:val="ru-RU"/>
              </w:rPr>
            </w:pPr>
            <w:r w:rsidRPr="00CF6CB7">
              <w:rPr>
                <w:rFonts w:ascii="Times New Roman" w:eastAsia="Times New Roman" w:hAnsi="Times New Roman" w:cs="Times New Roman"/>
                <w:b/>
                <w:color w:val="000000"/>
                <w:lang w:val="ru-RU"/>
              </w:rPr>
              <w:t>исполнено</w:t>
            </w:r>
          </w:p>
        </w:tc>
        <w:tc>
          <w:tcPr>
            <w:tcW w:w="1053" w:type="dxa"/>
          </w:tcPr>
          <w:p w:rsidR="00215E28" w:rsidRPr="001D0846" w:rsidRDefault="00215E28" w:rsidP="00EB0974">
            <w:pPr>
              <w:ind w:right="54"/>
              <w:jc w:val="center"/>
              <w:rPr>
                <w:rFonts w:ascii="Times New Roman" w:hAnsi="Times New Roman" w:cs="Times New Roman"/>
                <w:b/>
              </w:rPr>
            </w:pPr>
            <w:r>
              <w:rPr>
                <w:rFonts w:ascii="Times New Roman" w:hAnsi="Times New Roman" w:cs="Times New Roman"/>
                <w:b/>
                <w:lang w:val="ru-RU"/>
              </w:rPr>
              <w:t>уровень поступ-ления</w:t>
            </w:r>
            <w:r w:rsidRPr="001D0846">
              <w:rPr>
                <w:rFonts w:ascii="Times New Roman" w:hAnsi="Times New Roman" w:cs="Times New Roman"/>
                <w:b/>
              </w:rPr>
              <w:t xml:space="preserve"> (%)</w:t>
            </w:r>
          </w:p>
        </w:tc>
      </w:tr>
      <w:tr w:rsidR="00215E28" w:rsidRPr="001D0846" w:rsidTr="00EB0974">
        <w:tc>
          <w:tcPr>
            <w:tcW w:w="2517"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1</w:t>
            </w:r>
          </w:p>
        </w:tc>
        <w:tc>
          <w:tcPr>
            <w:tcW w:w="1379"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2</w:t>
            </w:r>
          </w:p>
        </w:tc>
        <w:tc>
          <w:tcPr>
            <w:tcW w:w="1262"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3</w:t>
            </w:r>
          </w:p>
        </w:tc>
        <w:tc>
          <w:tcPr>
            <w:tcW w:w="1161"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4</w:t>
            </w:r>
          </w:p>
        </w:tc>
        <w:tc>
          <w:tcPr>
            <w:tcW w:w="1379"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5</w:t>
            </w:r>
          </w:p>
        </w:tc>
        <w:tc>
          <w:tcPr>
            <w:tcW w:w="1262"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6</w:t>
            </w:r>
          </w:p>
        </w:tc>
        <w:tc>
          <w:tcPr>
            <w:tcW w:w="1142"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7</w:t>
            </w:r>
          </w:p>
        </w:tc>
        <w:tc>
          <w:tcPr>
            <w:tcW w:w="1113"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8</w:t>
            </w:r>
          </w:p>
        </w:tc>
        <w:tc>
          <w:tcPr>
            <w:tcW w:w="1052"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9</w:t>
            </w:r>
          </w:p>
        </w:tc>
        <w:tc>
          <w:tcPr>
            <w:tcW w:w="1053" w:type="dxa"/>
          </w:tcPr>
          <w:p w:rsidR="00215E28" w:rsidRPr="001D0846" w:rsidRDefault="00215E28" w:rsidP="00EB0974">
            <w:pPr>
              <w:ind w:right="54"/>
              <w:jc w:val="center"/>
              <w:rPr>
                <w:rFonts w:ascii="Times New Roman" w:hAnsi="Times New Roman" w:cs="Times New Roman"/>
                <w:i/>
                <w:sz w:val="18"/>
                <w:szCs w:val="18"/>
              </w:rPr>
            </w:pPr>
            <w:r w:rsidRPr="001D0846">
              <w:rPr>
                <w:rFonts w:ascii="Times New Roman" w:hAnsi="Times New Roman" w:cs="Times New Roman"/>
                <w:i/>
                <w:sz w:val="18"/>
                <w:szCs w:val="18"/>
              </w:rPr>
              <w:t>10</w:t>
            </w:r>
          </w:p>
        </w:tc>
      </w:tr>
      <w:tr w:rsidR="00215E28" w:rsidRPr="001D0846" w:rsidTr="00EB0974">
        <w:tc>
          <w:tcPr>
            <w:tcW w:w="2517" w:type="dxa"/>
          </w:tcPr>
          <w:p w:rsidR="00215E28" w:rsidRPr="00CF6CB7" w:rsidRDefault="00215E28" w:rsidP="00EB0974">
            <w:pPr>
              <w:ind w:right="35"/>
              <w:jc w:val="both"/>
              <w:rPr>
                <w:rFonts w:ascii="Times New Roman" w:hAnsi="Times New Roman" w:cs="Times New Roman"/>
                <w:lang w:val="ru-RU"/>
              </w:rPr>
            </w:pPr>
            <w:r>
              <w:rPr>
                <w:rFonts w:ascii="Times New Roman" w:hAnsi="Times New Roman" w:cs="Times New Roman"/>
                <w:lang w:val="ru-RU"/>
              </w:rPr>
              <w:t>НДС</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11339,5</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10952,4</w:t>
            </w:r>
          </w:p>
        </w:tc>
        <w:tc>
          <w:tcPr>
            <w:tcW w:w="1161"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96,6</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11697,1</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11761,0</w:t>
            </w:r>
          </w:p>
        </w:tc>
        <w:tc>
          <w:tcPr>
            <w:tcW w:w="1142"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100,5</w:t>
            </w:r>
          </w:p>
        </w:tc>
        <w:tc>
          <w:tcPr>
            <w:tcW w:w="1113"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13270,9</w:t>
            </w:r>
          </w:p>
        </w:tc>
        <w:tc>
          <w:tcPr>
            <w:tcW w:w="105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13226,2</w:t>
            </w:r>
          </w:p>
        </w:tc>
        <w:tc>
          <w:tcPr>
            <w:tcW w:w="1053"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99,7</w:t>
            </w:r>
          </w:p>
        </w:tc>
      </w:tr>
      <w:tr w:rsidR="00215E28" w:rsidRPr="001D0846" w:rsidTr="00EB0974">
        <w:tc>
          <w:tcPr>
            <w:tcW w:w="2517" w:type="dxa"/>
          </w:tcPr>
          <w:p w:rsidR="00215E28" w:rsidRPr="00CF6CB7" w:rsidRDefault="00215E28" w:rsidP="00EB0974">
            <w:pPr>
              <w:ind w:right="35"/>
              <w:jc w:val="both"/>
              <w:rPr>
                <w:rFonts w:ascii="Times New Roman" w:hAnsi="Times New Roman" w:cs="Times New Roman"/>
              </w:rPr>
            </w:pPr>
            <w:r w:rsidRPr="00CF6CB7">
              <w:rPr>
                <w:rFonts w:ascii="Times New Roman" w:hAnsi="Times New Roman" w:cs="Times New Roman"/>
              </w:rPr>
              <w:t>Акцизы</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3385,1</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3483,8</w:t>
            </w:r>
          </w:p>
        </w:tc>
        <w:tc>
          <w:tcPr>
            <w:tcW w:w="1161"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102,9</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3924,0</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4181,6</w:t>
            </w:r>
          </w:p>
        </w:tc>
        <w:tc>
          <w:tcPr>
            <w:tcW w:w="1142"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106,6</w:t>
            </w:r>
          </w:p>
        </w:tc>
        <w:tc>
          <w:tcPr>
            <w:tcW w:w="1113"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5324,7</w:t>
            </w:r>
          </w:p>
        </w:tc>
        <w:tc>
          <w:tcPr>
            <w:tcW w:w="105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5585,7</w:t>
            </w:r>
          </w:p>
        </w:tc>
        <w:tc>
          <w:tcPr>
            <w:tcW w:w="1053"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104,9</w:t>
            </w:r>
          </w:p>
        </w:tc>
      </w:tr>
      <w:tr w:rsidR="00215E28" w:rsidRPr="001D0846" w:rsidTr="00EB0974">
        <w:tc>
          <w:tcPr>
            <w:tcW w:w="2517" w:type="dxa"/>
          </w:tcPr>
          <w:p w:rsidR="00215E28" w:rsidRPr="001D0846" w:rsidRDefault="00215E28" w:rsidP="00EB0974">
            <w:pPr>
              <w:ind w:right="35"/>
              <w:jc w:val="both"/>
              <w:rPr>
                <w:rFonts w:ascii="Times New Roman" w:hAnsi="Times New Roman" w:cs="Times New Roman"/>
              </w:rPr>
            </w:pPr>
            <w:r>
              <w:rPr>
                <w:rFonts w:ascii="Times New Roman" w:hAnsi="Times New Roman" w:cs="Times New Roman"/>
                <w:lang w:val="ru-RU"/>
              </w:rPr>
              <w:t xml:space="preserve">Налоги и сборы </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1213,0</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1285,3</w:t>
            </w:r>
          </w:p>
        </w:tc>
        <w:tc>
          <w:tcPr>
            <w:tcW w:w="1161"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106,0</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1383,0</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1400,2</w:t>
            </w:r>
          </w:p>
        </w:tc>
        <w:tc>
          <w:tcPr>
            <w:tcW w:w="1142"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101,2</w:t>
            </w:r>
          </w:p>
        </w:tc>
        <w:tc>
          <w:tcPr>
            <w:tcW w:w="1113"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1427,8</w:t>
            </w:r>
          </w:p>
        </w:tc>
        <w:tc>
          <w:tcPr>
            <w:tcW w:w="105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1536,0</w:t>
            </w:r>
          </w:p>
        </w:tc>
        <w:tc>
          <w:tcPr>
            <w:tcW w:w="1053"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107,6</w:t>
            </w:r>
          </w:p>
        </w:tc>
      </w:tr>
      <w:tr w:rsidR="00215E28" w:rsidRPr="001D0846" w:rsidTr="00EB0974">
        <w:tc>
          <w:tcPr>
            <w:tcW w:w="2517" w:type="dxa"/>
            <w:shd w:val="clear" w:color="auto" w:fill="D9D9D9" w:themeFill="background1" w:themeFillShade="D9"/>
          </w:tcPr>
          <w:p w:rsidR="00215E28" w:rsidRPr="001D0846" w:rsidRDefault="00215E28" w:rsidP="00EB0974">
            <w:pPr>
              <w:ind w:right="35"/>
              <w:jc w:val="both"/>
              <w:rPr>
                <w:rFonts w:ascii="Times New Roman" w:hAnsi="Times New Roman" w:cs="Times New Roman"/>
              </w:rPr>
            </w:pPr>
            <w:r>
              <w:rPr>
                <w:rFonts w:ascii="Times New Roman" w:hAnsi="Times New Roman" w:cs="Times New Roman"/>
                <w:lang w:val="ru-RU"/>
              </w:rPr>
              <w:t>Всего</w:t>
            </w:r>
            <w:r>
              <w:rPr>
                <w:rFonts w:ascii="Times New Roman" w:hAnsi="Times New Roman" w:cs="Times New Roman"/>
              </w:rPr>
              <w:t>,</w:t>
            </w:r>
            <w:r w:rsidRPr="001D0846">
              <w:rPr>
                <w:rFonts w:ascii="Times New Roman" w:hAnsi="Times New Roman" w:cs="Times New Roman"/>
              </w:rPr>
              <w:t xml:space="preserve"> </w:t>
            </w:r>
            <w:r>
              <w:rPr>
                <w:rFonts w:ascii="Times New Roman" w:hAnsi="Times New Roman" w:cs="Times New Roman"/>
                <w:lang w:val="ru-RU"/>
              </w:rPr>
              <w:t>таможенные</w:t>
            </w:r>
            <w:r w:rsidRPr="00CB3D8E">
              <w:rPr>
                <w:rFonts w:ascii="Times New Roman" w:hAnsi="Times New Roman" w:cs="Times New Roman"/>
                <w:lang w:val="en-US"/>
              </w:rPr>
              <w:t xml:space="preserve"> </w:t>
            </w:r>
            <w:r>
              <w:rPr>
                <w:rFonts w:ascii="Times New Roman" w:hAnsi="Times New Roman" w:cs="Times New Roman"/>
                <w:lang w:val="ru-RU"/>
              </w:rPr>
              <w:t>сборы</w:t>
            </w:r>
            <w:r w:rsidRPr="00CB3D8E">
              <w:rPr>
                <w:rFonts w:ascii="Times New Roman" w:hAnsi="Times New Roman" w:cs="Times New Roman"/>
                <w:lang w:val="en-US"/>
              </w:rPr>
              <w:t xml:space="preserve"> </w:t>
            </w:r>
          </w:p>
        </w:tc>
        <w:tc>
          <w:tcPr>
            <w:tcW w:w="1379"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15937,6</w:t>
            </w:r>
          </w:p>
        </w:tc>
        <w:tc>
          <w:tcPr>
            <w:tcW w:w="1262"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15721,5</w:t>
            </w:r>
          </w:p>
        </w:tc>
        <w:tc>
          <w:tcPr>
            <w:tcW w:w="1161" w:type="dxa"/>
            <w:shd w:val="clear" w:color="auto" w:fill="D9D9D9" w:themeFill="background1" w:themeFillShade="D9"/>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98,6</w:t>
            </w:r>
          </w:p>
        </w:tc>
        <w:tc>
          <w:tcPr>
            <w:tcW w:w="1379"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17004,1</w:t>
            </w:r>
          </w:p>
        </w:tc>
        <w:tc>
          <w:tcPr>
            <w:tcW w:w="1262"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17342,8</w:t>
            </w:r>
          </w:p>
        </w:tc>
        <w:tc>
          <w:tcPr>
            <w:tcW w:w="1142" w:type="dxa"/>
            <w:shd w:val="clear" w:color="auto" w:fill="D9D9D9" w:themeFill="background1" w:themeFillShade="D9"/>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102,0</w:t>
            </w:r>
          </w:p>
        </w:tc>
        <w:tc>
          <w:tcPr>
            <w:tcW w:w="1113"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20023,4</w:t>
            </w:r>
          </w:p>
        </w:tc>
        <w:tc>
          <w:tcPr>
            <w:tcW w:w="1052"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20347,9</w:t>
            </w:r>
          </w:p>
        </w:tc>
        <w:tc>
          <w:tcPr>
            <w:tcW w:w="1053" w:type="dxa"/>
            <w:shd w:val="clear" w:color="auto" w:fill="D9D9D9" w:themeFill="background1" w:themeFillShade="D9"/>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101,6</w:t>
            </w:r>
          </w:p>
        </w:tc>
      </w:tr>
      <w:tr w:rsidR="00215E28" w:rsidRPr="001D0846" w:rsidTr="00EB0974">
        <w:tc>
          <w:tcPr>
            <w:tcW w:w="2517" w:type="dxa"/>
          </w:tcPr>
          <w:p w:rsidR="00215E28" w:rsidRPr="00CB3D8E" w:rsidRDefault="00215E28" w:rsidP="00EB0974">
            <w:pPr>
              <w:ind w:right="35"/>
              <w:jc w:val="both"/>
              <w:rPr>
                <w:rFonts w:ascii="Times New Roman" w:hAnsi="Times New Roman" w:cs="Times New Roman"/>
              </w:rPr>
            </w:pPr>
            <w:r w:rsidRPr="00CB3D8E">
              <w:rPr>
                <w:rFonts w:ascii="Times New Roman" w:eastAsia="Times New Roman" w:hAnsi="Times New Roman" w:cs="Times New Roman"/>
                <w:color w:val="000000"/>
                <w:lang w:val="ru-RU"/>
              </w:rPr>
              <w:lastRenderedPageBreak/>
              <w:t xml:space="preserve">Сбор за </w:t>
            </w:r>
            <w:r w:rsidRPr="00CB3D8E">
              <w:rPr>
                <w:rFonts w:ascii="Times New Roman" w:eastAsia="Times New Roman" w:hAnsi="Times New Roman" w:cs="Times New Roman"/>
                <w:color w:val="000000"/>
                <w:lang w:val="ru-RU" w:eastAsia="ru-RU"/>
              </w:rPr>
              <w:t>использо</w:t>
            </w:r>
            <w:r>
              <w:rPr>
                <w:rFonts w:ascii="Times New Roman" w:eastAsia="Times New Roman" w:hAnsi="Times New Roman" w:cs="Times New Roman"/>
                <w:color w:val="000000"/>
                <w:lang w:val="ru-RU" w:eastAsia="ru-RU"/>
              </w:rPr>
              <w:t>-</w:t>
            </w:r>
            <w:r w:rsidRPr="00CB3D8E">
              <w:rPr>
                <w:rFonts w:ascii="Times New Roman" w:eastAsia="Times New Roman" w:hAnsi="Times New Roman" w:cs="Times New Roman"/>
                <w:color w:val="000000"/>
                <w:lang w:val="ru-RU" w:eastAsia="ru-RU"/>
              </w:rPr>
              <w:t>вание дорог</w:t>
            </w:r>
            <w:r w:rsidRPr="00CB3D8E">
              <w:rPr>
                <w:rFonts w:ascii="Times New Roman" w:eastAsia="Times New Roman" w:hAnsi="Times New Roman" w:cs="Times New Roman"/>
                <w:color w:val="000000"/>
                <w:lang w:val="ru-RU"/>
              </w:rPr>
              <w:t xml:space="preserve"> </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5,3</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7,1</w:t>
            </w:r>
          </w:p>
        </w:tc>
        <w:tc>
          <w:tcPr>
            <w:tcW w:w="1161"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134,0</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7,2</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9,9</w:t>
            </w:r>
          </w:p>
        </w:tc>
        <w:tc>
          <w:tcPr>
            <w:tcW w:w="1142"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137,5</w:t>
            </w:r>
          </w:p>
        </w:tc>
        <w:tc>
          <w:tcPr>
            <w:tcW w:w="1113"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8,1</w:t>
            </w:r>
          </w:p>
        </w:tc>
        <w:tc>
          <w:tcPr>
            <w:tcW w:w="105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10,1</w:t>
            </w:r>
          </w:p>
        </w:tc>
        <w:tc>
          <w:tcPr>
            <w:tcW w:w="1053"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124,7</w:t>
            </w:r>
          </w:p>
        </w:tc>
      </w:tr>
      <w:tr w:rsidR="00215E28" w:rsidRPr="001D0846" w:rsidTr="00EB0974">
        <w:tc>
          <w:tcPr>
            <w:tcW w:w="2517" w:type="dxa"/>
          </w:tcPr>
          <w:p w:rsidR="00215E28" w:rsidRPr="00CB3D8E" w:rsidRDefault="00215E28" w:rsidP="00EB0974">
            <w:pPr>
              <w:ind w:right="35"/>
              <w:jc w:val="both"/>
              <w:rPr>
                <w:rFonts w:ascii="Times New Roman" w:hAnsi="Times New Roman" w:cs="Times New Roman"/>
              </w:rPr>
            </w:pPr>
            <w:r w:rsidRPr="00CB3D8E">
              <w:rPr>
                <w:rFonts w:ascii="Times New Roman" w:hAnsi="Times New Roman" w:cs="Times New Roman"/>
              </w:rPr>
              <w:t xml:space="preserve">Виньетка и штраф за уплату </w:t>
            </w:r>
            <w:r>
              <w:rPr>
                <w:rFonts w:ascii="Times New Roman" w:hAnsi="Times New Roman" w:cs="Times New Roman"/>
              </w:rPr>
              <w:t>в</w:t>
            </w:r>
            <w:r w:rsidRPr="00CB3D8E">
              <w:rPr>
                <w:rFonts w:ascii="Times New Roman" w:hAnsi="Times New Roman" w:cs="Times New Roman"/>
              </w:rPr>
              <w:t xml:space="preserve">иньетки </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83,2</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100,1</w:t>
            </w:r>
          </w:p>
        </w:tc>
        <w:tc>
          <w:tcPr>
            <w:tcW w:w="1161"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120,3</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126,0</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122,3</w:t>
            </w:r>
          </w:p>
        </w:tc>
        <w:tc>
          <w:tcPr>
            <w:tcW w:w="1142"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97,1</w:t>
            </w:r>
          </w:p>
        </w:tc>
        <w:tc>
          <w:tcPr>
            <w:tcW w:w="1113"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12,9</w:t>
            </w:r>
          </w:p>
        </w:tc>
        <w:tc>
          <w:tcPr>
            <w:tcW w:w="105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13,5</w:t>
            </w:r>
          </w:p>
        </w:tc>
        <w:tc>
          <w:tcPr>
            <w:tcW w:w="1053"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104,7</w:t>
            </w:r>
          </w:p>
        </w:tc>
      </w:tr>
      <w:tr w:rsidR="00215E28" w:rsidRPr="001D0846" w:rsidTr="00EB0974">
        <w:tc>
          <w:tcPr>
            <w:tcW w:w="2517" w:type="dxa"/>
          </w:tcPr>
          <w:p w:rsidR="00215E28" w:rsidRPr="001D0846" w:rsidRDefault="00215E28" w:rsidP="00EB0974">
            <w:pPr>
              <w:ind w:right="-29"/>
              <w:jc w:val="both"/>
              <w:rPr>
                <w:rFonts w:ascii="Times New Roman" w:hAnsi="Times New Roman" w:cs="Times New Roman"/>
              </w:rPr>
            </w:pPr>
            <w:r>
              <w:rPr>
                <w:rFonts w:ascii="Times New Roman" w:hAnsi="Times New Roman" w:cs="Times New Roman"/>
                <w:lang w:val="ru-RU"/>
              </w:rPr>
              <w:t xml:space="preserve">Прочие доходы </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1,0</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1,2</w:t>
            </w:r>
          </w:p>
        </w:tc>
        <w:tc>
          <w:tcPr>
            <w:tcW w:w="1161"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120,0</w:t>
            </w:r>
          </w:p>
        </w:tc>
        <w:tc>
          <w:tcPr>
            <w:tcW w:w="1379"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1,2</w:t>
            </w:r>
          </w:p>
        </w:tc>
        <w:tc>
          <w:tcPr>
            <w:tcW w:w="126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1,1</w:t>
            </w:r>
          </w:p>
        </w:tc>
        <w:tc>
          <w:tcPr>
            <w:tcW w:w="1142"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91,7</w:t>
            </w:r>
          </w:p>
        </w:tc>
        <w:tc>
          <w:tcPr>
            <w:tcW w:w="1113"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1,0</w:t>
            </w:r>
          </w:p>
        </w:tc>
        <w:tc>
          <w:tcPr>
            <w:tcW w:w="1052" w:type="dxa"/>
          </w:tcPr>
          <w:p w:rsidR="00215E28" w:rsidRPr="001D0846" w:rsidRDefault="00215E28" w:rsidP="00EB0974">
            <w:pPr>
              <w:ind w:right="35"/>
              <w:jc w:val="center"/>
              <w:rPr>
                <w:rFonts w:ascii="Times New Roman" w:hAnsi="Times New Roman" w:cs="Times New Roman"/>
              </w:rPr>
            </w:pPr>
            <w:r w:rsidRPr="001D0846">
              <w:rPr>
                <w:rFonts w:ascii="Times New Roman" w:hAnsi="Times New Roman" w:cs="Times New Roman"/>
              </w:rPr>
              <w:t>1,0</w:t>
            </w:r>
          </w:p>
        </w:tc>
        <w:tc>
          <w:tcPr>
            <w:tcW w:w="1053" w:type="dxa"/>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100,0</w:t>
            </w:r>
          </w:p>
        </w:tc>
      </w:tr>
      <w:tr w:rsidR="00215E28" w:rsidRPr="001D0846" w:rsidTr="00EB0974">
        <w:tc>
          <w:tcPr>
            <w:tcW w:w="2517" w:type="dxa"/>
            <w:shd w:val="clear" w:color="auto" w:fill="D9D9D9" w:themeFill="background1" w:themeFillShade="D9"/>
          </w:tcPr>
          <w:p w:rsidR="00215E28" w:rsidRPr="00CB3D8E" w:rsidRDefault="00215E28" w:rsidP="00EB0974">
            <w:pPr>
              <w:ind w:right="35"/>
              <w:jc w:val="both"/>
              <w:rPr>
                <w:rFonts w:ascii="Times New Roman" w:hAnsi="Times New Roman" w:cs="Times New Roman"/>
                <w:lang w:val="ru-RU"/>
              </w:rPr>
            </w:pPr>
            <w:r>
              <w:rPr>
                <w:rFonts w:ascii="Times New Roman" w:hAnsi="Times New Roman" w:cs="Times New Roman"/>
                <w:lang w:val="ru-RU"/>
              </w:rPr>
              <w:t>Всего платежи, администрируемые таможенными органами</w:t>
            </w:r>
          </w:p>
        </w:tc>
        <w:tc>
          <w:tcPr>
            <w:tcW w:w="1379"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16027,1</w:t>
            </w:r>
          </w:p>
        </w:tc>
        <w:tc>
          <w:tcPr>
            <w:tcW w:w="1262"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15829,9</w:t>
            </w:r>
          </w:p>
        </w:tc>
        <w:tc>
          <w:tcPr>
            <w:tcW w:w="1161" w:type="dxa"/>
            <w:shd w:val="clear" w:color="auto" w:fill="D9D9D9" w:themeFill="background1" w:themeFillShade="D9"/>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98,8</w:t>
            </w:r>
          </w:p>
        </w:tc>
        <w:tc>
          <w:tcPr>
            <w:tcW w:w="1379"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17138,5</w:t>
            </w:r>
          </w:p>
        </w:tc>
        <w:tc>
          <w:tcPr>
            <w:tcW w:w="1262"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17476,1</w:t>
            </w:r>
          </w:p>
        </w:tc>
        <w:tc>
          <w:tcPr>
            <w:tcW w:w="1142" w:type="dxa"/>
            <w:shd w:val="clear" w:color="auto" w:fill="D9D9D9" w:themeFill="background1" w:themeFillShade="D9"/>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102,0</w:t>
            </w:r>
          </w:p>
        </w:tc>
        <w:tc>
          <w:tcPr>
            <w:tcW w:w="1113"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20045,4</w:t>
            </w:r>
          </w:p>
        </w:tc>
        <w:tc>
          <w:tcPr>
            <w:tcW w:w="1052" w:type="dxa"/>
            <w:shd w:val="clear" w:color="auto" w:fill="D9D9D9" w:themeFill="background1" w:themeFillShade="D9"/>
          </w:tcPr>
          <w:p w:rsidR="00215E28" w:rsidRPr="001D0846" w:rsidRDefault="00215E28" w:rsidP="00EB0974">
            <w:pPr>
              <w:ind w:right="35"/>
              <w:jc w:val="center"/>
              <w:rPr>
                <w:rFonts w:ascii="Times New Roman" w:hAnsi="Times New Roman" w:cs="Times New Roman"/>
                <w:b/>
              </w:rPr>
            </w:pPr>
            <w:r w:rsidRPr="001D0846">
              <w:rPr>
                <w:rFonts w:ascii="Times New Roman" w:hAnsi="Times New Roman" w:cs="Times New Roman"/>
                <w:b/>
              </w:rPr>
              <w:t>20372,5</w:t>
            </w:r>
          </w:p>
        </w:tc>
        <w:tc>
          <w:tcPr>
            <w:tcW w:w="1053" w:type="dxa"/>
            <w:shd w:val="clear" w:color="auto" w:fill="D9D9D9" w:themeFill="background1" w:themeFillShade="D9"/>
          </w:tcPr>
          <w:p w:rsidR="00215E28" w:rsidRPr="001D0846" w:rsidRDefault="00215E28" w:rsidP="00EB0974">
            <w:pPr>
              <w:ind w:right="35"/>
              <w:jc w:val="center"/>
              <w:rPr>
                <w:rFonts w:ascii="Times New Roman" w:hAnsi="Times New Roman" w:cs="Times New Roman"/>
                <w:i/>
              </w:rPr>
            </w:pPr>
            <w:r w:rsidRPr="001D0846">
              <w:rPr>
                <w:rFonts w:ascii="Times New Roman" w:hAnsi="Times New Roman" w:cs="Times New Roman"/>
                <w:i/>
              </w:rPr>
              <w:t>101,6</w:t>
            </w:r>
          </w:p>
        </w:tc>
      </w:tr>
    </w:tbl>
    <w:p w:rsidR="00215E28" w:rsidRPr="001D0846" w:rsidRDefault="00215E28" w:rsidP="00215E28">
      <w:pPr>
        <w:spacing w:after="0" w:line="240" w:lineRule="auto"/>
        <w:ind w:right="-334"/>
        <w:jc w:val="both"/>
        <w:rPr>
          <w:rFonts w:ascii="Times New Roman" w:hAnsi="Times New Roman" w:cs="Times New Roman"/>
          <w:b/>
          <w:i/>
          <w:sz w:val="20"/>
          <w:szCs w:val="20"/>
        </w:rPr>
      </w:pPr>
      <w:r w:rsidRPr="000654CC">
        <w:rPr>
          <w:rFonts w:ascii="Times New Roman" w:eastAsia="Calibri" w:hAnsi="Times New Roman" w:cs="Times New Roman"/>
          <w:b/>
          <w:i/>
          <w:sz w:val="20"/>
          <w:szCs w:val="20"/>
        </w:rPr>
        <w:t xml:space="preserve">Источник. </w:t>
      </w:r>
      <w:r w:rsidRPr="000654CC">
        <w:rPr>
          <w:rFonts w:ascii="Times New Roman" w:eastAsia="Calibri" w:hAnsi="Times New Roman" w:cs="Times New Roman"/>
          <w:i/>
          <w:sz w:val="20"/>
          <w:szCs w:val="20"/>
        </w:rPr>
        <w:t>Данные обобщены аудиторской группой из информаций и отчетов ТС</w:t>
      </w:r>
      <w:r>
        <w:rPr>
          <w:rFonts w:ascii="Times New Roman" w:eastAsia="Calibri" w:hAnsi="Times New Roman" w:cs="Times New Roman"/>
          <w:i/>
          <w:sz w:val="20"/>
          <w:szCs w:val="20"/>
          <w:lang w:val="ru-RU"/>
        </w:rPr>
        <w:t>.</w:t>
      </w:r>
    </w:p>
    <w:p w:rsidR="00215E28" w:rsidRDefault="00215E28" w:rsidP="00215E28">
      <w:pPr>
        <w:tabs>
          <w:tab w:val="left" w:pos="284"/>
          <w:tab w:val="left" w:pos="851"/>
          <w:tab w:val="left" w:pos="1134"/>
        </w:tabs>
        <w:spacing w:after="0" w:line="276" w:lineRule="auto"/>
        <w:ind w:right="-37"/>
        <w:jc w:val="right"/>
        <w:rPr>
          <w:rFonts w:ascii="Times New Roman" w:hAnsi="Times New Roman" w:cs="Times New Roman"/>
          <w:b/>
          <w:i/>
          <w:sz w:val="28"/>
          <w:szCs w:val="28"/>
        </w:rPr>
        <w:sectPr w:rsidR="00215E28" w:rsidSect="006E30E9">
          <w:pgSz w:w="15840" w:h="12240" w:orient="landscape"/>
          <w:pgMar w:top="1699" w:right="1440" w:bottom="1166" w:left="1138" w:header="706" w:footer="706" w:gutter="0"/>
          <w:cols w:space="708"/>
          <w:docGrid w:linePitch="360"/>
        </w:sectPr>
      </w:pPr>
    </w:p>
    <w:p w:rsidR="00215E28" w:rsidRPr="001D0846" w:rsidRDefault="00215E28" w:rsidP="00215E28">
      <w:pPr>
        <w:spacing w:after="0" w:line="276" w:lineRule="auto"/>
        <w:ind w:right="-331"/>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Таблица</w:t>
      </w:r>
      <w:r w:rsidRPr="007D7DCB">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rPr>
        <w:t>9</w:t>
      </w:r>
    </w:p>
    <w:p w:rsidR="00215E28" w:rsidRDefault="00215E28" w:rsidP="00215E28">
      <w:pPr>
        <w:spacing w:after="0" w:line="276" w:lineRule="auto"/>
        <w:ind w:right="-331"/>
        <w:jc w:val="center"/>
        <w:rPr>
          <w:rFonts w:ascii="Times New Roman" w:hAnsi="Times New Roman" w:cs="Times New Roman"/>
          <w:i/>
          <w:sz w:val="28"/>
          <w:szCs w:val="28"/>
        </w:rPr>
      </w:pPr>
      <w:r w:rsidRPr="008126C6">
        <w:rPr>
          <w:rFonts w:ascii="Times New Roman" w:hAnsi="Times New Roman" w:cs="Times New Roman"/>
          <w:i/>
          <w:sz w:val="28"/>
          <w:szCs w:val="28"/>
          <w:lang w:val="ru-RU"/>
        </w:rPr>
        <w:t xml:space="preserve">Информация </w:t>
      </w:r>
      <w:r>
        <w:rPr>
          <w:rFonts w:ascii="Times New Roman" w:hAnsi="Times New Roman" w:cs="Times New Roman"/>
          <w:i/>
          <w:sz w:val="28"/>
          <w:szCs w:val="28"/>
          <w:lang w:val="ru-RU"/>
        </w:rPr>
        <w:t xml:space="preserve">о реализованных поступлениях и понесенных ГНС затратах за период </w:t>
      </w:r>
      <w:r w:rsidRPr="00975002">
        <w:rPr>
          <w:rFonts w:ascii="Times New Roman" w:hAnsi="Times New Roman" w:cs="Times New Roman"/>
          <w:i/>
          <w:sz w:val="28"/>
          <w:szCs w:val="28"/>
        </w:rPr>
        <w:t>2015-2017</w:t>
      </w:r>
      <w:r>
        <w:rPr>
          <w:rFonts w:ascii="Times New Roman" w:hAnsi="Times New Roman" w:cs="Times New Roman"/>
          <w:i/>
          <w:sz w:val="28"/>
          <w:szCs w:val="28"/>
          <w:lang w:val="ru-RU"/>
        </w:rPr>
        <w:t xml:space="preserve"> годов в </w:t>
      </w:r>
      <w:r w:rsidRPr="008126C6">
        <w:rPr>
          <w:rFonts w:ascii="Times New Roman" w:eastAsia="Times New Roman" w:hAnsi="Times New Roman" w:cs="Times New Roman"/>
          <w:i/>
          <w:sz w:val="28"/>
          <w:szCs w:val="28"/>
          <w:lang w:val="ru-RU" w:eastAsia="ru-RU"/>
        </w:rPr>
        <w:t>деятельност</w:t>
      </w:r>
      <w:r>
        <w:rPr>
          <w:rFonts w:ascii="Times New Roman" w:eastAsia="Times New Roman" w:hAnsi="Times New Roman" w:cs="Times New Roman"/>
          <w:i/>
          <w:sz w:val="28"/>
          <w:szCs w:val="28"/>
          <w:lang w:val="ru-RU" w:eastAsia="ru-RU"/>
        </w:rPr>
        <w:t xml:space="preserve">и по </w:t>
      </w:r>
      <w:r w:rsidRPr="008126C6">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 xml:space="preserve">ю, отнесенных к численности персонала и количеству </w:t>
      </w:r>
      <w:r w:rsidRPr="002F03C5">
        <w:rPr>
          <w:rFonts w:ascii="Times New Roman" w:eastAsia="Times New Roman" w:hAnsi="Times New Roman" w:cs="Times New Roman"/>
          <w:i/>
          <w:sz w:val="28"/>
          <w:szCs w:val="28"/>
          <w:lang w:eastAsia="ru-RU"/>
        </w:rPr>
        <w:t>администрируемых налого</w:t>
      </w:r>
      <w:r w:rsidRPr="002F03C5">
        <w:rPr>
          <w:rStyle w:val="FontStyle22"/>
          <w:lang w:eastAsia="ru-RU"/>
        </w:rPr>
        <w:t>плательщиков</w:t>
      </w:r>
    </w:p>
    <w:p w:rsidR="00215E28" w:rsidRPr="001D0846" w:rsidRDefault="00215E28" w:rsidP="00215E28">
      <w:pPr>
        <w:spacing w:after="0" w:line="276" w:lineRule="auto"/>
        <w:ind w:right="-331"/>
        <w:jc w:val="center"/>
        <w:rPr>
          <w:rFonts w:ascii="Times New Roman" w:hAnsi="Times New Roman" w:cs="Times New Roman"/>
          <w:i/>
          <w:sz w:val="28"/>
          <w:szCs w:val="28"/>
        </w:rPr>
      </w:pPr>
    </w:p>
    <w:tbl>
      <w:tblPr>
        <w:tblStyle w:val="TableGrid"/>
        <w:tblW w:w="10349" w:type="dxa"/>
        <w:tblInd w:w="-762" w:type="dxa"/>
        <w:tblLayout w:type="fixed"/>
        <w:tblLook w:val="04A0" w:firstRow="1" w:lastRow="0" w:firstColumn="1" w:lastColumn="0" w:noHBand="0" w:noVBand="1"/>
      </w:tblPr>
      <w:tblGrid>
        <w:gridCol w:w="710"/>
        <w:gridCol w:w="3875"/>
        <w:gridCol w:w="1086"/>
        <w:gridCol w:w="1134"/>
        <w:gridCol w:w="1134"/>
        <w:gridCol w:w="1134"/>
        <w:gridCol w:w="1276"/>
      </w:tblGrid>
      <w:tr w:rsidR="00215E28" w:rsidRPr="001D0846" w:rsidTr="00EB0974">
        <w:trPr>
          <w:trHeight w:val="58"/>
        </w:trPr>
        <w:tc>
          <w:tcPr>
            <w:tcW w:w="710" w:type="dxa"/>
            <w:vMerge w:val="restart"/>
          </w:tcPr>
          <w:p w:rsidR="00215E28" w:rsidRPr="00CB3D8E" w:rsidRDefault="00215E28" w:rsidP="00EB0974">
            <w:pPr>
              <w:spacing w:line="276" w:lineRule="auto"/>
              <w:ind w:right="-334"/>
              <w:rPr>
                <w:rFonts w:ascii="Times New Roman" w:hAnsi="Times New Roman" w:cs="Times New Roman"/>
                <w:b/>
                <w:lang w:val="ru-RU"/>
              </w:rPr>
            </w:pPr>
            <w:r>
              <w:rPr>
                <w:rFonts w:ascii="Times New Roman" w:hAnsi="Times New Roman" w:cs="Times New Roman"/>
                <w:b/>
                <w:lang w:val="ru-RU"/>
              </w:rPr>
              <w:t>№ п/п</w:t>
            </w:r>
          </w:p>
        </w:tc>
        <w:tc>
          <w:tcPr>
            <w:tcW w:w="3875" w:type="dxa"/>
            <w:vMerge w:val="restart"/>
          </w:tcPr>
          <w:p w:rsidR="00215E28" w:rsidRPr="00CB3D8E" w:rsidRDefault="00215E28" w:rsidP="00EB0974">
            <w:pPr>
              <w:spacing w:line="276" w:lineRule="auto"/>
              <w:ind w:right="-334"/>
              <w:jc w:val="center"/>
              <w:rPr>
                <w:rFonts w:ascii="Times New Roman" w:hAnsi="Times New Roman" w:cs="Times New Roman"/>
                <w:b/>
                <w:lang w:val="ru-RU"/>
              </w:rPr>
            </w:pPr>
            <w:r w:rsidRPr="00CB3D8E">
              <w:rPr>
                <w:rFonts w:ascii="Times New Roman" w:eastAsia="Times New Roman" w:hAnsi="Times New Roman" w:cs="Times New Roman"/>
                <w:b/>
                <w:lang w:val="ru-RU" w:eastAsia="ru-RU"/>
              </w:rPr>
              <w:t>Показател</w:t>
            </w:r>
            <w:r>
              <w:rPr>
                <w:rFonts w:ascii="Times New Roman" w:hAnsi="Times New Roman" w:cs="Times New Roman"/>
                <w:b/>
                <w:lang w:val="ru-RU"/>
              </w:rPr>
              <w:t xml:space="preserve">и </w:t>
            </w:r>
          </w:p>
        </w:tc>
        <w:tc>
          <w:tcPr>
            <w:tcW w:w="3354" w:type="dxa"/>
            <w:gridSpan w:val="3"/>
          </w:tcPr>
          <w:p w:rsidR="00215E28" w:rsidRPr="00CB3D8E" w:rsidRDefault="00215E28" w:rsidP="00EB0974">
            <w:pPr>
              <w:spacing w:line="276" w:lineRule="auto"/>
              <w:ind w:right="-334"/>
              <w:jc w:val="center"/>
              <w:rPr>
                <w:rFonts w:ascii="Times New Roman" w:hAnsi="Times New Roman" w:cs="Times New Roman"/>
                <w:b/>
                <w:lang w:val="ru-RU"/>
              </w:rPr>
            </w:pPr>
            <w:r>
              <w:rPr>
                <w:rFonts w:ascii="Times New Roman" w:hAnsi="Times New Roman" w:cs="Times New Roman"/>
                <w:b/>
                <w:lang w:val="ru-RU"/>
              </w:rPr>
              <w:t>Год</w:t>
            </w:r>
          </w:p>
        </w:tc>
        <w:tc>
          <w:tcPr>
            <w:tcW w:w="2410" w:type="dxa"/>
            <w:gridSpan w:val="2"/>
          </w:tcPr>
          <w:p w:rsidR="00215E28" w:rsidRPr="001D0846" w:rsidRDefault="00215E28" w:rsidP="00EB0974">
            <w:pPr>
              <w:spacing w:line="276" w:lineRule="auto"/>
              <w:ind w:right="-102"/>
              <w:jc w:val="center"/>
              <w:rPr>
                <w:rFonts w:ascii="Times New Roman" w:hAnsi="Times New Roman" w:cs="Times New Roman"/>
                <w:b/>
              </w:rPr>
            </w:pPr>
            <w:r>
              <w:rPr>
                <w:rFonts w:ascii="Times New Roman" w:hAnsi="Times New Roman" w:cs="Times New Roman"/>
                <w:b/>
                <w:lang w:val="ru-RU"/>
              </w:rPr>
              <w:t>Темп</w:t>
            </w:r>
            <w:r w:rsidRPr="00CB3D8E">
              <w:rPr>
                <w:rFonts w:ascii="Times New Roman" w:hAnsi="Times New Roman" w:cs="Times New Roman"/>
                <w:b/>
                <w:lang w:val="en-US"/>
              </w:rPr>
              <w:t xml:space="preserve"> </w:t>
            </w:r>
            <w:r>
              <w:rPr>
                <w:rFonts w:ascii="Times New Roman" w:hAnsi="Times New Roman" w:cs="Times New Roman"/>
                <w:b/>
                <w:lang w:val="ru-RU"/>
              </w:rPr>
              <w:t>роста</w:t>
            </w:r>
            <w:r w:rsidRPr="00CB3D8E">
              <w:rPr>
                <w:rFonts w:ascii="Times New Roman" w:hAnsi="Times New Roman" w:cs="Times New Roman"/>
                <w:b/>
                <w:lang w:val="en-US"/>
              </w:rPr>
              <w:t xml:space="preserve">  </w:t>
            </w:r>
          </w:p>
        </w:tc>
      </w:tr>
      <w:tr w:rsidR="00215E28" w:rsidRPr="001D0846" w:rsidTr="00EB0974">
        <w:trPr>
          <w:trHeight w:val="58"/>
        </w:trPr>
        <w:tc>
          <w:tcPr>
            <w:tcW w:w="710" w:type="dxa"/>
            <w:vMerge/>
          </w:tcPr>
          <w:p w:rsidR="00215E28" w:rsidRPr="001D0846" w:rsidRDefault="00215E28" w:rsidP="00EB0974">
            <w:pPr>
              <w:spacing w:line="276" w:lineRule="auto"/>
              <w:ind w:right="-334"/>
              <w:jc w:val="center"/>
              <w:rPr>
                <w:rFonts w:ascii="Times New Roman" w:hAnsi="Times New Roman" w:cs="Times New Roman"/>
              </w:rPr>
            </w:pPr>
          </w:p>
        </w:tc>
        <w:tc>
          <w:tcPr>
            <w:tcW w:w="3875" w:type="dxa"/>
            <w:vMerge/>
          </w:tcPr>
          <w:p w:rsidR="00215E28" w:rsidRPr="001D0846" w:rsidRDefault="00215E28" w:rsidP="00EB0974">
            <w:pPr>
              <w:spacing w:line="276" w:lineRule="auto"/>
              <w:ind w:right="-334"/>
              <w:jc w:val="center"/>
              <w:rPr>
                <w:rFonts w:ascii="Times New Roman" w:hAnsi="Times New Roman" w:cs="Times New Roman"/>
              </w:rPr>
            </w:pPr>
          </w:p>
        </w:tc>
        <w:tc>
          <w:tcPr>
            <w:tcW w:w="1086"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2015</w:t>
            </w:r>
          </w:p>
        </w:tc>
        <w:tc>
          <w:tcPr>
            <w:tcW w:w="1134"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2016</w:t>
            </w:r>
          </w:p>
        </w:tc>
        <w:tc>
          <w:tcPr>
            <w:tcW w:w="1134"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2017</w:t>
            </w:r>
          </w:p>
        </w:tc>
        <w:tc>
          <w:tcPr>
            <w:tcW w:w="1134" w:type="dxa"/>
          </w:tcPr>
          <w:p w:rsidR="00215E28" w:rsidRPr="001D0846" w:rsidRDefault="00215E28" w:rsidP="00EB0974">
            <w:pPr>
              <w:spacing w:line="276" w:lineRule="auto"/>
              <w:ind w:right="-40"/>
              <w:jc w:val="center"/>
              <w:rPr>
                <w:rFonts w:ascii="Times New Roman" w:hAnsi="Times New Roman" w:cs="Times New Roman"/>
                <w:b/>
              </w:rPr>
            </w:pPr>
            <w:r w:rsidRPr="001D0846">
              <w:rPr>
                <w:rFonts w:ascii="Times New Roman" w:hAnsi="Times New Roman" w:cs="Times New Roman"/>
                <w:b/>
              </w:rPr>
              <w:t>2015/2016</w:t>
            </w:r>
          </w:p>
        </w:tc>
        <w:tc>
          <w:tcPr>
            <w:tcW w:w="1276" w:type="dxa"/>
          </w:tcPr>
          <w:p w:rsidR="00215E28" w:rsidRPr="001D0846" w:rsidRDefault="00215E28" w:rsidP="00EB0974">
            <w:pPr>
              <w:spacing w:line="276" w:lineRule="auto"/>
              <w:ind w:right="-40"/>
              <w:jc w:val="center"/>
              <w:rPr>
                <w:rFonts w:ascii="Times New Roman" w:hAnsi="Times New Roman" w:cs="Times New Roman"/>
                <w:b/>
              </w:rPr>
            </w:pPr>
            <w:r w:rsidRPr="001D0846">
              <w:rPr>
                <w:rFonts w:ascii="Times New Roman" w:hAnsi="Times New Roman" w:cs="Times New Roman"/>
                <w:b/>
              </w:rPr>
              <w:t>2016/2017</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1</w:t>
            </w:r>
            <w:r>
              <w:rPr>
                <w:rFonts w:ascii="Times New Roman" w:hAnsi="Times New Roman" w:cs="Times New Roman"/>
                <w:b/>
              </w:rPr>
              <w:t>.</w:t>
            </w:r>
          </w:p>
        </w:tc>
        <w:tc>
          <w:tcPr>
            <w:tcW w:w="3875" w:type="dxa"/>
          </w:tcPr>
          <w:p w:rsidR="00215E28" w:rsidRPr="00CB3D8E" w:rsidRDefault="00215E28" w:rsidP="00EB0974">
            <w:pPr>
              <w:spacing w:line="276" w:lineRule="auto"/>
              <w:ind w:right="-334"/>
              <w:jc w:val="both"/>
              <w:rPr>
                <w:rFonts w:ascii="Times New Roman" w:hAnsi="Times New Roman" w:cs="Times New Roman"/>
              </w:rPr>
            </w:pPr>
            <w:r w:rsidRPr="00CB3D8E">
              <w:rPr>
                <w:rFonts w:ascii="Times New Roman" w:hAnsi="Times New Roman" w:cs="Times New Roman"/>
              </w:rPr>
              <w:t>Поступившие доходы (</w:t>
            </w:r>
            <w:r w:rsidRPr="00CB3D8E">
              <w:rPr>
                <w:rFonts w:ascii="Times New Roman" w:eastAsia="Times New Roman" w:hAnsi="Times New Roman" w:cs="Times New Roman"/>
              </w:rPr>
              <w:t>млн. леев</w:t>
            </w:r>
            <w:r w:rsidRPr="00CB3D8E">
              <w:rPr>
                <w:rFonts w:ascii="Times New Roman" w:hAnsi="Times New Roman" w:cs="Times New Roman"/>
              </w:rPr>
              <w:t>)</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25129,8</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27622,1</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32714,2</w:t>
            </w:r>
          </w:p>
        </w:tc>
        <w:tc>
          <w:tcPr>
            <w:tcW w:w="1134" w:type="dxa"/>
            <w:vAlign w:val="center"/>
          </w:tcPr>
          <w:p w:rsidR="00215E28" w:rsidRPr="001D0846" w:rsidRDefault="00215E28" w:rsidP="00EB0974">
            <w:pPr>
              <w:spacing w:line="276" w:lineRule="auto"/>
              <w:ind w:right="-103"/>
              <w:jc w:val="center"/>
              <w:rPr>
                <w:rFonts w:ascii="Times New Roman" w:hAnsi="Times New Roman" w:cs="Times New Roman"/>
              </w:rPr>
            </w:pPr>
            <w:r w:rsidRPr="001D0846">
              <w:rPr>
                <w:rFonts w:ascii="Times New Roman" w:hAnsi="Times New Roman" w:cs="Times New Roman"/>
              </w:rPr>
              <w:t>+9,02</w:t>
            </w:r>
          </w:p>
        </w:tc>
        <w:tc>
          <w:tcPr>
            <w:tcW w:w="1276" w:type="dxa"/>
            <w:vAlign w:val="center"/>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+15,56</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2</w:t>
            </w:r>
            <w:r>
              <w:rPr>
                <w:rFonts w:ascii="Times New Roman" w:hAnsi="Times New Roman" w:cs="Times New Roman"/>
                <w:b/>
              </w:rPr>
              <w:t>.</w:t>
            </w:r>
          </w:p>
        </w:tc>
        <w:tc>
          <w:tcPr>
            <w:tcW w:w="3875" w:type="dxa"/>
          </w:tcPr>
          <w:p w:rsidR="00215E28" w:rsidRDefault="00215E28" w:rsidP="00EB0974">
            <w:pPr>
              <w:spacing w:line="276" w:lineRule="auto"/>
              <w:ind w:right="39"/>
              <w:jc w:val="both"/>
              <w:rPr>
                <w:rFonts w:ascii="Times New Roman" w:hAnsi="Times New Roman" w:cs="Times New Roman"/>
              </w:rPr>
            </w:pPr>
            <w:r w:rsidRPr="00CB3D8E">
              <w:rPr>
                <w:rFonts w:ascii="Times New Roman" w:hAnsi="Times New Roman" w:cs="Times New Roman"/>
              </w:rPr>
              <w:t>Расходы на содержание, осуществленные ГНС (тыс</w:t>
            </w:r>
            <w:r w:rsidRPr="00CB3D8E">
              <w:rPr>
                <w:rFonts w:ascii="Times New Roman" w:eastAsia="Times New Roman" w:hAnsi="Times New Roman" w:cs="Times New Roman"/>
              </w:rPr>
              <w:t>. леев</w:t>
            </w:r>
            <w:r w:rsidRPr="00CB3D8E">
              <w:rPr>
                <w:rFonts w:ascii="Times New Roman" w:hAnsi="Times New Roman" w:cs="Times New Roman"/>
              </w:rPr>
              <w:t xml:space="preserve">), </w:t>
            </w:r>
          </w:p>
          <w:p w:rsidR="00215E28" w:rsidRPr="00CB3D8E" w:rsidRDefault="00215E28" w:rsidP="00EB0974">
            <w:pPr>
              <w:spacing w:line="276" w:lineRule="auto"/>
              <w:ind w:right="39"/>
              <w:jc w:val="both"/>
              <w:rPr>
                <w:rFonts w:ascii="Times New Roman" w:hAnsi="Times New Roman" w:cs="Times New Roman"/>
              </w:rPr>
            </w:pPr>
            <w:r w:rsidRPr="00CB3D8E">
              <w:rPr>
                <w:rFonts w:ascii="Times New Roman" w:hAnsi="Times New Roman" w:cs="Times New Roman"/>
              </w:rPr>
              <w:t>из которых:</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217882,0</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270125,8</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442278,3</w:t>
            </w:r>
          </w:p>
        </w:tc>
        <w:tc>
          <w:tcPr>
            <w:tcW w:w="1134" w:type="dxa"/>
            <w:vAlign w:val="center"/>
          </w:tcPr>
          <w:p w:rsidR="00215E28" w:rsidRPr="001D0846" w:rsidRDefault="00215E28" w:rsidP="00EB0974">
            <w:pPr>
              <w:spacing w:line="276" w:lineRule="auto"/>
              <w:ind w:right="-103"/>
              <w:jc w:val="center"/>
              <w:rPr>
                <w:rFonts w:ascii="Times New Roman" w:hAnsi="Times New Roman" w:cs="Times New Roman"/>
              </w:rPr>
            </w:pPr>
            <w:r w:rsidRPr="001D0846">
              <w:rPr>
                <w:rFonts w:ascii="Times New Roman" w:hAnsi="Times New Roman" w:cs="Times New Roman"/>
              </w:rPr>
              <w:t>+19,34</w:t>
            </w:r>
          </w:p>
        </w:tc>
        <w:tc>
          <w:tcPr>
            <w:tcW w:w="1276" w:type="dxa"/>
            <w:vAlign w:val="center"/>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+38,92</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p>
        </w:tc>
        <w:tc>
          <w:tcPr>
            <w:tcW w:w="3875" w:type="dxa"/>
          </w:tcPr>
          <w:p w:rsidR="00215E28" w:rsidRPr="00CB3D8E" w:rsidRDefault="00215E28" w:rsidP="00215E28">
            <w:pPr>
              <w:pStyle w:val="ListParagraph"/>
              <w:numPr>
                <w:ilvl w:val="0"/>
                <w:numId w:val="11"/>
              </w:numPr>
              <w:spacing w:after="0" w:line="276" w:lineRule="auto"/>
              <w:ind w:right="-334"/>
              <w:jc w:val="both"/>
              <w:rPr>
                <w:rFonts w:ascii="Times New Roman" w:hAnsi="Times New Roman" w:cs="Times New Roman"/>
              </w:rPr>
            </w:pPr>
            <w:r w:rsidRPr="00CB3D8E">
              <w:rPr>
                <w:rFonts w:ascii="Times New Roman" w:hAnsi="Times New Roman" w:cs="Times New Roman"/>
              </w:rPr>
              <w:t>расходы на персонал (тыс</w:t>
            </w:r>
            <w:r w:rsidRPr="00CB3D8E">
              <w:rPr>
                <w:rFonts w:ascii="Times New Roman" w:eastAsia="Times New Roman" w:hAnsi="Times New Roman" w:cs="Times New Roman"/>
              </w:rPr>
              <w:t>. леев</w:t>
            </w:r>
            <w:r w:rsidRPr="00CB3D8E">
              <w:rPr>
                <w:rFonts w:ascii="Times New Roman" w:hAnsi="Times New Roman" w:cs="Times New Roman"/>
              </w:rPr>
              <w:t>)</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158229,3</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177663,1</w:t>
            </w:r>
          </w:p>
        </w:tc>
        <w:tc>
          <w:tcPr>
            <w:tcW w:w="1134" w:type="dxa"/>
            <w:tcBorders>
              <w:right w:val="single" w:sz="4" w:space="0" w:color="auto"/>
            </w:tcBorders>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328442,9</w:t>
            </w:r>
          </w:p>
        </w:tc>
        <w:tc>
          <w:tcPr>
            <w:tcW w:w="1134" w:type="dxa"/>
            <w:tcBorders>
              <w:right w:val="single" w:sz="4" w:space="0" w:color="auto"/>
            </w:tcBorders>
            <w:vAlign w:val="center"/>
          </w:tcPr>
          <w:p w:rsidR="00215E28" w:rsidRPr="001D0846" w:rsidRDefault="00215E28" w:rsidP="00EB0974">
            <w:pPr>
              <w:spacing w:line="276" w:lineRule="auto"/>
              <w:ind w:right="-103"/>
              <w:jc w:val="center"/>
              <w:rPr>
                <w:rFonts w:ascii="Times New Roman" w:hAnsi="Times New Roman" w:cs="Times New Roman"/>
              </w:rPr>
            </w:pPr>
            <w:r w:rsidRPr="001D0846">
              <w:rPr>
                <w:rFonts w:ascii="Times New Roman" w:hAnsi="Times New Roman" w:cs="Times New Roman"/>
              </w:rPr>
              <w:t>+10,94</w:t>
            </w:r>
          </w:p>
        </w:tc>
        <w:tc>
          <w:tcPr>
            <w:tcW w:w="1276" w:type="dxa"/>
            <w:tcBorders>
              <w:right w:val="single" w:sz="4" w:space="0" w:color="auto"/>
            </w:tcBorders>
            <w:vAlign w:val="center"/>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+45,91</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3</w:t>
            </w:r>
            <w:r>
              <w:rPr>
                <w:rFonts w:ascii="Times New Roman" w:hAnsi="Times New Roman" w:cs="Times New Roman"/>
                <w:b/>
              </w:rPr>
              <w:t>.</w:t>
            </w:r>
          </w:p>
        </w:tc>
        <w:tc>
          <w:tcPr>
            <w:tcW w:w="3875" w:type="dxa"/>
          </w:tcPr>
          <w:p w:rsidR="00215E28" w:rsidRPr="00CB3D8E" w:rsidRDefault="00215E28" w:rsidP="00EB0974">
            <w:pPr>
              <w:spacing w:line="276" w:lineRule="auto"/>
              <w:ind w:right="-334"/>
              <w:jc w:val="both"/>
              <w:rPr>
                <w:rFonts w:ascii="Times New Roman" w:hAnsi="Times New Roman" w:cs="Times New Roman"/>
              </w:rPr>
            </w:pPr>
            <w:r w:rsidRPr="00CB3D8E">
              <w:rPr>
                <w:rFonts w:ascii="Times New Roman" w:hAnsi="Times New Roman" w:cs="Times New Roman"/>
              </w:rPr>
              <w:t xml:space="preserve">Средняя численность персонала  </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1774</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1706</w:t>
            </w:r>
          </w:p>
        </w:tc>
        <w:tc>
          <w:tcPr>
            <w:tcW w:w="1134" w:type="dxa"/>
            <w:tcBorders>
              <w:right w:val="single" w:sz="4" w:space="0" w:color="auto"/>
            </w:tcBorders>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1666</w:t>
            </w:r>
          </w:p>
        </w:tc>
        <w:tc>
          <w:tcPr>
            <w:tcW w:w="1134" w:type="dxa"/>
            <w:tcBorders>
              <w:right w:val="single" w:sz="4" w:space="0" w:color="auto"/>
            </w:tcBorders>
            <w:vAlign w:val="center"/>
          </w:tcPr>
          <w:p w:rsidR="00215E28" w:rsidRPr="001D0846" w:rsidRDefault="00215E28" w:rsidP="00EB0974">
            <w:pPr>
              <w:spacing w:line="276" w:lineRule="auto"/>
              <w:ind w:right="-103"/>
              <w:jc w:val="center"/>
              <w:rPr>
                <w:rFonts w:ascii="Times New Roman" w:hAnsi="Times New Roman" w:cs="Times New Roman"/>
              </w:rPr>
            </w:pPr>
            <w:r w:rsidRPr="001D0846">
              <w:rPr>
                <w:rFonts w:ascii="Times New Roman" w:hAnsi="Times New Roman" w:cs="Times New Roman"/>
              </w:rPr>
              <w:t>-3,99</w:t>
            </w:r>
          </w:p>
        </w:tc>
        <w:tc>
          <w:tcPr>
            <w:tcW w:w="1276" w:type="dxa"/>
            <w:tcBorders>
              <w:right w:val="single" w:sz="4" w:space="0" w:color="auto"/>
            </w:tcBorders>
            <w:vAlign w:val="center"/>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-2,4</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4</w:t>
            </w:r>
            <w:r>
              <w:rPr>
                <w:rFonts w:ascii="Times New Roman" w:hAnsi="Times New Roman" w:cs="Times New Roman"/>
                <w:b/>
              </w:rPr>
              <w:t>.</w:t>
            </w:r>
          </w:p>
        </w:tc>
        <w:tc>
          <w:tcPr>
            <w:tcW w:w="3875" w:type="dxa"/>
          </w:tcPr>
          <w:p w:rsidR="00215E28" w:rsidRPr="001D0846" w:rsidRDefault="00215E28" w:rsidP="00EB0974">
            <w:pPr>
              <w:spacing w:line="276" w:lineRule="auto"/>
              <w:ind w:right="-334"/>
              <w:jc w:val="both"/>
              <w:rPr>
                <w:rFonts w:ascii="Times New Roman" w:hAnsi="Times New Roman" w:cs="Times New Roman"/>
              </w:rPr>
            </w:pPr>
            <w:r w:rsidRPr="00CB3D8E">
              <w:rPr>
                <w:rFonts w:ascii="Times New Roman" w:hAnsi="Times New Roman" w:cs="Times New Roman"/>
                <w:lang w:val="ru-RU"/>
              </w:rPr>
              <w:t>Число</w:t>
            </w:r>
            <w:r>
              <w:rPr>
                <w:rFonts w:ascii="Times New Roman" w:hAnsi="Times New Roman" w:cs="Times New Roman"/>
                <w:lang w:val="ru-RU"/>
              </w:rPr>
              <w:t xml:space="preserve"> </w:t>
            </w:r>
            <w:r w:rsidRPr="00CB3D8E">
              <w:rPr>
                <w:rStyle w:val="FontStyle22"/>
                <w:sz w:val="22"/>
                <w:szCs w:val="22"/>
                <w:lang w:val="ru-RU" w:eastAsia="ru-RU"/>
              </w:rPr>
              <w:t>налогоплательщиков</w:t>
            </w:r>
            <w:r>
              <w:rPr>
                <w:rFonts w:ascii="Times New Roman" w:hAnsi="Times New Roman" w:cs="Times New Roman"/>
                <w:lang w:val="ru-RU"/>
              </w:rPr>
              <w:t xml:space="preserve"> </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457097</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378148</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rPr>
            </w:pPr>
            <w:r w:rsidRPr="001D0846">
              <w:rPr>
                <w:rFonts w:ascii="Times New Roman" w:hAnsi="Times New Roman" w:cs="Times New Roman"/>
              </w:rPr>
              <w:t>351110</w:t>
            </w:r>
          </w:p>
        </w:tc>
        <w:tc>
          <w:tcPr>
            <w:tcW w:w="1134" w:type="dxa"/>
            <w:vAlign w:val="center"/>
          </w:tcPr>
          <w:p w:rsidR="00215E28" w:rsidRPr="001D0846" w:rsidRDefault="00215E28" w:rsidP="00EB0974">
            <w:pPr>
              <w:spacing w:line="276" w:lineRule="auto"/>
              <w:ind w:right="-103"/>
              <w:jc w:val="center"/>
              <w:rPr>
                <w:rFonts w:ascii="Times New Roman" w:hAnsi="Times New Roman" w:cs="Times New Roman"/>
              </w:rPr>
            </w:pPr>
            <w:r w:rsidRPr="001D0846">
              <w:rPr>
                <w:rFonts w:ascii="Times New Roman" w:hAnsi="Times New Roman" w:cs="Times New Roman"/>
              </w:rPr>
              <w:t>-20,88</w:t>
            </w:r>
          </w:p>
        </w:tc>
        <w:tc>
          <w:tcPr>
            <w:tcW w:w="1276" w:type="dxa"/>
            <w:vAlign w:val="center"/>
          </w:tcPr>
          <w:p w:rsidR="00215E28" w:rsidRPr="001D0846" w:rsidRDefault="00215E28" w:rsidP="00EB0974">
            <w:pPr>
              <w:spacing w:line="276" w:lineRule="auto"/>
              <w:jc w:val="center"/>
              <w:rPr>
                <w:rFonts w:ascii="Times New Roman" w:hAnsi="Times New Roman" w:cs="Times New Roman"/>
              </w:rPr>
            </w:pPr>
            <w:r w:rsidRPr="001D0846">
              <w:rPr>
                <w:rFonts w:ascii="Times New Roman" w:hAnsi="Times New Roman" w:cs="Times New Roman"/>
              </w:rPr>
              <w:t>-7,7</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215E28" w:rsidRPr="00C83AB7" w:rsidRDefault="00215E28" w:rsidP="00EB0974">
            <w:pPr>
              <w:ind w:right="39"/>
              <w:jc w:val="both"/>
              <w:rPr>
                <w:rFonts w:ascii="Times New Roman" w:hAnsi="Times New Roman" w:cs="Times New Roman"/>
                <w:b/>
              </w:rPr>
            </w:pPr>
            <w:r w:rsidRPr="00C83AB7">
              <w:rPr>
                <w:rFonts w:ascii="Times New Roman" w:hAnsi="Times New Roman" w:cs="Times New Roman"/>
                <w:b/>
                <w:spacing w:val="-4"/>
              </w:rPr>
              <w:t>Тыс. леев</w:t>
            </w:r>
            <w:r w:rsidRPr="00C83AB7">
              <w:rPr>
                <w:rFonts w:ascii="Times New Roman" w:hAnsi="Times New Roman" w:cs="Times New Roman"/>
                <w:b/>
              </w:rPr>
              <w:t>, израсходованных на 1 миллион леев собранных доходов (</w:t>
            </w:r>
            <w:r w:rsidRPr="00C83AB7">
              <w:rPr>
                <w:rFonts w:ascii="Times New Roman" w:hAnsi="Times New Roman" w:cs="Times New Roman"/>
                <w:b/>
                <w:spacing w:val="-4"/>
              </w:rPr>
              <w:t>тыс. леев</w:t>
            </w:r>
            <w:r w:rsidRPr="00C83AB7">
              <w:rPr>
                <w:rFonts w:ascii="Times New Roman" w:hAnsi="Times New Roman" w:cs="Times New Roman"/>
                <w:b/>
              </w:rPr>
              <w:t xml:space="preserve">) </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8,67</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9,78</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13,52</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+11,35</w:t>
            </w:r>
          </w:p>
        </w:tc>
        <w:tc>
          <w:tcPr>
            <w:tcW w:w="1276" w:type="dxa"/>
            <w:vAlign w:val="center"/>
          </w:tcPr>
          <w:p w:rsidR="00215E28" w:rsidRPr="001D0846" w:rsidRDefault="00215E28" w:rsidP="00EB0974">
            <w:pPr>
              <w:spacing w:line="276" w:lineRule="auto"/>
              <w:ind w:right="35"/>
              <w:jc w:val="center"/>
              <w:rPr>
                <w:rFonts w:ascii="Times New Roman" w:hAnsi="Times New Roman" w:cs="Times New Roman"/>
                <w:b/>
              </w:rPr>
            </w:pPr>
            <w:r w:rsidRPr="001D0846">
              <w:rPr>
                <w:rFonts w:ascii="Times New Roman" w:hAnsi="Times New Roman" w:cs="Times New Roman"/>
                <w:b/>
              </w:rPr>
              <w:t>+27,66</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215E28" w:rsidRPr="00C83AB7" w:rsidRDefault="00215E28" w:rsidP="00EB0974">
            <w:pPr>
              <w:ind w:right="39"/>
              <w:jc w:val="both"/>
              <w:rPr>
                <w:rFonts w:ascii="Times New Roman" w:hAnsi="Times New Roman" w:cs="Times New Roman"/>
                <w:b/>
              </w:rPr>
            </w:pPr>
            <w:r w:rsidRPr="00C83AB7">
              <w:rPr>
                <w:rFonts w:ascii="Times New Roman" w:hAnsi="Times New Roman" w:cs="Times New Roman"/>
                <w:b/>
                <w:spacing w:val="-4"/>
              </w:rPr>
              <w:t>Тыс. леев</w:t>
            </w:r>
            <w:r w:rsidRPr="00C83AB7">
              <w:rPr>
                <w:rFonts w:ascii="Times New Roman" w:hAnsi="Times New Roman" w:cs="Times New Roman"/>
                <w:b/>
              </w:rPr>
              <w:t xml:space="preserve"> расходов на персонал на 1 миллион леев собранных доходов (</w:t>
            </w:r>
            <w:r w:rsidRPr="00C83AB7">
              <w:rPr>
                <w:rFonts w:ascii="Times New Roman" w:hAnsi="Times New Roman" w:cs="Times New Roman"/>
                <w:b/>
                <w:spacing w:val="-4"/>
              </w:rPr>
              <w:t>тыс. леев</w:t>
            </w:r>
            <w:r w:rsidRPr="00C83AB7">
              <w:rPr>
                <w:rFonts w:ascii="Times New Roman" w:hAnsi="Times New Roman" w:cs="Times New Roman"/>
                <w:b/>
              </w:rPr>
              <w:t>)</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6,29</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6,43</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10,04</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+2,18</w:t>
            </w:r>
          </w:p>
        </w:tc>
        <w:tc>
          <w:tcPr>
            <w:tcW w:w="1276" w:type="dxa"/>
            <w:vAlign w:val="center"/>
          </w:tcPr>
          <w:p w:rsidR="00215E28" w:rsidRPr="001D0846" w:rsidRDefault="00215E28" w:rsidP="00EB0974">
            <w:pPr>
              <w:spacing w:line="276" w:lineRule="auto"/>
              <w:ind w:right="35"/>
              <w:jc w:val="center"/>
              <w:rPr>
                <w:rFonts w:ascii="Times New Roman" w:hAnsi="Times New Roman" w:cs="Times New Roman"/>
                <w:b/>
              </w:rPr>
            </w:pPr>
            <w:r w:rsidRPr="001D0846">
              <w:rPr>
                <w:rFonts w:ascii="Times New Roman" w:hAnsi="Times New Roman" w:cs="Times New Roman"/>
                <w:b/>
              </w:rPr>
              <w:t>+35,96</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215E28" w:rsidRPr="001D0846" w:rsidRDefault="00215E28" w:rsidP="00EB0974">
            <w:pPr>
              <w:jc w:val="both"/>
              <w:rPr>
                <w:rFonts w:ascii="Times New Roman" w:hAnsi="Times New Roman" w:cs="Times New Roman"/>
                <w:b/>
              </w:rPr>
            </w:pPr>
            <w:r w:rsidRPr="00C83AB7">
              <w:rPr>
                <w:rFonts w:ascii="Times New Roman" w:hAnsi="Times New Roman" w:cs="Times New Roman"/>
                <w:b/>
              </w:rPr>
              <w:t xml:space="preserve">Собранные </w:t>
            </w:r>
            <w:r w:rsidRPr="00C83AB7">
              <w:rPr>
                <w:rFonts w:ascii="Times New Roman" w:eastAsia="Times New Roman" w:hAnsi="Times New Roman" w:cs="Times New Roman"/>
                <w:b/>
              </w:rPr>
              <w:t>бюджет</w:t>
            </w:r>
            <w:r w:rsidRPr="00C83AB7">
              <w:rPr>
                <w:rFonts w:ascii="Times New Roman" w:hAnsi="Times New Roman" w:cs="Times New Roman"/>
                <w:b/>
              </w:rPr>
              <w:t>ные доходы на среднесписочную численность персонала (</w:t>
            </w:r>
            <w:r w:rsidRPr="00C83AB7">
              <w:rPr>
                <w:rFonts w:ascii="Times New Roman" w:eastAsia="Times New Roman" w:hAnsi="Times New Roman" w:cs="Times New Roman"/>
                <w:b/>
              </w:rPr>
              <w:t>млн</w:t>
            </w:r>
            <w:r w:rsidRPr="00C83AB7">
              <w:rPr>
                <w:rFonts w:ascii="Times New Roman" w:eastAsia="Times New Roman" w:hAnsi="Times New Roman" w:cs="Times New Roman"/>
                <w:b/>
                <w:lang w:val="ru-RU"/>
              </w:rPr>
              <w:t>. леев</w:t>
            </w:r>
            <w:r w:rsidRPr="001D0846">
              <w:rPr>
                <w:rFonts w:ascii="Times New Roman" w:hAnsi="Times New Roman" w:cs="Times New Roman"/>
                <w:b/>
              </w:rPr>
              <w:t>)</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14,16</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16,19</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19,63</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+12,54</w:t>
            </w:r>
          </w:p>
        </w:tc>
        <w:tc>
          <w:tcPr>
            <w:tcW w:w="1276" w:type="dxa"/>
            <w:vAlign w:val="center"/>
          </w:tcPr>
          <w:p w:rsidR="00215E28" w:rsidRPr="001D0846" w:rsidRDefault="00215E28" w:rsidP="00EB0974">
            <w:pPr>
              <w:spacing w:line="276" w:lineRule="auto"/>
              <w:ind w:right="35"/>
              <w:jc w:val="center"/>
              <w:rPr>
                <w:rFonts w:ascii="Times New Roman" w:hAnsi="Times New Roman" w:cs="Times New Roman"/>
                <w:b/>
              </w:rPr>
            </w:pPr>
            <w:r w:rsidRPr="001D0846">
              <w:rPr>
                <w:rFonts w:ascii="Times New Roman" w:hAnsi="Times New Roman" w:cs="Times New Roman"/>
                <w:b/>
              </w:rPr>
              <w:t>+17,52</w:t>
            </w:r>
          </w:p>
        </w:tc>
      </w:tr>
      <w:tr w:rsidR="00215E28" w:rsidRPr="001D0846" w:rsidTr="00EB0974">
        <w:tc>
          <w:tcPr>
            <w:tcW w:w="710" w:type="dxa"/>
          </w:tcPr>
          <w:p w:rsidR="00215E28" w:rsidRPr="001D0846" w:rsidRDefault="00215E28" w:rsidP="00EB0974">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75" w:type="dxa"/>
          </w:tcPr>
          <w:p w:rsidR="00215E28" w:rsidRPr="000F4EEF" w:rsidRDefault="00215E28" w:rsidP="00EB0974">
            <w:pPr>
              <w:ind w:right="-102"/>
              <w:jc w:val="both"/>
              <w:rPr>
                <w:rFonts w:ascii="Times New Roman" w:eastAsia="Times New Roman" w:hAnsi="Times New Roman" w:cs="Times New Roman"/>
                <w:sz w:val="28"/>
                <w:szCs w:val="28"/>
                <w:lang w:val="ru-RU"/>
              </w:rPr>
            </w:pPr>
            <w:r>
              <w:rPr>
                <w:rFonts w:ascii="Times New Roman" w:hAnsi="Times New Roman" w:cs="Times New Roman"/>
                <w:b/>
                <w:lang w:val="ru-RU"/>
              </w:rPr>
              <w:t>С</w:t>
            </w:r>
            <w:r w:rsidRPr="000F4EEF">
              <w:rPr>
                <w:rFonts w:ascii="Times New Roman" w:hAnsi="Times New Roman" w:cs="Times New Roman"/>
                <w:b/>
                <w:lang w:val="ru-RU"/>
              </w:rPr>
              <w:t xml:space="preserve">обранные </w:t>
            </w:r>
            <w:r w:rsidRPr="000F4EEF">
              <w:rPr>
                <w:rFonts w:ascii="Times New Roman" w:eastAsia="Times New Roman" w:hAnsi="Times New Roman" w:cs="Times New Roman"/>
                <w:b/>
                <w:lang w:val="ru-RU"/>
              </w:rPr>
              <w:t>бюджет</w:t>
            </w:r>
            <w:r w:rsidRPr="000F4EEF">
              <w:rPr>
                <w:rFonts w:ascii="Times New Roman" w:hAnsi="Times New Roman" w:cs="Times New Roman"/>
                <w:b/>
                <w:lang w:val="ru-RU"/>
              </w:rPr>
              <w:t xml:space="preserve">ные доходы на среднее число </w:t>
            </w:r>
            <w:r w:rsidRPr="000F4EEF">
              <w:rPr>
                <w:rStyle w:val="FontStyle22"/>
                <w:sz w:val="22"/>
                <w:szCs w:val="22"/>
                <w:lang w:val="ru-RU" w:eastAsia="ru-RU"/>
              </w:rPr>
              <w:t>налогоплательщиков</w:t>
            </w:r>
          </w:p>
        </w:tc>
        <w:tc>
          <w:tcPr>
            <w:tcW w:w="1086"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0,05</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0,07</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0,09</w:t>
            </w:r>
          </w:p>
        </w:tc>
        <w:tc>
          <w:tcPr>
            <w:tcW w:w="1134" w:type="dxa"/>
            <w:vAlign w:val="center"/>
          </w:tcPr>
          <w:p w:rsidR="00215E28" w:rsidRPr="001D0846" w:rsidRDefault="00215E28" w:rsidP="00EB0974">
            <w:pPr>
              <w:spacing w:line="276" w:lineRule="auto"/>
              <w:ind w:right="33"/>
              <w:jc w:val="center"/>
              <w:rPr>
                <w:rFonts w:ascii="Times New Roman" w:hAnsi="Times New Roman" w:cs="Times New Roman"/>
                <w:b/>
              </w:rPr>
            </w:pPr>
            <w:r w:rsidRPr="001D0846">
              <w:rPr>
                <w:rFonts w:ascii="Times New Roman" w:hAnsi="Times New Roman" w:cs="Times New Roman"/>
                <w:b/>
              </w:rPr>
              <w:t>+28,57</w:t>
            </w:r>
          </w:p>
        </w:tc>
        <w:tc>
          <w:tcPr>
            <w:tcW w:w="1276" w:type="dxa"/>
            <w:vAlign w:val="center"/>
          </w:tcPr>
          <w:p w:rsidR="00215E28" w:rsidRPr="001D0846" w:rsidRDefault="00215E28" w:rsidP="00EB0974">
            <w:pPr>
              <w:spacing w:line="276" w:lineRule="auto"/>
              <w:ind w:right="35"/>
              <w:jc w:val="center"/>
              <w:rPr>
                <w:rFonts w:ascii="Times New Roman" w:hAnsi="Times New Roman" w:cs="Times New Roman"/>
                <w:b/>
              </w:rPr>
            </w:pPr>
            <w:r w:rsidRPr="001D0846">
              <w:rPr>
                <w:rFonts w:ascii="Times New Roman" w:hAnsi="Times New Roman" w:cs="Times New Roman"/>
                <w:b/>
              </w:rPr>
              <w:t>+22,22</w:t>
            </w:r>
          </w:p>
        </w:tc>
      </w:tr>
    </w:tbl>
    <w:p w:rsidR="00215E28" w:rsidRPr="000654CC" w:rsidRDefault="00215E28" w:rsidP="00215E28">
      <w:pPr>
        <w:spacing w:before="120" w:after="0" w:line="276"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ГНС.</w:t>
      </w:r>
    </w:p>
    <w:p w:rsidR="00215E28" w:rsidRPr="000654CC" w:rsidRDefault="00215E28" w:rsidP="00215E28">
      <w:pPr>
        <w:spacing w:after="0" w:line="276" w:lineRule="auto"/>
        <w:ind w:right="-334"/>
        <w:jc w:val="right"/>
        <w:rPr>
          <w:rFonts w:ascii="Times New Roman" w:hAnsi="Times New Roman" w:cs="Times New Roman"/>
          <w:b/>
          <w:i/>
          <w:sz w:val="28"/>
          <w:szCs w:val="28"/>
          <w:lang w:val="en-US"/>
        </w:rPr>
      </w:pPr>
    </w:p>
    <w:p w:rsidR="00215E28" w:rsidRPr="001D0846" w:rsidRDefault="00215E28" w:rsidP="00215E28">
      <w:pPr>
        <w:spacing w:after="0" w:line="276" w:lineRule="auto"/>
        <w:ind w:right="-334"/>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72170E">
        <w:rPr>
          <w:rFonts w:ascii="Times New Roman" w:hAnsi="Times New Roman" w:cs="Times New Roman"/>
          <w:b/>
          <w:i/>
          <w:sz w:val="28"/>
          <w:szCs w:val="28"/>
          <w:lang w:val="en-US"/>
        </w:rPr>
        <w:t xml:space="preserve"> №</w:t>
      </w:r>
      <w:r w:rsidRPr="001D0846">
        <w:rPr>
          <w:rFonts w:ascii="Times New Roman" w:hAnsi="Times New Roman" w:cs="Times New Roman"/>
          <w:b/>
          <w:i/>
          <w:sz w:val="28"/>
          <w:szCs w:val="28"/>
        </w:rPr>
        <w:t>10</w:t>
      </w:r>
    </w:p>
    <w:p w:rsidR="00215E28" w:rsidRPr="002F03C5" w:rsidRDefault="00215E28" w:rsidP="00215E28">
      <w:pPr>
        <w:spacing w:after="0" w:line="276" w:lineRule="auto"/>
        <w:ind w:right="-334"/>
        <w:jc w:val="center"/>
        <w:rPr>
          <w:rFonts w:ascii="Times New Roman" w:hAnsi="Times New Roman" w:cs="Times New Roman"/>
          <w:i/>
          <w:sz w:val="28"/>
          <w:szCs w:val="28"/>
        </w:rPr>
      </w:pPr>
      <w:r w:rsidRPr="002F03C5">
        <w:rPr>
          <w:rFonts w:ascii="Times New Roman" w:hAnsi="Times New Roman" w:cs="Times New Roman"/>
          <w:i/>
          <w:sz w:val="28"/>
          <w:szCs w:val="28"/>
        </w:rPr>
        <w:t xml:space="preserve">Информация о реализованных поступлениях и понесенных ТС затратах </w:t>
      </w:r>
      <w:r>
        <w:rPr>
          <w:rFonts w:ascii="Times New Roman" w:hAnsi="Times New Roman" w:cs="Times New Roman"/>
          <w:i/>
          <w:sz w:val="28"/>
          <w:szCs w:val="28"/>
        </w:rPr>
        <w:t>за</w:t>
      </w:r>
      <w:r w:rsidRPr="002F03C5">
        <w:rPr>
          <w:rFonts w:ascii="Times New Roman" w:hAnsi="Times New Roman" w:cs="Times New Roman"/>
          <w:i/>
          <w:sz w:val="28"/>
          <w:szCs w:val="28"/>
        </w:rPr>
        <w:t xml:space="preserve"> период 2015-2017 годов в </w:t>
      </w:r>
      <w:r w:rsidRPr="002F03C5">
        <w:rPr>
          <w:rFonts w:ascii="Times New Roman" w:eastAsia="Times New Roman" w:hAnsi="Times New Roman" w:cs="Times New Roman"/>
          <w:i/>
          <w:sz w:val="28"/>
          <w:szCs w:val="28"/>
          <w:lang w:eastAsia="ru-RU"/>
        </w:rPr>
        <w:t xml:space="preserve">деятельности по администрированию, отнесенных к численности персонала и количеству администрируемых </w:t>
      </w:r>
      <w:r w:rsidRPr="002F03C5">
        <w:rPr>
          <w:rStyle w:val="FontStyle22"/>
          <w:lang w:eastAsia="ru-RU"/>
        </w:rPr>
        <w:t xml:space="preserve">плательщиков </w:t>
      </w:r>
    </w:p>
    <w:tbl>
      <w:tblPr>
        <w:tblStyle w:val="TableGrid"/>
        <w:tblW w:w="10275" w:type="dxa"/>
        <w:tblInd w:w="-726" w:type="dxa"/>
        <w:tblLook w:val="04A0" w:firstRow="1" w:lastRow="0" w:firstColumn="1" w:lastColumn="0" w:noHBand="0" w:noVBand="1"/>
      </w:tblPr>
      <w:tblGrid>
        <w:gridCol w:w="702"/>
        <w:gridCol w:w="3972"/>
        <w:gridCol w:w="1041"/>
        <w:gridCol w:w="1112"/>
        <w:gridCol w:w="1132"/>
        <w:gridCol w:w="1158"/>
        <w:gridCol w:w="1158"/>
      </w:tblGrid>
      <w:tr w:rsidR="00215E28" w:rsidRPr="001D0846" w:rsidTr="00EB0974">
        <w:trPr>
          <w:trHeight w:val="58"/>
        </w:trPr>
        <w:tc>
          <w:tcPr>
            <w:tcW w:w="702" w:type="dxa"/>
            <w:vMerge w:val="restart"/>
          </w:tcPr>
          <w:p w:rsidR="00215E28" w:rsidRPr="00CB3D8E" w:rsidRDefault="00215E28" w:rsidP="00EB0974">
            <w:pPr>
              <w:pStyle w:val="NormalWeb"/>
              <w:tabs>
                <w:tab w:val="left" w:pos="3843"/>
              </w:tabs>
              <w:spacing w:line="276" w:lineRule="auto"/>
              <w:ind w:right="-334"/>
              <w:rPr>
                <w:b/>
                <w:sz w:val="22"/>
                <w:szCs w:val="22"/>
                <w:lang w:val="ru-RU"/>
              </w:rPr>
            </w:pPr>
            <w:r>
              <w:rPr>
                <w:b/>
                <w:sz w:val="22"/>
                <w:szCs w:val="22"/>
                <w:lang w:val="ru-RU"/>
              </w:rPr>
              <w:t>№ п/п</w:t>
            </w:r>
          </w:p>
        </w:tc>
        <w:tc>
          <w:tcPr>
            <w:tcW w:w="3972" w:type="dxa"/>
            <w:vMerge w:val="restart"/>
          </w:tcPr>
          <w:p w:rsidR="00215E28" w:rsidRPr="00CB3D8E" w:rsidRDefault="00215E28" w:rsidP="00EB0974">
            <w:pPr>
              <w:pStyle w:val="NormalWeb"/>
              <w:tabs>
                <w:tab w:val="left" w:pos="3843"/>
              </w:tabs>
              <w:spacing w:line="276" w:lineRule="auto"/>
              <w:ind w:right="-334"/>
              <w:jc w:val="center"/>
              <w:rPr>
                <w:b/>
                <w:sz w:val="22"/>
                <w:szCs w:val="22"/>
                <w:lang w:val="ru-RU"/>
              </w:rPr>
            </w:pPr>
            <w:r w:rsidRPr="00CB3D8E">
              <w:rPr>
                <w:rFonts w:eastAsia="Times New Roman"/>
                <w:b/>
                <w:sz w:val="22"/>
                <w:szCs w:val="22"/>
                <w:lang w:val="ru-RU" w:eastAsia="ru-RU"/>
              </w:rPr>
              <w:t>Показател</w:t>
            </w:r>
            <w:r>
              <w:rPr>
                <w:b/>
                <w:sz w:val="22"/>
                <w:szCs w:val="22"/>
                <w:lang w:val="ru-RU"/>
              </w:rPr>
              <w:t xml:space="preserve">и </w:t>
            </w:r>
          </w:p>
        </w:tc>
        <w:tc>
          <w:tcPr>
            <w:tcW w:w="3285" w:type="dxa"/>
            <w:gridSpan w:val="3"/>
          </w:tcPr>
          <w:p w:rsidR="00215E28" w:rsidRPr="00CB3D8E" w:rsidRDefault="00215E28" w:rsidP="00EB0974">
            <w:pPr>
              <w:pStyle w:val="NormalWeb"/>
              <w:tabs>
                <w:tab w:val="left" w:pos="3843"/>
              </w:tabs>
              <w:spacing w:line="276" w:lineRule="auto"/>
              <w:ind w:right="-334"/>
              <w:jc w:val="center"/>
              <w:rPr>
                <w:b/>
                <w:sz w:val="22"/>
                <w:szCs w:val="22"/>
                <w:lang w:val="ru-RU"/>
              </w:rPr>
            </w:pPr>
            <w:r>
              <w:rPr>
                <w:b/>
                <w:sz w:val="22"/>
                <w:szCs w:val="22"/>
                <w:lang w:val="ru-RU"/>
              </w:rPr>
              <w:t>Год</w:t>
            </w:r>
          </w:p>
        </w:tc>
        <w:tc>
          <w:tcPr>
            <w:tcW w:w="2316" w:type="dxa"/>
            <w:gridSpan w:val="2"/>
          </w:tcPr>
          <w:p w:rsidR="00215E28" w:rsidRPr="001D0846" w:rsidRDefault="00215E28" w:rsidP="00EB0974">
            <w:pPr>
              <w:pStyle w:val="NormalWeb"/>
              <w:tabs>
                <w:tab w:val="left" w:pos="3843"/>
              </w:tabs>
              <w:spacing w:line="276" w:lineRule="auto"/>
              <w:jc w:val="center"/>
              <w:rPr>
                <w:b/>
                <w:sz w:val="22"/>
                <w:szCs w:val="22"/>
              </w:rPr>
            </w:pPr>
            <w:r>
              <w:rPr>
                <w:b/>
                <w:lang w:val="ru-RU"/>
              </w:rPr>
              <w:t>Темп</w:t>
            </w:r>
            <w:r w:rsidRPr="00CB3D8E">
              <w:rPr>
                <w:b/>
                <w:lang w:val="en-US"/>
              </w:rPr>
              <w:t xml:space="preserve"> </w:t>
            </w:r>
            <w:r>
              <w:rPr>
                <w:b/>
                <w:lang w:val="ru-RU"/>
              </w:rPr>
              <w:t>роста</w:t>
            </w:r>
            <w:r w:rsidRPr="00CB3D8E">
              <w:rPr>
                <w:b/>
                <w:lang w:val="en-US"/>
              </w:rPr>
              <w:t xml:space="preserve">  </w:t>
            </w:r>
          </w:p>
        </w:tc>
      </w:tr>
      <w:tr w:rsidR="00215E28" w:rsidRPr="001D0846" w:rsidTr="00EB0974">
        <w:trPr>
          <w:trHeight w:val="58"/>
        </w:trPr>
        <w:tc>
          <w:tcPr>
            <w:tcW w:w="702" w:type="dxa"/>
            <w:vMerge/>
          </w:tcPr>
          <w:p w:rsidR="00215E28" w:rsidRPr="001D0846" w:rsidRDefault="00215E28" w:rsidP="00EB0974">
            <w:pPr>
              <w:pStyle w:val="NormalWeb"/>
              <w:tabs>
                <w:tab w:val="left" w:pos="3843"/>
              </w:tabs>
              <w:spacing w:line="276" w:lineRule="auto"/>
              <w:ind w:right="-334"/>
              <w:jc w:val="center"/>
              <w:rPr>
                <w:b/>
                <w:sz w:val="22"/>
                <w:szCs w:val="22"/>
              </w:rPr>
            </w:pPr>
          </w:p>
        </w:tc>
        <w:tc>
          <w:tcPr>
            <w:tcW w:w="3972" w:type="dxa"/>
            <w:vMerge/>
          </w:tcPr>
          <w:p w:rsidR="00215E28" w:rsidRPr="001D0846" w:rsidRDefault="00215E28" w:rsidP="00EB0974">
            <w:pPr>
              <w:pStyle w:val="NormalWeb"/>
              <w:tabs>
                <w:tab w:val="left" w:pos="3843"/>
              </w:tabs>
              <w:spacing w:line="276" w:lineRule="auto"/>
              <w:ind w:right="-334"/>
              <w:jc w:val="center"/>
              <w:rPr>
                <w:b/>
                <w:sz w:val="22"/>
                <w:szCs w:val="22"/>
              </w:rPr>
            </w:pPr>
          </w:p>
        </w:tc>
        <w:tc>
          <w:tcPr>
            <w:tcW w:w="1041" w:type="dxa"/>
          </w:tcPr>
          <w:p w:rsidR="00215E28" w:rsidRPr="001D0846" w:rsidRDefault="00215E28" w:rsidP="00EB0974">
            <w:pPr>
              <w:pStyle w:val="NormalWeb"/>
              <w:tabs>
                <w:tab w:val="left" w:pos="3843"/>
              </w:tabs>
              <w:spacing w:line="276" w:lineRule="auto"/>
              <w:ind w:right="-216"/>
              <w:jc w:val="center"/>
              <w:rPr>
                <w:b/>
                <w:sz w:val="22"/>
                <w:szCs w:val="22"/>
              </w:rPr>
            </w:pPr>
            <w:r w:rsidRPr="001D0846">
              <w:rPr>
                <w:b/>
                <w:sz w:val="22"/>
                <w:szCs w:val="22"/>
              </w:rPr>
              <w:t>2015</w:t>
            </w:r>
          </w:p>
        </w:tc>
        <w:tc>
          <w:tcPr>
            <w:tcW w:w="1112" w:type="dxa"/>
          </w:tcPr>
          <w:p w:rsidR="00215E28" w:rsidRPr="001D0846" w:rsidRDefault="00215E28" w:rsidP="00EB0974">
            <w:pPr>
              <w:pStyle w:val="NormalWeb"/>
              <w:tabs>
                <w:tab w:val="left" w:pos="3843"/>
              </w:tabs>
              <w:spacing w:line="276" w:lineRule="auto"/>
              <w:ind w:right="-216"/>
              <w:jc w:val="center"/>
              <w:rPr>
                <w:b/>
                <w:sz w:val="22"/>
                <w:szCs w:val="22"/>
              </w:rPr>
            </w:pPr>
            <w:r w:rsidRPr="001D0846">
              <w:rPr>
                <w:b/>
                <w:sz w:val="22"/>
                <w:szCs w:val="22"/>
              </w:rPr>
              <w:t>2016</w:t>
            </w:r>
          </w:p>
        </w:tc>
        <w:tc>
          <w:tcPr>
            <w:tcW w:w="1132" w:type="dxa"/>
          </w:tcPr>
          <w:p w:rsidR="00215E28" w:rsidRPr="001D0846" w:rsidRDefault="00215E28" w:rsidP="00EB0974">
            <w:pPr>
              <w:pStyle w:val="NormalWeb"/>
              <w:tabs>
                <w:tab w:val="left" w:pos="3843"/>
              </w:tabs>
              <w:spacing w:line="276" w:lineRule="auto"/>
              <w:ind w:right="-216"/>
              <w:jc w:val="center"/>
              <w:rPr>
                <w:b/>
                <w:sz w:val="22"/>
                <w:szCs w:val="22"/>
              </w:rPr>
            </w:pPr>
            <w:r w:rsidRPr="001D0846">
              <w:rPr>
                <w:b/>
                <w:sz w:val="22"/>
                <w:szCs w:val="22"/>
              </w:rPr>
              <w:t>2017</w:t>
            </w:r>
          </w:p>
        </w:tc>
        <w:tc>
          <w:tcPr>
            <w:tcW w:w="1158" w:type="dxa"/>
          </w:tcPr>
          <w:p w:rsidR="00215E28" w:rsidRPr="001D0846" w:rsidRDefault="00215E28" w:rsidP="00EB0974">
            <w:pPr>
              <w:pStyle w:val="NormalWeb"/>
              <w:tabs>
                <w:tab w:val="left" w:pos="3843"/>
              </w:tabs>
              <w:spacing w:line="276" w:lineRule="auto"/>
              <w:jc w:val="center"/>
              <w:rPr>
                <w:b/>
                <w:sz w:val="22"/>
                <w:szCs w:val="22"/>
              </w:rPr>
            </w:pPr>
            <w:r w:rsidRPr="001D0846">
              <w:rPr>
                <w:b/>
                <w:sz w:val="22"/>
                <w:szCs w:val="22"/>
              </w:rPr>
              <w:t>2015/2016</w:t>
            </w:r>
          </w:p>
        </w:tc>
        <w:tc>
          <w:tcPr>
            <w:tcW w:w="1158" w:type="dxa"/>
          </w:tcPr>
          <w:p w:rsidR="00215E28" w:rsidRPr="001D0846" w:rsidRDefault="00215E28" w:rsidP="00EB0974">
            <w:pPr>
              <w:pStyle w:val="NormalWeb"/>
              <w:tabs>
                <w:tab w:val="left" w:pos="3843"/>
              </w:tabs>
              <w:spacing w:line="276" w:lineRule="auto"/>
              <w:jc w:val="center"/>
              <w:rPr>
                <w:b/>
                <w:sz w:val="22"/>
                <w:szCs w:val="22"/>
              </w:rPr>
            </w:pPr>
            <w:r w:rsidRPr="001D0846">
              <w:rPr>
                <w:b/>
                <w:sz w:val="22"/>
                <w:szCs w:val="22"/>
              </w:rPr>
              <w:t>2016/2017</w:t>
            </w:r>
          </w:p>
        </w:tc>
      </w:tr>
      <w:tr w:rsidR="00215E28" w:rsidRPr="001D0846" w:rsidTr="00EB0974">
        <w:tc>
          <w:tcPr>
            <w:tcW w:w="702" w:type="dxa"/>
          </w:tcPr>
          <w:p w:rsidR="00215E28" w:rsidRPr="001D0846" w:rsidRDefault="00215E28" w:rsidP="00EB0974">
            <w:pPr>
              <w:pStyle w:val="NormalWeb"/>
              <w:tabs>
                <w:tab w:val="left" w:pos="3843"/>
              </w:tabs>
              <w:spacing w:line="276" w:lineRule="auto"/>
              <w:jc w:val="center"/>
              <w:rPr>
                <w:b/>
                <w:sz w:val="22"/>
                <w:szCs w:val="22"/>
              </w:rPr>
            </w:pPr>
            <w:r w:rsidRPr="001D0846">
              <w:rPr>
                <w:b/>
                <w:sz w:val="22"/>
                <w:szCs w:val="22"/>
              </w:rPr>
              <w:lastRenderedPageBreak/>
              <w:t>1</w:t>
            </w:r>
            <w:r>
              <w:rPr>
                <w:b/>
                <w:sz w:val="22"/>
                <w:szCs w:val="22"/>
              </w:rPr>
              <w:t>.</w:t>
            </w:r>
          </w:p>
        </w:tc>
        <w:tc>
          <w:tcPr>
            <w:tcW w:w="3972" w:type="dxa"/>
          </w:tcPr>
          <w:p w:rsidR="00215E28" w:rsidRPr="00CB3D8E" w:rsidRDefault="00215E28" w:rsidP="00EB0974">
            <w:pPr>
              <w:spacing w:line="276" w:lineRule="auto"/>
              <w:ind w:right="-334"/>
              <w:jc w:val="both"/>
              <w:rPr>
                <w:rFonts w:ascii="Times New Roman" w:hAnsi="Times New Roman" w:cs="Times New Roman"/>
              </w:rPr>
            </w:pPr>
            <w:r w:rsidRPr="00CB3D8E">
              <w:rPr>
                <w:rFonts w:ascii="Times New Roman" w:hAnsi="Times New Roman" w:cs="Times New Roman"/>
              </w:rPr>
              <w:t>Поступившие доходы (</w:t>
            </w:r>
            <w:r w:rsidRPr="00CB3D8E">
              <w:rPr>
                <w:rFonts w:ascii="Times New Roman" w:eastAsia="Times New Roman" w:hAnsi="Times New Roman" w:cs="Times New Roman"/>
              </w:rPr>
              <w:t>млн. леев</w:t>
            </w:r>
            <w:r w:rsidRPr="00CB3D8E">
              <w:rPr>
                <w:rFonts w:ascii="Times New Roman" w:hAnsi="Times New Roman" w:cs="Times New Roman"/>
              </w:rPr>
              <w:t>)</w:t>
            </w:r>
          </w:p>
        </w:tc>
        <w:tc>
          <w:tcPr>
            <w:tcW w:w="1041"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15830,0</w:t>
            </w:r>
          </w:p>
        </w:tc>
        <w:tc>
          <w:tcPr>
            <w:tcW w:w="1112"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17476,1</w:t>
            </w:r>
          </w:p>
        </w:tc>
        <w:tc>
          <w:tcPr>
            <w:tcW w:w="1132"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20372,6</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+9,42</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+14,22</w:t>
            </w:r>
          </w:p>
        </w:tc>
      </w:tr>
      <w:tr w:rsidR="00215E28" w:rsidRPr="001D0846" w:rsidTr="00EB0974">
        <w:tc>
          <w:tcPr>
            <w:tcW w:w="702" w:type="dxa"/>
          </w:tcPr>
          <w:p w:rsidR="00215E28" w:rsidRPr="001D0846" w:rsidRDefault="00215E28" w:rsidP="00EB0974">
            <w:pPr>
              <w:pStyle w:val="NormalWeb"/>
              <w:tabs>
                <w:tab w:val="left" w:pos="3843"/>
              </w:tabs>
              <w:spacing w:line="276" w:lineRule="auto"/>
              <w:jc w:val="center"/>
              <w:rPr>
                <w:b/>
                <w:sz w:val="22"/>
                <w:szCs w:val="22"/>
              </w:rPr>
            </w:pPr>
            <w:r w:rsidRPr="001D0846">
              <w:rPr>
                <w:b/>
                <w:sz w:val="22"/>
                <w:szCs w:val="22"/>
              </w:rPr>
              <w:t>2</w:t>
            </w:r>
            <w:r>
              <w:rPr>
                <w:b/>
                <w:sz w:val="22"/>
                <w:szCs w:val="22"/>
              </w:rPr>
              <w:t>.</w:t>
            </w:r>
          </w:p>
        </w:tc>
        <w:tc>
          <w:tcPr>
            <w:tcW w:w="3972" w:type="dxa"/>
          </w:tcPr>
          <w:p w:rsidR="00215E28" w:rsidRDefault="00215E28" w:rsidP="00EB0974">
            <w:pPr>
              <w:spacing w:line="276" w:lineRule="auto"/>
              <w:ind w:right="39"/>
              <w:jc w:val="both"/>
              <w:rPr>
                <w:rFonts w:ascii="Times New Roman" w:hAnsi="Times New Roman" w:cs="Times New Roman"/>
              </w:rPr>
            </w:pPr>
            <w:r w:rsidRPr="00CB3D8E">
              <w:rPr>
                <w:rFonts w:ascii="Times New Roman" w:hAnsi="Times New Roman" w:cs="Times New Roman"/>
              </w:rPr>
              <w:t xml:space="preserve">Расходы на содержание, осуществленные </w:t>
            </w:r>
            <w:r>
              <w:rPr>
                <w:rFonts w:ascii="Times New Roman" w:hAnsi="Times New Roman" w:cs="Times New Roman"/>
              </w:rPr>
              <w:t>Т</w:t>
            </w:r>
            <w:r w:rsidRPr="00CB3D8E">
              <w:rPr>
                <w:rFonts w:ascii="Times New Roman" w:hAnsi="Times New Roman" w:cs="Times New Roman"/>
              </w:rPr>
              <w:t>С (тыс</w:t>
            </w:r>
            <w:r w:rsidRPr="00CB3D8E">
              <w:rPr>
                <w:rFonts w:ascii="Times New Roman" w:eastAsia="Times New Roman" w:hAnsi="Times New Roman" w:cs="Times New Roman"/>
              </w:rPr>
              <w:t>. леев</w:t>
            </w:r>
            <w:r w:rsidRPr="00CB3D8E">
              <w:rPr>
                <w:rFonts w:ascii="Times New Roman" w:hAnsi="Times New Roman" w:cs="Times New Roman"/>
              </w:rPr>
              <w:t xml:space="preserve">), </w:t>
            </w:r>
          </w:p>
          <w:p w:rsidR="00215E28" w:rsidRPr="00CB3D8E" w:rsidRDefault="00215E28" w:rsidP="00EB0974">
            <w:pPr>
              <w:spacing w:line="276" w:lineRule="auto"/>
              <w:ind w:right="39"/>
              <w:jc w:val="both"/>
              <w:rPr>
                <w:rFonts w:ascii="Times New Roman" w:hAnsi="Times New Roman" w:cs="Times New Roman"/>
              </w:rPr>
            </w:pPr>
            <w:r w:rsidRPr="00CB3D8E">
              <w:rPr>
                <w:rFonts w:ascii="Times New Roman" w:hAnsi="Times New Roman" w:cs="Times New Roman"/>
              </w:rPr>
              <w:t>из которых:</w:t>
            </w:r>
          </w:p>
        </w:tc>
        <w:tc>
          <w:tcPr>
            <w:tcW w:w="1041"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33250,0</w:t>
            </w:r>
          </w:p>
        </w:tc>
        <w:tc>
          <w:tcPr>
            <w:tcW w:w="1112"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298108,1</w:t>
            </w:r>
          </w:p>
        </w:tc>
        <w:tc>
          <w:tcPr>
            <w:tcW w:w="1132"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445369,7</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-11,54</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+33,07</w:t>
            </w:r>
          </w:p>
        </w:tc>
      </w:tr>
      <w:tr w:rsidR="00215E28" w:rsidRPr="001D0846" w:rsidTr="00EB0974">
        <w:tc>
          <w:tcPr>
            <w:tcW w:w="702" w:type="dxa"/>
          </w:tcPr>
          <w:p w:rsidR="00215E28" w:rsidRPr="001D0846" w:rsidRDefault="00215E28" w:rsidP="00EB0974">
            <w:pPr>
              <w:pStyle w:val="NormalWeb"/>
              <w:tabs>
                <w:tab w:val="left" w:pos="3843"/>
              </w:tabs>
              <w:spacing w:line="276" w:lineRule="auto"/>
              <w:jc w:val="center"/>
              <w:rPr>
                <w:b/>
                <w:sz w:val="22"/>
                <w:szCs w:val="22"/>
              </w:rPr>
            </w:pPr>
          </w:p>
        </w:tc>
        <w:tc>
          <w:tcPr>
            <w:tcW w:w="3972" w:type="dxa"/>
          </w:tcPr>
          <w:p w:rsidR="00215E28" w:rsidRPr="00CB3D8E" w:rsidRDefault="00215E28" w:rsidP="00215E28">
            <w:pPr>
              <w:pStyle w:val="ListParagraph"/>
              <w:numPr>
                <w:ilvl w:val="0"/>
                <w:numId w:val="11"/>
              </w:numPr>
              <w:spacing w:after="0" w:line="276" w:lineRule="auto"/>
              <w:ind w:right="-334"/>
              <w:jc w:val="both"/>
              <w:rPr>
                <w:rFonts w:ascii="Times New Roman" w:hAnsi="Times New Roman" w:cs="Times New Roman"/>
              </w:rPr>
            </w:pPr>
            <w:r w:rsidRPr="00CB3D8E">
              <w:rPr>
                <w:rFonts w:ascii="Times New Roman" w:hAnsi="Times New Roman" w:cs="Times New Roman"/>
              </w:rPr>
              <w:t>расходы на персонал (тыс</w:t>
            </w:r>
            <w:r w:rsidRPr="00CB3D8E">
              <w:rPr>
                <w:rFonts w:ascii="Times New Roman" w:eastAsia="Times New Roman" w:hAnsi="Times New Roman" w:cs="Times New Roman"/>
              </w:rPr>
              <w:t>. леев</w:t>
            </w:r>
            <w:r w:rsidRPr="00CB3D8E">
              <w:rPr>
                <w:rFonts w:ascii="Times New Roman" w:hAnsi="Times New Roman" w:cs="Times New Roman"/>
              </w:rPr>
              <w:t>)</w:t>
            </w:r>
          </w:p>
        </w:tc>
        <w:tc>
          <w:tcPr>
            <w:tcW w:w="1041"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160617,9</w:t>
            </w:r>
          </w:p>
        </w:tc>
        <w:tc>
          <w:tcPr>
            <w:tcW w:w="1112"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178234,9</w:t>
            </w:r>
          </w:p>
        </w:tc>
        <w:tc>
          <w:tcPr>
            <w:tcW w:w="1132" w:type="dxa"/>
          </w:tcPr>
          <w:p w:rsidR="00215E28" w:rsidRPr="001D0846" w:rsidRDefault="00215E28" w:rsidP="00EB0974">
            <w:pPr>
              <w:pStyle w:val="NormalWeb"/>
              <w:tabs>
                <w:tab w:val="left" w:pos="3843"/>
              </w:tabs>
              <w:spacing w:line="276" w:lineRule="auto"/>
              <w:ind w:right="4"/>
              <w:jc w:val="center"/>
              <w:rPr>
                <w:sz w:val="22"/>
                <w:szCs w:val="22"/>
              </w:rPr>
            </w:pPr>
            <w:r w:rsidRPr="001D0846">
              <w:rPr>
                <w:sz w:val="22"/>
                <w:szCs w:val="22"/>
              </w:rPr>
              <w:t>301759,9</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+9,88</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+40,93</w:t>
            </w:r>
          </w:p>
        </w:tc>
      </w:tr>
      <w:tr w:rsidR="00215E28" w:rsidRPr="001D0846" w:rsidTr="00EB0974">
        <w:tc>
          <w:tcPr>
            <w:tcW w:w="702" w:type="dxa"/>
          </w:tcPr>
          <w:p w:rsidR="00215E28" w:rsidRPr="001D0846" w:rsidRDefault="00215E28" w:rsidP="00EB0974">
            <w:pPr>
              <w:pStyle w:val="NormalWeb"/>
              <w:tabs>
                <w:tab w:val="left" w:pos="3843"/>
              </w:tabs>
              <w:spacing w:line="276" w:lineRule="auto"/>
              <w:jc w:val="center"/>
              <w:rPr>
                <w:b/>
                <w:sz w:val="22"/>
                <w:szCs w:val="22"/>
              </w:rPr>
            </w:pPr>
            <w:r w:rsidRPr="001D0846">
              <w:rPr>
                <w:b/>
                <w:sz w:val="22"/>
                <w:szCs w:val="22"/>
              </w:rPr>
              <w:t>3</w:t>
            </w:r>
            <w:r>
              <w:rPr>
                <w:b/>
                <w:sz w:val="22"/>
                <w:szCs w:val="22"/>
              </w:rPr>
              <w:t>.</w:t>
            </w:r>
          </w:p>
        </w:tc>
        <w:tc>
          <w:tcPr>
            <w:tcW w:w="3972" w:type="dxa"/>
          </w:tcPr>
          <w:p w:rsidR="00215E28" w:rsidRPr="00CB3D8E" w:rsidRDefault="00215E28" w:rsidP="00EB0974">
            <w:pPr>
              <w:spacing w:line="276" w:lineRule="auto"/>
              <w:ind w:right="-334"/>
              <w:jc w:val="both"/>
              <w:rPr>
                <w:rFonts w:ascii="Times New Roman" w:hAnsi="Times New Roman" w:cs="Times New Roman"/>
              </w:rPr>
            </w:pPr>
            <w:r w:rsidRPr="00CB3D8E">
              <w:rPr>
                <w:rFonts w:ascii="Times New Roman" w:hAnsi="Times New Roman" w:cs="Times New Roman"/>
              </w:rPr>
              <w:t xml:space="preserve">Средняя численность персонала  </w:t>
            </w:r>
          </w:p>
        </w:tc>
        <w:tc>
          <w:tcPr>
            <w:tcW w:w="1041"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1728</w:t>
            </w:r>
          </w:p>
        </w:tc>
        <w:tc>
          <w:tcPr>
            <w:tcW w:w="111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1728</w:t>
            </w:r>
          </w:p>
        </w:tc>
        <w:tc>
          <w:tcPr>
            <w:tcW w:w="113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1590</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0,00</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-8,68</w:t>
            </w:r>
          </w:p>
        </w:tc>
      </w:tr>
      <w:tr w:rsidR="00215E28" w:rsidRPr="001D0846" w:rsidTr="00EB0974">
        <w:tc>
          <w:tcPr>
            <w:tcW w:w="702" w:type="dxa"/>
          </w:tcPr>
          <w:p w:rsidR="00215E28" w:rsidRPr="001D0846" w:rsidRDefault="00215E28" w:rsidP="00EB0974">
            <w:pPr>
              <w:pStyle w:val="NormalWeb"/>
              <w:tabs>
                <w:tab w:val="left" w:pos="3843"/>
              </w:tabs>
              <w:spacing w:line="276" w:lineRule="auto"/>
              <w:jc w:val="center"/>
              <w:rPr>
                <w:b/>
                <w:sz w:val="22"/>
                <w:szCs w:val="22"/>
              </w:rPr>
            </w:pPr>
            <w:r w:rsidRPr="001D0846">
              <w:rPr>
                <w:b/>
                <w:sz w:val="22"/>
                <w:szCs w:val="22"/>
              </w:rPr>
              <w:t>4</w:t>
            </w:r>
            <w:r>
              <w:rPr>
                <w:b/>
                <w:sz w:val="22"/>
                <w:szCs w:val="22"/>
              </w:rPr>
              <w:t>.</w:t>
            </w:r>
          </w:p>
        </w:tc>
        <w:tc>
          <w:tcPr>
            <w:tcW w:w="3972" w:type="dxa"/>
          </w:tcPr>
          <w:p w:rsidR="00215E28" w:rsidRPr="001D0846" w:rsidRDefault="00215E28" w:rsidP="00EB0974">
            <w:pPr>
              <w:spacing w:line="276" w:lineRule="auto"/>
              <w:ind w:right="-334"/>
              <w:jc w:val="both"/>
              <w:rPr>
                <w:rFonts w:ascii="Times New Roman" w:hAnsi="Times New Roman" w:cs="Times New Roman"/>
              </w:rPr>
            </w:pPr>
            <w:r w:rsidRPr="00CB3D8E">
              <w:rPr>
                <w:rFonts w:ascii="Times New Roman" w:hAnsi="Times New Roman" w:cs="Times New Roman"/>
                <w:lang w:val="ru-RU"/>
              </w:rPr>
              <w:t>Число</w:t>
            </w:r>
            <w:r>
              <w:rPr>
                <w:rFonts w:ascii="Times New Roman" w:hAnsi="Times New Roman" w:cs="Times New Roman"/>
                <w:lang w:val="ru-RU"/>
              </w:rPr>
              <w:t xml:space="preserve"> </w:t>
            </w:r>
            <w:r w:rsidRPr="00CB3D8E">
              <w:rPr>
                <w:rStyle w:val="FontStyle22"/>
                <w:sz w:val="22"/>
                <w:szCs w:val="22"/>
                <w:lang w:val="ru-RU" w:eastAsia="ru-RU"/>
              </w:rPr>
              <w:t>плательщиков</w:t>
            </w:r>
            <w:r>
              <w:rPr>
                <w:rFonts w:ascii="Times New Roman" w:hAnsi="Times New Roman" w:cs="Times New Roman"/>
                <w:lang w:val="ru-RU"/>
              </w:rPr>
              <w:t xml:space="preserve"> </w:t>
            </w:r>
          </w:p>
        </w:tc>
        <w:tc>
          <w:tcPr>
            <w:tcW w:w="1041"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403758</w:t>
            </w:r>
          </w:p>
        </w:tc>
        <w:tc>
          <w:tcPr>
            <w:tcW w:w="111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458818</w:t>
            </w:r>
          </w:p>
        </w:tc>
        <w:tc>
          <w:tcPr>
            <w:tcW w:w="113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515536</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+12,00</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+11,00</w:t>
            </w:r>
          </w:p>
        </w:tc>
      </w:tr>
      <w:tr w:rsidR="00215E28" w:rsidRPr="001D0846" w:rsidTr="00EB0974">
        <w:tc>
          <w:tcPr>
            <w:tcW w:w="702" w:type="dxa"/>
          </w:tcPr>
          <w:p w:rsidR="00215E28" w:rsidRPr="001D0846" w:rsidRDefault="00215E28" w:rsidP="00EB0974">
            <w:pPr>
              <w:spacing w:line="276" w:lineRule="auto"/>
              <w:ind w:right="39"/>
              <w:jc w:val="both"/>
              <w:rPr>
                <w:rFonts w:ascii="Times New Roman" w:hAnsi="Times New Roman" w:cs="Times New Roman"/>
                <w:b/>
              </w:rPr>
            </w:pPr>
            <w:r>
              <w:rPr>
                <w:rFonts w:ascii="Times New Roman" w:hAnsi="Times New Roman" w:cs="Times New Roman"/>
                <w:b/>
              </w:rPr>
              <w:t xml:space="preserve">    </w:t>
            </w:r>
            <w:r w:rsidRPr="001D0846">
              <w:rPr>
                <w:rFonts w:ascii="Times New Roman" w:hAnsi="Times New Roman" w:cs="Times New Roman"/>
                <w:b/>
              </w:rPr>
              <w:t>-</w:t>
            </w:r>
          </w:p>
        </w:tc>
        <w:tc>
          <w:tcPr>
            <w:tcW w:w="3972" w:type="dxa"/>
          </w:tcPr>
          <w:p w:rsidR="00215E28" w:rsidRPr="00C83AB7" w:rsidRDefault="00215E28" w:rsidP="00EB0974">
            <w:pPr>
              <w:ind w:right="39"/>
              <w:jc w:val="both"/>
              <w:rPr>
                <w:rFonts w:ascii="Times New Roman" w:hAnsi="Times New Roman" w:cs="Times New Roman"/>
                <w:b/>
              </w:rPr>
            </w:pPr>
            <w:r w:rsidRPr="00C83AB7">
              <w:rPr>
                <w:rFonts w:ascii="Times New Roman" w:hAnsi="Times New Roman" w:cs="Times New Roman"/>
                <w:b/>
                <w:spacing w:val="-4"/>
              </w:rPr>
              <w:t>Тыс. леев</w:t>
            </w:r>
            <w:r w:rsidRPr="00C83AB7">
              <w:rPr>
                <w:rFonts w:ascii="Times New Roman" w:hAnsi="Times New Roman" w:cs="Times New Roman"/>
                <w:b/>
              </w:rPr>
              <w:t>, израсходованных на 1 миллион леев собранных доходов (</w:t>
            </w:r>
            <w:r w:rsidRPr="00C83AB7">
              <w:rPr>
                <w:rFonts w:ascii="Times New Roman" w:hAnsi="Times New Roman" w:cs="Times New Roman"/>
                <w:b/>
                <w:spacing w:val="-4"/>
              </w:rPr>
              <w:t>тыс. леев</w:t>
            </w:r>
            <w:r w:rsidRPr="00C83AB7">
              <w:rPr>
                <w:rFonts w:ascii="Times New Roman" w:hAnsi="Times New Roman" w:cs="Times New Roman"/>
                <w:b/>
              </w:rPr>
              <w:t>)</w:t>
            </w:r>
          </w:p>
        </w:tc>
        <w:tc>
          <w:tcPr>
            <w:tcW w:w="1041"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2,1</w:t>
            </w:r>
          </w:p>
        </w:tc>
        <w:tc>
          <w:tcPr>
            <w:tcW w:w="111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17,05</w:t>
            </w:r>
          </w:p>
        </w:tc>
        <w:tc>
          <w:tcPr>
            <w:tcW w:w="113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21,86</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+87,7</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+22,0</w:t>
            </w:r>
          </w:p>
        </w:tc>
      </w:tr>
      <w:tr w:rsidR="00215E28" w:rsidRPr="001D0846" w:rsidTr="00EB0974">
        <w:tc>
          <w:tcPr>
            <w:tcW w:w="702" w:type="dxa"/>
          </w:tcPr>
          <w:p w:rsidR="00215E28" w:rsidRPr="001D0846" w:rsidRDefault="00215E28" w:rsidP="00EB0974">
            <w:pPr>
              <w:spacing w:line="276" w:lineRule="auto"/>
              <w:ind w:right="39"/>
              <w:jc w:val="both"/>
              <w:rPr>
                <w:rFonts w:ascii="Times New Roman" w:hAnsi="Times New Roman" w:cs="Times New Roman"/>
                <w:b/>
              </w:rPr>
            </w:pPr>
            <w:r>
              <w:rPr>
                <w:rFonts w:ascii="Times New Roman" w:hAnsi="Times New Roman" w:cs="Times New Roman"/>
                <w:b/>
              </w:rPr>
              <w:t xml:space="preserve">    </w:t>
            </w:r>
            <w:r w:rsidRPr="001D0846">
              <w:rPr>
                <w:rFonts w:ascii="Times New Roman" w:hAnsi="Times New Roman" w:cs="Times New Roman"/>
                <w:b/>
              </w:rPr>
              <w:t>-</w:t>
            </w:r>
          </w:p>
        </w:tc>
        <w:tc>
          <w:tcPr>
            <w:tcW w:w="3972" w:type="dxa"/>
          </w:tcPr>
          <w:p w:rsidR="00215E28" w:rsidRPr="00C83AB7" w:rsidRDefault="00215E28" w:rsidP="00EB0974">
            <w:pPr>
              <w:ind w:right="39"/>
              <w:jc w:val="both"/>
              <w:rPr>
                <w:rFonts w:ascii="Times New Roman" w:hAnsi="Times New Roman" w:cs="Times New Roman"/>
                <w:b/>
              </w:rPr>
            </w:pPr>
            <w:r w:rsidRPr="00C83AB7">
              <w:rPr>
                <w:rFonts w:ascii="Times New Roman" w:hAnsi="Times New Roman" w:cs="Times New Roman"/>
                <w:b/>
                <w:spacing w:val="-4"/>
              </w:rPr>
              <w:t>Тыс. леев</w:t>
            </w:r>
            <w:r w:rsidRPr="00C83AB7">
              <w:rPr>
                <w:rFonts w:ascii="Times New Roman" w:hAnsi="Times New Roman" w:cs="Times New Roman"/>
                <w:b/>
              </w:rPr>
              <w:t xml:space="preserve"> расходов на персонал на 1 миллион леев собранных доходов (</w:t>
            </w:r>
            <w:r w:rsidRPr="00C83AB7">
              <w:rPr>
                <w:rFonts w:ascii="Times New Roman" w:hAnsi="Times New Roman" w:cs="Times New Roman"/>
                <w:b/>
                <w:spacing w:val="-4"/>
              </w:rPr>
              <w:t>тыс. леев</w:t>
            </w:r>
            <w:r w:rsidRPr="00C83AB7">
              <w:rPr>
                <w:rFonts w:ascii="Times New Roman" w:hAnsi="Times New Roman" w:cs="Times New Roman"/>
                <w:b/>
              </w:rPr>
              <w:t xml:space="preserve">) </w:t>
            </w:r>
          </w:p>
        </w:tc>
        <w:tc>
          <w:tcPr>
            <w:tcW w:w="1041"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10,15</w:t>
            </w:r>
          </w:p>
        </w:tc>
        <w:tc>
          <w:tcPr>
            <w:tcW w:w="111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10,20</w:t>
            </w:r>
          </w:p>
        </w:tc>
        <w:tc>
          <w:tcPr>
            <w:tcW w:w="113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14,81</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+0,51</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+31,15</w:t>
            </w:r>
          </w:p>
        </w:tc>
      </w:tr>
      <w:tr w:rsidR="00215E28" w:rsidRPr="001D0846" w:rsidTr="00EB0974">
        <w:tc>
          <w:tcPr>
            <w:tcW w:w="702" w:type="dxa"/>
          </w:tcPr>
          <w:p w:rsidR="00215E28" w:rsidRPr="001D0846" w:rsidRDefault="00215E28" w:rsidP="00EB0974">
            <w:pPr>
              <w:spacing w:line="276" w:lineRule="auto"/>
              <w:jc w:val="both"/>
              <w:rPr>
                <w:rFonts w:ascii="Times New Roman" w:hAnsi="Times New Roman" w:cs="Times New Roman"/>
                <w:b/>
              </w:rPr>
            </w:pPr>
            <w:r>
              <w:rPr>
                <w:rFonts w:ascii="Times New Roman" w:hAnsi="Times New Roman" w:cs="Times New Roman"/>
                <w:b/>
              </w:rPr>
              <w:t xml:space="preserve">    </w:t>
            </w:r>
            <w:r w:rsidRPr="001D0846">
              <w:rPr>
                <w:rFonts w:ascii="Times New Roman" w:hAnsi="Times New Roman" w:cs="Times New Roman"/>
                <w:b/>
              </w:rPr>
              <w:t>-</w:t>
            </w:r>
          </w:p>
        </w:tc>
        <w:tc>
          <w:tcPr>
            <w:tcW w:w="3972" w:type="dxa"/>
          </w:tcPr>
          <w:p w:rsidR="00215E28" w:rsidRPr="00C83AB7" w:rsidRDefault="00215E28" w:rsidP="00EB0974">
            <w:pPr>
              <w:jc w:val="both"/>
              <w:rPr>
                <w:rFonts w:ascii="Times New Roman" w:hAnsi="Times New Roman" w:cs="Times New Roman"/>
                <w:b/>
              </w:rPr>
            </w:pPr>
            <w:r w:rsidRPr="00C83AB7">
              <w:rPr>
                <w:rFonts w:ascii="Times New Roman" w:hAnsi="Times New Roman" w:cs="Times New Roman"/>
                <w:b/>
              </w:rPr>
              <w:t xml:space="preserve">Собранные </w:t>
            </w:r>
            <w:r w:rsidRPr="00C83AB7">
              <w:rPr>
                <w:rFonts w:ascii="Times New Roman" w:eastAsia="Times New Roman" w:hAnsi="Times New Roman" w:cs="Times New Roman"/>
                <w:b/>
              </w:rPr>
              <w:t>бюджет</w:t>
            </w:r>
            <w:r w:rsidRPr="00C83AB7">
              <w:rPr>
                <w:rFonts w:ascii="Times New Roman" w:hAnsi="Times New Roman" w:cs="Times New Roman"/>
                <w:b/>
              </w:rPr>
              <w:t>ные доходы на среднесписочную численность персонала (</w:t>
            </w:r>
            <w:r w:rsidRPr="00C83AB7">
              <w:rPr>
                <w:rFonts w:ascii="Times New Roman" w:eastAsia="Times New Roman" w:hAnsi="Times New Roman" w:cs="Times New Roman"/>
                <w:b/>
              </w:rPr>
              <w:t>млн. леев</w:t>
            </w:r>
            <w:r w:rsidRPr="00C83AB7">
              <w:rPr>
                <w:rFonts w:ascii="Times New Roman" w:hAnsi="Times New Roman" w:cs="Times New Roman"/>
                <w:b/>
              </w:rPr>
              <w:t>)</w:t>
            </w:r>
          </w:p>
        </w:tc>
        <w:tc>
          <w:tcPr>
            <w:tcW w:w="1041" w:type="dxa"/>
          </w:tcPr>
          <w:p w:rsidR="00215E28" w:rsidRPr="001D0846" w:rsidRDefault="00215E28" w:rsidP="00EB0974">
            <w:pPr>
              <w:pStyle w:val="NormalWeb"/>
              <w:tabs>
                <w:tab w:val="left" w:pos="3843"/>
              </w:tabs>
              <w:spacing w:line="276" w:lineRule="auto"/>
              <w:ind w:right="67"/>
              <w:jc w:val="center"/>
              <w:rPr>
                <w:sz w:val="22"/>
                <w:szCs w:val="22"/>
              </w:rPr>
            </w:pPr>
            <w:r w:rsidRPr="001D0846">
              <w:rPr>
                <w:sz w:val="22"/>
                <w:szCs w:val="22"/>
              </w:rPr>
              <w:t>9,16</w:t>
            </w:r>
          </w:p>
        </w:tc>
        <w:tc>
          <w:tcPr>
            <w:tcW w:w="1112" w:type="dxa"/>
          </w:tcPr>
          <w:p w:rsidR="00215E28" w:rsidRPr="001D0846" w:rsidRDefault="00215E28" w:rsidP="00EB0974">
            <w:pPr>
              <w:pStyle w:val="NormalWeb"/>
              <w:tabs>
                <w:tab w:val="left" w:pos="3843"/>
              </w:tabs>
              <w:spacing w:line="276" w:lineRule="auto"/>
              <w:jc w:val="center"/>
              <w:rPr>
                <w:sz w:val="22"/>
                <w:szCs w:val="22"/>
              </w:rPr>
            </w:pPr>
            <w:r w:rsidRPr="001D0846">
              <w:rPr>
                <w:sz w:val="22"/>
                <w:szCs w:val="22"/>
              </w:rPr>
              <w:t>10,11</w:t>
            </w:r>
          </w:p>
        </w:tc>
        <w:tc>
          <w:tcPr>
            <w:tcW w:w="1132" w:type="dxa"/>
          </w:tcPr>
          <w:p w:rsidR="00215E28" w:rsidRPr="001D0846" w:rsidRDefault="00215E28" w:rsidP="00EB0974">
            <w:pPr>
              <w:pStyle w:val="NormalWeb"/>
              <w:tabs>
                <w:tab w:val="left" w:pos="3843"/>
              </w:tabs>
              <w:spacing w:line="276" w:lineRule="auto"/>
              <w:ind w:right="4"/>
              <w:jc w:val="center"/>
              <w:rPr>
                <w:sz w:val="22"/>
                <w:szCs w:val="22"/>
              </w:rPr>
            </w:pPr>
            <w:r w:rsidRPr="001D0846">
              <w:rPr>
                <w:sz w:val="22"/>
                <w:szCs w:val="22"/>
              </w:rPr>
              <w:t>12,81</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+9,42</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+21,07</w:t>
            </w:r>
          </w:p>
        </w:tc>
      </w:tr>
      <w:tr w:rsidR="00215E28" w:rsidRPr="001D0846" w:rsidTr="00EB0974">
        <w:tc>
          <w:tcPr>
            <w:tcW w:w="702" w:type="dxa"/>
          </w:tcPr>
          <w:p w:rsidR="00215E28" w:rsidRPr="001D0846" w:rsidRDefault="00215E28" w:rsidP="00EB0974">
            <w:pPr>
              <w:spacing w:line="276" w:lineRule="auto"/>
              <w:ind w:right="39"/>
              <w:jc w:val="both"/>
              <w:rPr>
                <w:rFonts w:ascii="Times New Roman" w:hAnsi="Times New Roman" w:cs="Times New Roman"/>
                <w:b/>
              </w:rPr>
            </w:pPr>
            <w:r>
              <w:rPr>
                <w:rFonts w:ascii="Times New Roman" w:hAnsi="Times New Roman" w:cs="Times New Roman"/>
                <w:b/>
              </w:rPr>
              <w:t xml:space="preserve">    </w:t>
            </w:r>
            <w:r w:rsidRPr="001D0846">
              <w:rPr>
                <w:rFonts w:ascii="Times New Roman" w:hAnsi="Times New Roman" w:cs="Times New Roman"/>
                <w:b/>
              </w:rPr>
              <w:t>-</w:t>
            </w:r>
          </w:p>
        </w:tc>
        <w:tc>
          <w:tcPr>
            <w:tcW w:w="3972" w:type="dxa"/>
          </w:tcPr>
          <w:p w:rsidR="00215E28" w:rsidRPr="001D0846" w:rsidRDefault="00215E28" w:rsidP="00EB0974">
            <w:pPr>
              <w:ind w:right="-2"/>
              <w:jc w:val="both"/>
              <w:rPr>
                <w:rFonts w:ascii="Times New Roman" w:hAnsi="Times New Roman" w:cs="Times New Roman"/>
                <w:b/>
              </w:rPr>
            </w:pPr>
            <w:r>
              <w:rPr>
                <w:rFonts w:ascii="Times New Roman" w:hAnsi="Times New Roman" w:cs="Times New Roman"/>
                <w:b/>
                <w:lang w:val="ru-RU"/>
              </w:rPr>
              <w:t>С</w:t>
            </w:r>
            <w:r w:rsidRPr="000F4EEF">
              <w:rPr>
                <w:rFonts w:ascii="Times New Roman" w:hAnsi="Times New Roman" w:cs="Times New Roman"/>
                <w:b/>
                <w:lang w:val="ru-RU"/>
              </w:rPr>
              <w:t xml:space="preserve">обранные </w:t>
            </w:r>
            <w:r w:rsidRPr="000F4EEF">
              <w:rPr>
                <w:rFonts w:ascii="Times New Roman" w:eastAsia="Times New Roman" w:hAnsi="Times New Roman" w:cs="Times New Roman"/>
                <w:b/>
                <w:lang w:val="ru-RU"/>
              </w:rPr>
              <w:t>бюджет</w:t>
            </w:r>
            <w:r w:rsidRPr="000F4EEF">
              <w:rPr>
                <w:rFonts w:ascii="Times New Roman" w:hAnsi="Times New Roman" w:cs="Times New Roman"/>
                <w:b/>
                <w:lang w:val="ru-RU"/>
              </w:rPr>
              <w:t xml:space="preserve">ные доходы на среднее число </w:t>
            </w:r>
            <w:r w:rsidRPr="000F4EEF">
              <w:rPr>
                <w:rStyle w:val="FontStyle22"/>
                <w:sz w:val="22"/>
                <w:szCs w:val="22"/>
                <w:lang w:val="ru-RU" w:eastAsia="ru-RU"/>
              </w:rPr>
              <w:t>налогоплательщиков</w:t>
            </w:r>
            <w:r w:rsidRPr="001D0846">
              <w:rPr>
                <w:rFonts w:ascii="Times New Roman" w:hAnsi="Times New Roman" w:cs="Times New Roman"/>
                <w:b/>
              </w:rPr>
              <w:t xml:space="preserve"> (</w:t>
            </w:r>
            <w:r w:rsidRPr="000F4EEF">
              <w:rPr>
                <w:rFonts w:ascii="Times New Roman" w:eastAsia="Times New Roman" w:hAnsi="Times New Roman" w:cs="Times New Roman"/>
                <w:b/>
                <w:lang w:val="ru-RU"/>
              </w:rPr>
              <w:t>млн. леев</w:t>
            </w:r>
            <w:r w:rsidRPr="001D0846">
              <w:rPr>
                <w:rFonts w:ascii="Times New Roman" w:hAnsi="Times New Roman" w:cs="Times New Roman"/>
                <w:b/>
              </w:rPr>
              <w:t xml:space="preserve">)  </w:t>
            </w:r>
          </w:p>
        </w:tc>
        <w:tc>
          <w:tcPr>
            <w:tcW w:w="1041"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0,04</w:t>
            </w:r>
          </w:p>
        </w:tc>
        <w:tc>
          <w:tcPr>
            <w:tcW w:w="111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0,04</w:t>
            </w:r>
          </w:p>
        </w:tc>
        <w:tc>
          <w:tcPr>
            <w:tcW w:w="1132"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0,04</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0</w:t>
            </w:r>
          </w:p>
        </w:tc>
        <w:tc>
          <w:tcPr>
            <w:tcW w:w="1158" w:type="dxa"/>
          </w:tcPr>
          <w:p w:rsidR="00215E28" w:rsidRPr="001D0846" w:rsidRDefault="00215E28" w:rsidP="00EB0974">
            <w:pPr>
              <w:pStyle w:val="NormalWeb"/>
              <w:tabs>
                <w:tab w:val="left" w:pos="3843"/>
              </w:tabs>
              <w:spacing w:line="276" w:lineRule="auto"/>
              <w:ind w:right="-334"/>
              <w:jc w:val="center"/>
              <w:rPr>
                <w:sz w:val="22"/>
                <w:szCs w:val="22"/>
              </w:rPr>
            </w:pPr>
            <w:r w:rsidRPr="001D0846">
              <w:rPr>
                <w:sz w:val="22"/>
                <w:szCs w:val="22"/>
              </w:rPr>
              <w:t>0</w:t>
            </w:r>
          </w:p>
        </w:tc>
      </w:tr>
    </w:tbl>
    <w:p w:rsidR="00215E28" w:rsidRPr="0018626F" w:rsidRDefault="00215E28" w:rsidP="00215E28">
      <w:pPr>
        <w:spacing w:before="120" w:after="0" w:line="276"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ТС.</w:t>
      </w:r>
    </w:p>
    <w:p w:rsidR="00215E28" w:rsidRPr="001D0846" w:rsidRDefault="00215E28" w:rsidP="00215E28">
      <w:pPr>
        <w:spacing w:after="0" w:line="276" w:lineRule="auto"/>
        <w:ind w:firstLine="709"/>
        <w:jc w:val="right"/>
        <w:rPr>
          <w:rFonts w:ascii="Times New Roman" w:eastAsia="Calibri" w:hAnsi="Times New Roman" w:cs="Times New Roman"/>
          <w:b/>
          <w:i/>
          <w:sz w:val="28"/>
          <w:szCs w:val="28"/>
        </w:rPr>
      </w:pPr>
      <w:r>
        <w:rPr>
          <w:rFonts w:ascii="Times New Roman" w:hAnsi="Times New Roman" w:cs="Times New Roman"/>
          <w:b/>
          <w:i/>
          <w:sz w:val="28"/>
          <w:szCs w:val="28"/>
          <w:lang w:val="ru-RU"/>
        </w:rPr>
        <w:t>Таблица</w:t>
      </w:r>
      <w:r w:rsidRPr="0072170E">
        <w:rPr>
          <w:rFonts w:ascii="Times New Roman" w:hAnsi="Times New Roman" w:cs="Times New Roman"/>
          <w:b/>
          <w:i/>
          <w:sz w:val="28"/>
          <w:szCs w:val="28"/>
          <w:lang w:val="en-US"/>
        </w:rPr>
        <w:t xml:space="preserve"> №</w:t>
      </w:r>
      <w:r>
        <w:rPr>
          <w:rFonts w:ascii="Times New Roman" w:eastAsia="Calibri" w:hAnsi="Times New Roman" w:cs="Times New Roman"/>
          <w:b/>
          <w:i/>
          <w:sz w:val="28"/>
          <w:szCs w:val="28"/>
        </w:rPr>
        <w:t>12</w:t>
      </w:r>
    </w:p>
    <w:p w:rsidR="00215E28" w:rsidRPr="000F4EEF" w:rsidRDefault="00215E28" w:rsidP="00215E28">
      <w:pPr>
        <w:spacing w:after="0" w:line="276" w:lineRule="auto"/>
        <w:ind w:firstLine="709"/>
        <w:jc w:val="center"/>
        <w:rPr>
          <w:rFonts w:ascii="Times New Roman" w:eastAsia="Times New Roman" w:hAnsi="Times New Roman" w:cs="Times New Roman"/>
          <w:i/>
          <w:sz w:val="28"/>
          <w:szCs w:val="28"/>
          <w:lang w:eastAsia="ru-RU"/>
        </w:rPr>
      </w:pPr>
      <w:r w:rsidRPr="000F4EEF">
        <w:rPr>
          <w:rFonts w:ascii="Times New Roman" w:eastAsia="Calibri" w:hAnsi="Times New Roman" w:cs="Times New Roman"/>
          <w:i/>
          <w:sz w:val="28"/>
          <w:szCs w:val="28"/>
        </w:rPr>
        <w:t xml:space="preserve">Информация об эволюции в динамике недоимки по налоговым обязательствам в НПБ из общего учета, </w:t>
      </w:r>
      <w:r w:rsidRPr="000F4EEF">
        <w:rPr>
          <w:rFonts w:ascii="Times New Roman" w:eastAsia="Times New Roman" w:hAnsi="Times New Roman" w:cs="Times New Roman"/>
          <w:i/>
          <w:sz w:val="28"/>
          <w:szCs w:val="28"/>
          <w:lang w:eastAsia="ru-RU"/>
        </w:rPr>
        <w:t>администрируемой ГНС</w:t>
      </w:r>
    </w:p>
    <w:p w:rsidR="00215E28" w:rsidRPr="000F4EEF" w:rsidRDefault="00215E28" w:rsidP="00215E28">
      <w:pPr>
        <w:spacing w:after="0" w:line="276" w:lineRule="auto"/>
        <w:ind w:firstLine="709"/>
        <w:jc w:val="center"/>
        <w:rPr>
          <w:rFonts w:ascii="Times New Roman" w:eastAsia="Calibri" w:hAnsi="Times New Roman" w:cs="Times New Roman"/>
          <w:i/>
          <w:sz w:val="28"/>
          <w:szCs w:val="28"/>
        </w:rPr>
      </w:pPr>
      <w:r w:rsidRPr="000F4EEF">
        <w:rPr>
          <w:rFonts w:ascii="Times New Roman" w:eastAsia="Calibri" w:hAnsi="Times New Roman" w:cs="Times New Roman"/>
          <w:i/>
          <w:sz w:val="28"/>
          <w:szCs w:val="28"/>
        </w:rPr>
        <w:t xml:space="preserve"> за 2015-2017 годы</w:t>
      </w:r>
    </w:p>
    <w:p w:rsidR="00215E28" w:rsidRPr="00365962" w:rsidRDefault="00215E28" w:rsidP="00215E28">
      <w:pPr>
        <w:spacing w:after="0" w:line="276" w:lineRule="auto"/>
        <w:ind w:right="-435" w:firstLine="709"/>
        <w:jc w:val="right"/>
        <w:rPr>
          <w:rFonts w:ascii="Times New Roman" w:eastAsia="Calibri" w:hAnsi="Times New Roman" w:cs="Times New Roman"/>
          <w:i/>
          <w:sz w:val="28"/>
          <w:szCs w:val="28"/>
        </w:rPr>
      </w:pPr>
      <w:r w:rsidRPr="00365962">
        <w:rPr>
          <w:rFonts w:ascii="Times New Roman" w:eastAsia="Calibri" w:hAnsi="Times New Roman" w:cs="Times New Roman"/>
          <w:i/>
          <w:sz w:val="28"/>
          <w:szCs w:val="28"/>
        </w:rPr>
        <w:t>(</w:t>
      </w:r>
      <w:r w:rsidRPr="00DC39FC">
        <w:rPr>
          <w:rFonts w:ascii="Times New Roman" w:eastAsia="Times New Roman" w:hAnsi="Times New Roman" w:cs="Times New Roman"/>
          <w:i/>
          <w:sz w:val="28"/>
          <w:szCs w:val="28"/>
          <w:lang w:val="ru-RU"/>
        </w:rPr>
        <w:t>млн. леев</w:t>
      </w:r>
      <w:r w:rsidRPr="00365962">
        <w:rPr>
          <w:rFonts w:ascii="Times New Roman" w:eastAsia="Calibri" w:hAnsi="Times New Roman" w:cs="Times New Roman"/>
          <w:i/>
          <w:sz w:val="28"/>
          <w:szCs w:val="28"/>
        </w:rPr>
        <w:t>)</w:t>
      </w:r>
    </w:p>
    <w:tbl>
      <w:tblPr>
        <w:tblStyle w:val="TableGrid"/>
        <w:tblW w:w="10283" w:type="dxa"/>
        <w:tblInd w:w="-431" w:type="dxa"/>
        <w:tblLook w:val="04A0" w:firstRow="1" w:lastRow="0" w:firstColumn="1" w:lastColumn="0" w:noHBand="0" w:noVBand="1"/>
      </w:tblPr>
      <w:tblGrid>
        <w:gridCol w:w="1678"/>
        <w:gridCol w:w="3335"/>
        <w:gridCol w:w="2454"/>
        <w:gridCol w:w="2816"/>
      </w:tblGrid>
      <w:tr w:rsidR="00215E28" w:rsidRPr="001D0846" w:rsidTr="00EB0974">
        <w:tc>
          <w:tcPr>
            <w:tcW w:w="1702" w:type="dxa"/>
          </w:tcPr>
          <w:p w:rsidR="00215E28" w:rsidRDefault="00215E28" w:rsidP="00EB0974">
            <w:pPr>
              <w:spacing w:line="276" w:lineRule="auto"/>
              <w:jc w:val="center"/>
              <w:rPr>
                <w:rFonts w:ascii="Times New Roman" w:eastAsia="Times New Roman" w:hAnsi="Times New Roman" w:cs="Times New Roman"/>
                <w:b/>
                <w:bCs/>
                <w:color w:val="000000"/>
                <w:sz w:val="24"/>
                <w:szCs w:val="24"/>
                <w:lang w:val="ru-RU" w:eastAsia="ru-RU"/>
              </w:rPr>
            </w:pPr>
          </w:p>
          <w:p w:rsidR="00215E28" w:rsidRPr="00DC39FC" w:rsidRDefault="00215E28" w:rsidP="00EB0974">
            <w:pPr>
              <w:spacing w:line="276" w:lineRule="auto"/>
              <w:jc w:val="center"/>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val="ru-RU" w:eastAsia="ru-RU"/>
              </w:rPr>
              <w:t>П</w:t>
            </w:r>
            <w:r w:rsidRPr="00DC39FC">
              <w:rPr>
                <w:rFonts w:ascii="Times New Roman" w:eastAsia="Times New Roman" w:hAnsi="Times New Roman" w:cs="Times New Roman"/>
                <w:b/>
                <w:bCs/>
                <w:color w:val="000000"/>
                <w:sz w:val="24"/>
                <w:szCs w:val="24"/>
                <w:lang w:val="ru-RU" w:eastAsia="ru-RU"/>
              </w:rPr>
              <w:t xml:space="preserve">о состоянию на </w:t>
            </w:r>
            <w:r w:rsidRPr="00DC39FC">
              <w:rPr>
                <w:rFonts w:ascii="Times New Roman" w:eastAsia="Calibri" w:hAnsi="Times New Roman" w:cs="Times New Roman"/>
                <w:b/>
                <w:sz w:val="24"/>
                <w:szCs w:val="24"/>
              </w:rPr>
              <w:t>:</w:t>
            </w:r>
          </w:p>
        </w:tc>
        <w:tc>
          <w:tcPr>
            <w:tcW w:w="3446" w:type="dxa"/>
          </w:tcPr>
          <w:p w:rsidR="00215E28" w:rsidRPr="00DC39FC" w:rsidRDefault="00215E28" w:rsidP="00EB0974">
            <w:pPr>
              <w:spacing w:line="276"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Остаток </w:t>
            </w:r>
            <w:r w:rsidRPr="00DC39FC">
              <w:rPr>
                <w:rFonts w:ascii="Times New Roman" w:eastAsia="Calibri" w:hAnsi="Times New Roman" w:cs="Times New Roman"/>
                <w:b/>
                <w:sz w:val="24"/>
                <w:szCs w:val="24"/>
                <w:lang w:val="ru-RU"/>
              </w:rPr>
              <w:t>недоимки по налоговым обязательствам в НПБ из общего учета</w:t>
            </w:r>
            <w:r>
              <w:rPr>
                <w:rFonts w:ascii="Times New Roman" w:eastAsia="Calibri" w:hAnsi="Times New Roman" w:cs="Times New Roman"/>
                <w:b/>
                <w:sz w:val="24"/>
                <w:szCs w:val="24"/>
                <w:lang w:val="ru-RU"/>
              </w:rPr>
              <w:t xml:space="preserve"> ГНС</w:t>
            </w:r>
          </w:p>
          <w:p w:rsidR="00215E28" w:rsidRPr="001D0846" w:rsidRDefault="00215E28" w:rsidP="00EB0974">
            <w:pPr>
              <w:spacing w:line="276" w:lineRule="auto"/>
              <w:jc w:val="center"/>
              <w:rPr>
                <w:rFonts w:ascii="Times New Roman" w:eastAsia="Calibri" w:hAnsi="Times New Roman" w:cs="Times New Roman"/>
                <w:b/>
                <w:sz w:val="24"/>
                <w:szCs w:val="24"/>
              </w:rPr>
            </w:pPr>
          </w:p>
        </w:tc>
        <w:tc>
          <w:tcPr>
            <w:tcW w:w="2196" w:type="dxa"/>
          </w:tcPr>
          <w:p w:rsidR="00215E28" w:rsidRPr="00DC39FC" w:rsidRDefault="00215E28" w:rsidP="00EB0974">
            <w:pPr>
              <w:spacing w:line="276" w:lineRule="auto"/>
              <w:jc w:val="center"/>
              <w:rPr>
                <w:rFonts w:ascii="Times New Roman" w:eastAsia="Calibri" w:hAnsi="Times New Roman" w:cs="Times New Roman"/>
                <w:b/>
                <w:sz w:val="24"/>
                <w:szCs w:val="24"/>
              </w:rPr>
            </w:pPr>
            <w:r w:rsidRPr="00DC39FC">
              <w:rPr>
                <w:rFonts w:ascii="Times New Roman" w:eastAsia="Calibri" w:hAnsi="Times New Roman" w:cs="Times New Roman"/>
                <w:b/>
                <w:sz w:val="24"/>
                <w:szCs w:val="24"/>
              </w:rPr>
              <w:t xml:space="preserve">Остаток недоимки по налоговым обязательствам, </w:t>
            </w:r>
            <w:r w:rsidRPr="00DC39FC">
              <w:rPr>
                <w:rFonts w:ascii="Times New Roman" w:eastAsia="Calibri" w:hAnsi="Times New Roman" w:cs="Times New Roman"/>
                <w:b/>
                <w:sz w:val="24"/>
                <w:szCs w:val="24"/>
                <w:lang w:eastAsia="ru-RU"/>
              </w:rPr>
              <w:t xml:space="preserve">зарегистрированной на специальном учете </w:t>
            </w:r>
            <w:r w:rsidRPr="00DC39FC">
              <w:rPr>
                <w:rFonts w:ascii="Times New Roman" w:eastAsia="Calibri" w:hAnsi="Times New Roman" w:cs="Times New Roman"/>
                <w:b/>
                <w:sz w:val="24"/>
                <w:szCs w:val="24"/>
              </w:rPr>
              <w:t xml:space="preserve"> </w:t>
            </w:r>
          </w:p>
        </w:tc>
        <w:tc>
          <w:tcPr>
            <w:tcW w:w="2939" w:type="dxa"/>
          </w:tcPr>
          <w:p w:rsidR="00215E28" w:rsidRPr="00DC39FC" w:rsidRDefault="00215E28" w:rsidP="00EB0974">
            <w:pPr>
              <w:spacing w:line="276" w:lineRule="auto"/>
              <w:jc w:val="center"/>
              <w:rPr>
                <w:rFonts w:ascii="Times New Roman" w:eastAsia="Calibri" w:hAnsi="Times New Roman" w:cs="Times New Roman"/>
                <w:b/>
                <w:sz w:val="28"/>
                <w:szCs w:val="28"/>
              </w:rPr>
            </w:pPr>
            <w:r w:rsidRPr="00DC39FC">
              <w:rPr>
                <w:rFonts w:ascii="Times New Roman" w:eastAsia="Calibri" w:hAnsi="Times New Roman" w:cs="Times New Roman"/>
                <w:b/>
                <w:sz w:val="24"/>
                <w:szCs w:val="24"/>
              </w:rPr>
              <w:t xml:space="preserve">Остаток недоимок в НПБ </w:t>
            </w:r>
          </w:p>
        </w:tc>
      </w:tr>
      <w:tr w:rsidR="00215E28" w:rsidRPr="001D0846" w:rsidTr="00EB0974">
        <w:tc>
          <w:tcPr>
            <w:tcW w:w="1702"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31.12.2015</w:t>
            </w:r>
          </w:p>
        </w:tc>
        <w:tc>
          <w:tcPr>
            <w:tcW w:w="3446"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6411,7</w:t>
            </w:r>
          </w:p>
        </w:tc>
        <w:tc>
          <w:tcPr>
            <w:tcW w:w="2196"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4567,1</w:t>
            </w:r>
          </w:p>
        </w:tc>
        <w:tc>
          <w:tcPr>
            <w:tcW w:w="2939"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1844,6</w:t>
            </w:r>
          </w:p>
        </w:tc>
      </w:tr>
      <w:tr w:rsidR="00215E28" w:rsidRPr="001D0846" w:rsidTr="00EB0974">
        <w:tc>
          <w:tcPr>
            <w:tcW w:w="1702"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31.12.2016</w:t>
            </w:r>
          </w:p>
        </w:tc>
        <w:tc>
          <w:tcPr>
            <w:tcW w:w="3446"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6971,6</w:t>
            </w:r>
          </w:p>
        </w:tc>
        <w:tc>
          <w:tcPr>
            <w:tcW w:w="2196"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5145,6</w:t>
            </w:r>
          </w:p>
        </w:tc>
        <w:tc>
          <w:tcPr>
            <w:tcW w:w="2939"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1826,0</w:t>
            </w:r>
          </w:p>
        </w:tc>
      </w:tr>
      <w:tr w:rsidR="00215E28" w:rsidRPr="001D0846" w:rsidTr="00EB0974">
        <w:tc>
          <w:tcPr>
            <w:tcW w:w="1702"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31.12.2017</w:t>
            </w:r>
          </w:p>
        </w:tc>
        <w:tc>
          <w:tcPr>
            <w:tcW w:w="3446"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11216,2</w:t>
            </w:r>
          </w:p>
        </w:tc>
        <w:tc>
          <w:tcPr>
            <w:tcW w:w="2196"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9034,3</w:t>
            </w:r>
          </w:p>
        </w:tc>
        <w:tc>
          <w:tcPr>
            <w:tcW w:w="2939" w:type="dxa"/>
          </w:tcPr>
          <w:p w:rsidR="00215E28" w:rsidRPr="001D0846" w:rsidRDefault="00215E28" w:rsidP="00EB0974">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2181,9</w:t>
            </w:r>
          </w:p>
        </w:tc>
      </w:tr>
    </w:tbl>
    <w:p w:rsidR="00215E28" w:rsidRPr="0018626F" w:rsidRDefault="00215E28" w:rsidP="00215E28">
      <w:pPr>
        <w:tabs>
          <w:tab w:val="left" w:pos="5316"/>
        </w:tabs>
        <w:spacing w:before="120" w:after="0" w:line="240" w:lineRule="auto"/>
        <w:ind w:right="-329"/>
        <w:jc w:val="both"/>
        <w:rPr>
          <w:rFonts w:ascii="Times New Roman" w:eastAsia="Calibri" w:hAnsi="Times New Roman" w:cs="Times New Roman"/>
          <w:i/>
          <w:sz w:val="20"/>
          <w:szCs w:val="20"/>
          <w:lang w:val="ru-RU"/>
        </w:rPr>
      </w:pPr>
      <w:r>
        <w:rPr>
          <w:rFonts w:ascii="Times New Roman" w:eastAsia="Calibri" w:hAnsi="Times New Roman" w:cs="Times New Roman"/>
          <w:b/>
          <w:i/>
          <w:sz w:val="20"/>
          <w:szCs w:val="20"/>
          <w:lang w:val="ru-RU"/>
        </w:rPr>
        <w:lastRenderedPageBreak/>
        <w:t>Источник</w:t>
      </w:r>
      <w:r w:rsidRPr="001F5C1B">
        <w:rPr>
          <w:rFonts w:ascii="Times New Roman" w:eastAsia="Calibri" w:hAnsi="Times New Roman" w:cs="Times New Roman"/>
          <w:b/>
          <w:i/>
          <w:sz w:val="20"/>
          <w:szCs w:val="20"/>
          <w:lang w:val="ru-RU"/>
        </w:rPr>
        <w:t xml:space="preserve">. </w:t>
      </w:r>
      <w:r>
        <w:rPr>
          <w:rFonts w:ascii="Times New Roman" w:eastAsia="Calibri" w:hAnsi="Times New Roman" w:cs="Times New Roman"/>
          <w:i/>
          <w:sz w:val="20"/>
          <w:szCs w:val="20"/>
          <w:lang w:val="ru-RU"/>
        </w:rPr>
        <w:t>Данные</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обобщены</w:t>
      </w:r>
      <w:r w:rsidRPr="003E6B03">
        <w:rPr>
          <w:rFonts w:ascii="Times New Roman" w:eastAsia="Calibri" w:hAnsi="Times New Roman" w:cs="Times New Roman"/>
          <w:i/>
          <w:sz w:val="20"/>
          <w:szCs w:val="20"/>
          <w:lang w:val="ru-RU"/>
        </w:rPr>
        <w:t xml:space="preserve"> аудиторск</w:t>
      </w:r>
      <w:r>
        <w:rPr>
          <w:rFonts w:ascii="Times New Roman" w:eastAsia="Calibri" w:hAnsi="Times New Roman" w:cs="Times New Roman"/>
          <w:i/>
          <w:sz w:val="20"/>
          <w:szCs w:val="20"/>
          <w:lang w:val="ru-RU"/>
        </w:rPr>
        <w:t>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группой</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w:t>
      </w:r>
      <w:r w:rsidRPr="003E6B03">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основании</w:t>
      </w:r>
      <w:r w:rsidRPr="003E6B03">
        <w:rPr>
          <w:rFonts w:ascii="Times New Roman" w:eastAsia="Calibri" w:hAnsi="Times New Roman" w:cs="Times New Roman"/>
          <w:i/>
          <w:sz w:val="20"/>
          <w:szCs w:val="20"/>
          <w:lang w:val="ru-RU"/>
        </w:rPr>
        <w:t xml:space="preserve"> </w:t>
      </w:r>
      <w:r w:rsidRPr="0018626F">
        <w:rPr>
          <w:rFonts w:ascii="Times New Roman" w:eastAsia="Calibri" w:hAnsi="Times New Roman" w:cs="Times New Roman"/>
          <w:i/>
          <w:sz w:val="20"/>
          <w:szCs w:val="20"/>
          <w:lang w:val="ru-RU"/>
        </w:rPr>
        <w:t xml:space="preserve">Отчетов о суммах </w:t>
      </w:r>
      <w:r w:rsidRPr="0018626F">
        <w:rPr>
          <w:rFonts w:ascii="Times New Roman" w:eastAsia="Times New Roman" w:hAnsi="Times New Roman" w:cs="Times New Roman"/>
          <w:bCs/>
          <w:i/>
          <w:sz w:val="20"/>
          <w:szCs w:val="20"/>
          <w:lang w:val="ru-RU" w:eastAsia="ru-RU"/>
        </w:rPr>
        <w:t xml:space="preserve">налоговых обязательств, взятых ГНС на специальный учет в течение </w:t>
      </w:r>
      <w:r w:rsidRPr="0018626F">
        <w:rPr>
          <w:rFonts w:ascii="Times New Roman" w:eastAsia="Calibri" w:hAnsi="Times New Roman" w:cs="Times New Roman"/>
          <w:i/>
          <w:sz w:val="20"/>
          <w:szCs w:val="20"/>
        </w:rPr>
        <w:t>2015-2017</w:t>
      </w:r>
      <w:r w:rsidRPr="0018626F">
        <w:rPr>
          <w:rFonts w:ascii="Times New Roman" w:eastAsia="Calibri" w:hAnsi="Times New Roman" w:cs="Times New Roman"/>
          <w:i/>
          <w:sz w:val="20"/>
          <w:szCs w:val="20"/>
          <w:lang w:val="ru-RU"/>
        </w:rPr>
        <w:t xml:space="preserve"> годов.</w:t>
      </w:r>
    </w:p>
    <w:p w:rsidR="00215E28" w:rsidRPr="00663A07" w:rsidRDefault="00215E28" w:rsidP="00215E28">
      <w:pPr>
        <w:spacing w:after="0" w:line="240" w:lineRule="auto"/>
        <w:ind w:right="-334"/>
        <w:rPr>
          <w:rFonts w:ascii="Times New Roman" w:hAnsi="Times New Roman" w:cs="Times New Roman"/>
        </w:rPr>
      </w:pPr>
    </w:p>
    <w:p w:rsidR="00215E28" w:rsidRDefault="00215E28" w:rsidP="00215E28">
      <w:pPr>
        <w:spacing w:after="0" w:line="276" w:lineRule="auto"/>
        <w:ind w:firstLine="709"/>
        <w:jc w:val="right"/>
        <w:rPr>
          <w:rFonts w:ascii="Times New Roman" w:eastAsia="Times New Roman" w:hAnsi="Times New Roman" w:cs="Times New Roman"/>
          <w:b/>
          <w:i/>
          <w:sz w:val="28"/>
          <w:szCs w:val="28"/>
          <w:lang w:eastAsia="ru-RU"/>
        </w:rPr>
      </w:pPr>
    </w:p>
    <w:p w:rsidR="00215E28" w:rsidRPr="00663A07" w:rsidRDefault="00215E28" w:rsidP="00215E28">
      <w:pPr>
        <w:spacing w:after="0" w:line="276" w:lineRule="auto"/>
        <w:ind w:firstLine="709"/>
        <w:jc w:val="right"/>
        <w:rPr>
          <w:rFonts w:ascii="Times New Roman" w:eastAsia="Times New Roman" w:hAnsi="Times New Roman" w:cs="Times New Roman"/>
          <w:b/>
          <w:i/>
          <w:sz w:val="28"/>
          <w:szCs w:val="28"/>
          <w:lang w:eastAsia="ru-RU"/>
        </w:rPr>
      </w:pPr>
      <w:r>
        <w:rPr>
          <w:rFonts w:ascii="Times New Roman" w:hAnsi="Times New Roman" w:cs="Times New Roman"/>
          <w:b/>
          <w:i/>
          <w:sz w:val="28"/>
          <w:szCs w:val="28"/>
          <w:lang w:val="ru-RU"/>
        </w:rPr>
        <w:t>Таблица</w:t>
      </w:r>
      <w:r w:rsidRPr="007D7DCB">
        <w:rPr>
          <w:rFonts w:ascii="Times New Roman" w:hAnsi="Times New Roman" w:cs="Times New Roman"/>
          <w:b/>
          <w:i/>
          <w:sz w:val="28"/>
          <w:szCs w:val="28"/>
          <w:lang w:val="ru-RU"/>
        </w:rPr>
        <w:t xml:space="preserve"> №</w:t>
      </w:r>
      <w:r w:rsidRPr="00663A07">
        <w:rPr>
          <w:rFonts w:ascii="Times New Roman" w:eastAsia="Times New Roman" w:hAnsi="Times New Roman" w:cs="Times New Roman"/>
          <w:b/>
          <w:i/>
          <w:sz w:val="28"/>
          <w:szCs w:val="28"/>
          <w:lang w:eastAsia="ru-RU"/>
        </w:rPr>
        <w:t>13</w:t>
      </w:r>
    </w:p>
    <w:p w:rsidR="00215E28" w:rsidRPr="006C4533" w:rsidRDefault="00215E28" w:rsidP="00215E28">
      <w:pPr>
        <w:spacing w:after="0" w:line="240" w:lineRule="auto"/>
        <w:jc w:val="center"/>
        <w:rPr>
          <w:rFonts w:ascii="Times New Roman" w:hAnsi="Times New Roman" w:cs="Times New Roman"/>
          <w:i/>
          <w:sz w:val="28"/>
          <w:szCs w:val="28"/>
          <w:lang w:eastAsia="ru-RU"/>
        </w:rPr>
      </w:pPr>
      <w:r w:rsidRPr="006C4533">
        <w:rPr>
          <w:rFonts w:ascii="Times New Roman" w:eastAsia="Times New Roman" w:hAnsi="Times New Roman" w:cs="Times New Roman"/>
          <w:i/>
          <w:sz w:val="28"/>
          <w:szCs w:val="28"/>
          <w:lang w:eastAsia="ru-RU"/>
        </w:rPr>
        <w:t xml:space="preserve">Информация о структуре платежей, связанных с недоимками по </w:t>
      </w:r>
      <w:r w:rsidRPr="006C4533">
        <w:rPr>
          <w:rFonts w:ascii="Times New Roman" w:eastAsia="Calibri" w:hAnsi="Times New Roman" w:cs="Times New Roman"/>
          <w:i/>
          <w:sz w:val="28"/>
          <w:szCs w:val="28"/>
        </w:rPr>
        <w:t>налоговым обязательствам, взятым</w:t>
      </w:r>
      <w:r>
        <w:rPr>
          <w:rFonts w:ascii="Times New Roman" w:eastAsia="Calibri" w:hAnsi="Times New Roman" w:cs="Times New Roman"/>
          <w:i/>
          <w:sz w:val="28"/>
          <w:szCs w:val="28"/>
        </w:rPr>
        <w:t>и</w:t>
      </w:r>
      <w:r w:rsidRPr="006C4533">
        <w:rPr>
          <w:rFonts w:ascii="Times New Roman" w:eastAsia="Calibri" w:hAnsi="Times New Roman" w:cs="Times New Roman"/>
          <w:i/>
          <w:sz w:val="28"/>
          <w:szCs w:val="28"/>
        </w:rPr>
        <w:t xml:space="preserve"> ГНС на специальный учет, за </w:t>
      </w:r>
      <w:r w:rsidRPr="006C4533">
        <w:rPr>
          <w:rFonts w:ascii="Times New Roman" w:hAnsi="Times New Roman" w:cs="Times New Roman"/>
          <w:i/>
          <w:sz w:val="28"/>
          <w:szCs w:val="28"/>
          <w:lang w:eastAsia="ru-RU"/>
        </w:rPr>
        <w:t>2015-2017 годы</w:t>
      </w:r>
    </w:p>
    <w:p w:rsidR="00215E28" w:rsidRPr="00365962" w:rsidRDefault="00215E28" w:rsidP="00215E28">
      <w:pPr>
        <w:spacing w:after="0" w:line="276" w:lineRule="auto"/>
        <w:ind w:right="-435" w:firstLine="709"/>
        <w:jc w:val="right"/>
        <w:rPr>
          <w:rFonts w:ascii="Times New Roman" w:eastAsia="Times New Roman" w:hAnsi="Times New Roman" w:cs="Times New Roman"/>
          <w:i/>
          <w:sz w:val="28"/>
          <w:szCs w:val="28"/>
          <w:lang w:eastAsia="ru-RU"/>
        </w:rPr>
      </w:pPr>
      <w:r w:rsidRPr="00365962">
        <w:rPr>
          <w:rFonts w:ascii="Times New Roman" w:eastAsia="Times New Roman" w:hAnsi="Times New Roman" w:cs="Times New Roman"/>
          <w:i/>
          <w:sz w:val="28"/>
          <w:szCs w:val="28"/>
          <w:lang w:eastAsia="ru-RU"/>
        </w:rPr>
        <w:t xml:space="preserve"> (</w:t>
      </w:r>
      <w:r w:rsidRPr="00DC39FC">
        <w:rPr>
          <w:rFonts w:ascii="Times New Roman" w:eastAsia="Times New Roman" w:hAnsi="Times New Roman" w:cs="Times New Roman"/>
          <w:i/>
          <w:sz w:val="28"/>
          <w:szCs w:val="28"/>
          <w:lang w:val="ru-RU" w:eastAsia="ru-RU"/>
        </w:rPr>
        <w:t>млн. леев</w:t>
      </w:r>
      <w:r w:rsidRPr="00365962">
        <w:rPr>
          <w:rFonts w:ascii="Times New Roman" w:eastAsia="Times New Roman" w:hAnsi="Times New Roman" w:cs="Times New Roman"/>
          <w:i/>
          <w:sz w:val="28"/>
          <w:szCs w:val="28"/>
          <w:lang w:eastAsia="ru-RU"/>
        </w:rPr>
        <w:t>)</w:t>
      </w:r>
    </w:p>
    <w:tbl>
      <w:tblPr>
        <w:tblStyle w:val="TableGrid"/>
        <w:tblW w:w="10287" w:type="dxa"/>
        <w:tblInd w:w="-431" w:type="dxa"/>
        <w:tblLook w:val="04A0" w:firstRow="1" w:lastRow="0" w:firstColumn="1" w:lastColumn="0" w:noHBand="0" w:noVBand="1"/>
      </w:tblPr>
      <w:tblGrid>
        <w:gridCol w:w="1221"/>
        <w:gridCol w:w="2189"/>
        <w:gridCol w:w="2802"/>
        <w:gridCol w:w="1376"/>
        <w:gridCol w:w="1308"/>
        <w:gridCol w:w="1391"/>
      </w:tblGrid>
      <w:tr w:rsidR="00215E28" w:rsidRPr="001D0846" w:rsidTr="00EB0974">
        <w:tc>
          <w:tcPr>
            <w:tcW w:w="1306" w:type="dxa"/>
            <w:vMerge w:val="restart"/>
            <w:shd w:val="clear" w:color="auto" w:fill="FFFFFF" w:themeFill="background1"/>
            <w:vAlign w:val="center"/>
          </w:tcPr>
          <w:p w:rsidR="00215E28" w:rsidRPr="00DC39FC" w:rsidRDefault="00215E28" w:rsidP="00EB0974">
            <w:pPr>
              <w:spacing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Год</w:t>
            </w:r>
          </w:p>
        </w:tc>
        <w:tc>
          <w:tcPr>
            <w:tcW w:w="1843" w:type="dxa"/>
            <w:vMerge w:val="restart"/>
            <w:shd w:val="clear" w:color="auto" w:fill="FFFFFF" w:themeFill="background1"/>
            <w:vAlign w:val="center"/>
          </w:tcPr>
          <w:p w:rsidR="00215E28" w:rsidRPr="00DC39FC" w:rsidRDefault="00215E28" w:rsidP="00EB0974">
            <w:pPr>
              <w:spacing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Число </w:t>
            </w:r>
            <w:r w:rsidRPr="00DC39FC">
              <w:rPr>
                <w:rStyle w:val="FontStyle22"/>
                <w:sz w:val="22"/>
                <w:szCs w:val="22"/>
                <w:lang w:val="ru-RU" w:eastAsia="ru-RU"/>
              </w:rPr>
              <w:t>налогоплательщиков</w:t>
            </w:r>
          </w:p>
        </w:tc>
        <w:tc>
          <w:tcPr>
            <w:tcW w:w="2947" w:type="dxa"/>
            <w:vMerge w:val="restart"/>
            <w:shd w:val="clear" w:color="auto" w:fill="FFFFFF" w:themeFill="background1"/>
            <w:vAlign w:val="center"/>
          </w:tcPr>
          <w:p w:rsidR="00215E28" w:rsidRPr="001D0846" w:rsidRDefault="00215E28" w:rsidP="00EB0974">
            <w:pPr>
              <w:spacing w:line="276" w:lineRule="auto"/>
              <w:jc w:val="center"/>
              <w:rPr>
                <w:rFonts w:ascii="Times New Roman" w:eastAsia="Times New Roman" w:hAnsi="Times New Roman" w:cs="Times New Roman"/>
                <w:b/>
                <w:lang w:eastAsia="ru-RU"/>
              </w:rPr>
            </w:pPr>
            <w:r w:rsidRPr="00DC39FC">
              <w:rPr>
                <w:rFonts w:ascii="Times New Roman" w:eastAsia="Calibri" w:hAnsi="Times New Roman" w:cs="Times New Roman"/>
                <w:b/>
              </w:rPr>
              <w:t xml:space="preserve">Всего недоимки по налоговым обязательствам, </w:t>
            </w:r>
            <w:r>
              <w:rPr>
                <w:rFonts w:ascii="Times New Roman" w:eastAsia="Calibri" w:hAnsi="Times New Roman" w:cs="Times New Roman"/>
                <w:b/>
              </w:rPr>
              <w:t xml:space="preserve">взятым </w:t>
            </w:r>
            <w:r w:rsidRPr="00DC39FC">
              <w:rPr>
                <w:rFonts w:ascii="Times New Roman" w:eastAsia="Calibri" w:hAnsi="Times New Roman" w:cs="Times New Roman"/>
                <w:b/>
                <w:lang w:eastAsia="ru-RU"/>
              </w:rPr>
              <w:t>на специальн</w:t>
            </w:r>
            <w:r>
              <w:rPr>
                <w:rFonts w:ascii="Times New Roman" w:eastAsia="Calibri" w:hAnsi="Times New Roman" w:cs="Times New Roman"/>
                <w:b/>
                <w:lang w:eastAsia="ru-RU"/>
              </w:rPr>
              <w:t>ый</w:t>
            </w:r>
            <w:r w:rsidRPr="00DC39FC">
              <w:rPr>
                <w:rFonts w:ascii="Times New Roman" w:eastAsia="Calibri" w:hAnsi="Times New Roman" w:cs="Times New Roman"/>
                <w:b/>
                <w:lang w:eastAsia="ru-RU"/>
              </w:rPr>
              <w:t xml:space="preserve"> учет</w:t>
            </w:r>
            <w:r w:rsidRPr="00DC39FC">
              <w:rPr>
                <w:rFonts w:ascii="Times New Roman" w:eastAsia="Calibri" w:hAnsi="Times New Roman" w:cs="Times New Roman"/>
                <w:b/>
                <w:sz w:val="24"/>
                <w:szCs w:val="24"/>
                <w:lang w:eastAsia="ru-RU"/>
              </w:rPr>
              <w:t xml:space="preserve"> </w:t>
            </w:r>
            <w:r w:rsidRPr="00DC39FC">
              <w:rPr>
                <w:rFonts w:ascii="Times New Roman" w:eastAsia="Calibri" w:hAnsi="Times New Roman" w:cs="Times New Roman"/>
                <w:b/>
                <w:sz w:val="24"/>
                <w:szCs w:val="24"/>
              </w:rPr>
              <w:t xml:space="preserve"> </w:t>
            </w:r>
          </w:p>
        </w:tc>
        <w:tc>
          <w:tcPr>
            <w:tcW w:w="4191" w:type="dxa"/>
            <w:gridSpan w:val="3"/>
            <w:shd w:val="clear" w:color="auto" w:fill="FFFFFF" w:themeFill="background1"/>
            <w:vAlign w:val="center"/>
          </w:tcPr>
          <w:p w:rsidR="00215E28" w:rsidRPr="00DC39FC" w:rsidRDefault="00215E28" w:rsidP="00EB0974">
            <w:pPr>
              <w:spacing w:line="276" w:lineRule="auto"/>
              <w:jc w:val="center"/>
              <w:rPr>
                <w:rFonts w:ascii="Times New Roman" w:eastAsia="Times New Roman" w:hAnsi="Times New Roman" w:cs="Times New Roman"/>
                <w:b/>
                <w:lang w:val="ru-RU" w:eastAsia="ru-RU"/>
              </w:rPr>
            </w:pPr>
            <w:r w:rsidRPr="00DC39FC">
              <w:rPr>
                <w:rFonts w:ascii="Times New Roman" w:eastAsia="Times New Roman" w:hAnsi="Times New Roman" w:cs="Times New Roman"/>
                <w:b/>
                <w:lang w:val="ru-RU" w:eastAsia="ru-RU"/>
              </w:rPr>
              <w:t>в том числе</w:t>
            </w:r>
            <w:r>
              <w:rPr>
                <w:rFonts w:ascii="Times New Roman" w:eastAsia="Times New Roman" w:hAnsi="Times New Roman" w:cs="Times New Roman"/>
                <w:b/>
                <w:lang w:val="ru-RU" w:eastAsia="ru-RU"/>
              </w:rPr>
              <w:t>:</w:t>
            </w:r>
          </w:p>
        </w:tc>
      </w:tr>
      <w:tr w:rsidR="00215E28" w:rsidRPr="001D0846" w:rsidTr="00EB0974">
        <w:trPr>
          <w:trHeight w:val="339"/>
        </w:trPr>
        <w:tc>
          <w:tcPr>
            <w:tcW w:w="1306" w:type="dxa"/>
            <w:vMerge/>
            <w:shd w:val="clear" w:color="auto" w:fill="FFFFFF" w:themeFill="background1"/>
            <w:vAlign w:val="center"/>
          </w:tcPr>
          <w:p w:rsidR="00215E28" w:rsidRPr="001D0846" w:rsidRDefault="00215E28" w:rsidP="00EB0974">
            <w:pPr>
              <w:spacing w:line="276" w:lineRule="auto"/>
              <w:jc w:val="center"/>
              <w:rPr>
                <w:rFonts w:ascii="Times New Roman" w:eastAsia="Times New Roman" w:hAnsi="Times New Roman" w:cs="Times New Roman"/>
                <w:b/>
                <w:lang w:eastAsia="ru-RU"/>
              </w:rPr>
            </w:pPr>
          </w:p>
        </w:tc>
        <w:tc>
          <w:tcPr>
            <w:tcW w:w="1843" w:type="dxa"/>
            <w:vMerge/>
            <w:shd w:val="clear" w:color="auto" w:fill="FFFFFF" w:themeFill="background1"/>
            <w:vAlign w:val="center"/>
          </w:tcPr>
          <w:p w:rsidR="00215E28" w:rsidRPr="001D0846" w:rsidRDefault="00215E28" w:rsidP="00EB0974">
            <w:pPr>
              <w:spacing w:line="276" w:lineRule="auto"/>
              <w:jc w:val="center"/>
              <w:rPr>
                <w:rFonts w:ascii="Times New Roman" w:eastAsia="Times New Roman" w:hAnsi="Times New Roman" w:cs="Times New Roman"/>
                <w:b/>
                <w:lang w:eastAsia="ru-RU"/>
              </w:rPr>
            </w:pPr>
          </w:p>
        </w:tc>
        <w:tc>
          <w:tcPr>
            <w:tcW w:w="2947" w:type="dxa"/>
            <w:vMerge/>
            <w:shd w:val="clear" w:color="auto" w:fill="FFFFFF" w:themeFill="background1"/>
            <w:vAlign w:val="center"/>
          </w:tcPr>
          <w:p w:rsidR="00215E28" w:rsidRPr="001D0846" w:rsidRDefault="00215E28" w:rsidP="00EB0974">
            <w:pPr>
              <w:spacing w:line="276" w:lineRule="auto"/>
              <w:jc w:val="center"/>
              <w:rPr>
                <w:rFonts w:ascii="Times New Roman" w:eastAsia="Times New Roman" w:hAnsi="Times New Roman" w:cs="Times New Roman"/>
                <w:b/>
                <w:lang w:eastAsia="ru-RU"/>
              </w:rPr>
            </w:pPr>
          </w:p>
        </w:tc>
        <w:tc>
          <w:tcPr>
            <w:tcW w:w="1417" w:type="dxa"/>
            <w:shd w:val="clear" w:color="auto" w:fill="FFFFFF" w:themeFill="background1"/>
            <w:vAlign w:val="center"/>
          </w:tcPr>
          <w:p w:rsidR="00215E28" w:rsidRPr="00DC39FC" w:rsidRDefault="00215E28" w:rsidP="00EB0974">
            <w:pPr>
              <w:spacing w:line="276" w:lineRule="auto"/>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основные платежи</w:t>
            </w:r>
          </w:p>
        </w:tc>
        <w:tc>
          <w:tcPr>
            <w:tcW w:w="1334" w:type="dxa"/>
            <w:shd w:val="clear" w:color="auto" w:fill="FFFFFF" w:themeFill="background1"/>
            <w:vAlign w:val="center"/>
          </w:tcPr>
          <w:p w:rsidR="00215E28" w:rsidRPr="00DC39FC" w:rsidRDefault="00215E28" w:rsidP="00EB0974">
            <w:pPr>
              <w:spacing w:line="276" w:lineRule="auto"/>
              <w:jc w:val="cente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пени за задержку</w:t>
            </w:r>
          </w:p>
        </w:tc>
        <w:tc>
          <w:tcPr>
            <w:tcW w:w="1440" w:type="dxa"/>
            <w:shd w:val="clear" w:color="auto" w:fill="FFFFFF" w:themeFill="background1"/>
            <w:vAlign w:val="center"/>
          </w:tcPr>
          <w:p w:rsidR="00215E28" w:rsidRPr="00DC39FC" w:rsidRDefault="00215E28" w:rsidP="00EB0974">
            <w:pPr>
              <w:spacing w:line="276" w:lineRule="auto"/>
              <w:jc w:val="cente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штрафы</w:t>
            </w:r>
          </w:p>
        </w:tc>
      </w:tr>
      <w:tr w:rsidR="00215E28" w:rsidRPr="001D0846" w:rsidTr="00EB0974">
        <w:tc>
          <w:tcPr>
            <w:tcW w:w="1306" w:type="dxa"/>
          </w:tcPr>
          <w:p w:rsidR="00215E28" w:rsidRPr="001D0846" w:rsidRDefault="00215E28" w:rsidP="00EB0974">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2015</w:t>
            </w:r>
          </w:p>
        </w:tc>
        <w:tc>
          <w:tcPr>
            <w:tcW w:w="1843"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1978</w:t>
            </w:r>
          </w:p>
        </w:tc>
        <w:tc>
          <w:tcPr>
            <w:tcW w:w="2947"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4567,1</w:t>
            </w:r>
          </w:p>
        </w:tc>
        <w:tc>
          <w:tcPr>
            <w:tcW w:w="1417"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3108,7</w:t>
            </w:r>
          </w:p>
        </w:tc>
        <w:tc>
          <w:tcPr>
            <w:tcW w:w="1334"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560,4</w:t>
            </w:r>
          </w:p>
        </w:tc>
        <w:tc>
          <w:tcPr>
            <w:tcW w:w="1440"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898,02</w:t>
            </w:r>
          </w:p>
        </w:tc>
      </w:tr>
      <w:tr w:rsidR="00215E28" w:rsidRPr="001D0846" w:rsidTr="00EB0974">
        <w:tc>
          <w:tcPr>
            <w:tcW w:w="1306" w:type="dxa"/>
          </w:tcPr>
          <w:p w:rsidR="00215E28" w:rsidRPr="001D0846" w:rsidRDefault="00215E28" w:rsidP="00EB0974">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2016</w:t>
            </w:r>
          </w:p>
        </w:tc>
        <w:tc>
          <w:tcPr>
            <w:tcW w:w="1843"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2751</w:t>
            </w:r>
          </w:p>
        </w:tc>
        <w:tc>
          <w:tcPr>
            <w:tcW w:w="2947"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5145,6</w:t>
            </w:r>
          </w:p>
        </w:tc>
        <w:tc>
          <w:tcPr>
            <w:tcW w:w="1417"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2988,8</w:t>
            </w:r>
          </w:p>
        </w:tc>
        <w:tc>
          <w:tcPr>
            <w:tcW w:w="1334"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788,6</w:t>
            </w:r>
          </w:p>
        </w:tc>
        <w:tc>
          <w:tcPr>
            <w:tcW w:w="1440"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1368,1</w:t>
            </w:r>
          </w:p>
        </w:tc>
      </w:tr>
      <w:tr w:rsidR="00215E28" w:rsidRPr="001D0846" w:rsidTr="00EB0974">
        <w:tc>
          <w:tcPr>
            <w:tcW w:w="1306" w:type="dxa"/>
          </w:tcPr>
          <w:p w:rsidR="00215E28" w:rsidRPr="001D0846" w:rsidRDefault="00215E28" w:rsidP="00EB0974">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2017</w:t>
            </w:r>
          </w:p>
        </w:tc>
        <w:tc>
          <w:tcPr>
            <w:tcW w:w="1843"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2578</w:t>
            </w:r>
          </w:p>
        </w:tc>
        <w:tc>
          <w:tcPr>
            <w:tcW w:w="2947"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9034,3</w:t>
            </w:r>
          </w:p>
        </w:tc>
        <w:tc>
          <w:tcPr>
            <w:tcW w:w="1417"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4711,08</w:t>
            </w:r>
          </w:p>
        </w:tc>
        <w:tc>
          <w:tcPr>
            <w:tcW w:w="1334"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1548,4</w:t>
            </w:r>
          </w:p>
        </w:tc>
        <w:tc>
          <w:tcPr>
            <w:tcW w:w="1440" w:type="dxa"/>
          </w:tcPr>
          <w:p w:rsidR="00215E28" w:rsidRPr="001D0846" w:rsidRDefault="00215E28" w:rsidP="00EB0974">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2774,8</w:t>
            </w:r>
          </w:p>
        </w:tc>
      </w:tr>
    </w:tbl>
    <w:p w:rsidR="00215E28" w:rsidRPr="0018626F" w:rsidRDefault="00215E28" w:rsidP="00215E28">
      <w:pPr>
        <w:tabs>
          <w:tab w:val="left" w:pos="5316"/>
        </w:tabs>
        <w:spacing w:before="120" w:after="0" w:line="240" w:lineRule="auto"/>
        <w:ind w:right="-329"/>
        <w:jc w:val="both"/>
        <w:rPr>
          <w:rFonts w:ascii="Times New Roman" w:eastAsia="Calibri" w:hAnsi="Times New Roman" w:cs="Times New Roman"/>
          <w:i/>
          <w:sz w:val="20"/>
          <w:szCs w:val="20"/>
          <w:lang w:val="ru-RU"/>
        </w:rPr>
      </w:pPr>
      <w:r w:rsidRPr="0018626F">
        <w:rPr>
          <w:rFonts w:ascii="Times New Roman" w:eastAsia="Calibri" w:hAnsi="Times New Roman" w:cs="Times New Roman"/>
          <w:b/>
          <w:i/>
          <w:sz w:val="20"/>
          <w:szCs w:val="20"/>
          <w:lang w:val="ru-RU"/>
        </w:rPr>
        <w:t xml:space="preserve">Источник. </w:t>
      </w:r>
      <w:r w:rsidRPr="0018626F">
        <w:rPr>
          <w:rFonts w:ascii="Times New Roman" w:eastAsia="Calibri" w:hAnsi="Times New Roman" w:cs="Times New Roman"/>
          <w:i/>
          <w:sz w:val="20"/>
          <w:szCs w:val="20"/>
          <w:lang w:val="ru-RU"/>
        </w:rPr>
        <w:t xml:space="preserve">Данные обобщены аудиторской группой на основании Отчетов о суммах </w:t>
      </w:r>
      <w:r w:rsidRPr="0018626F">
        <w:rPr>
          <w:rFonts w:ascii="Times New Roman" w:eastAsia="Times New Roman" w:hAnsi="Times New Roman" w:cs="Times New Roman"/>
          <w:bCs/>
          <w:i/>
          <w:sz w:val="20"/>
          <w:szCs w:val="20"/>
          <w:lang w:val="ru-RU" w:eastAsia="ru-RU"/>
        </w:rPr>
        <w:t xml:space="preserve">налоговых обязательств, взятых ГНС на специальный учет в течение </w:t>
      </w:r>
      <w:r w:rsidRPr="0018626F">
        <w:rPr>
          <w:rFonts w:ascii="Times New Roman" w:eastAsia="Calibri" w:hAnsi="Times New Roman" w:cs="Times New Roman"/>
          <w:i/>
          <w:sz w:val="20"/>
          <w:szCs w:val="20"/>
        </w:rPr>
        <w:t>2015-2017</w:t>
      </w:r>
      <w:r w:rsidRPr="0018626F">
        <w:rPr>
          <w:rFonts w:ascii="Times New Roman" w:eastAsia="Calibri" w:hAnsi="Times New Roman" w:cs="Times New Roman"/>
          <w:i/>
          <w:sz w:val="20"/>
          <w:szCs w:val="20"/>
          <w:lang w:val="ru-RU"/>
        </w:rPr>
        <w:t xml:space="preserve"> годов.</w:t>
      </w:r>
    </w:p>
    <w:p w:rsidR="00215E28" w:rsidRDefault="00215E28" w:rsidP="00215E28">
      <w:pPr>
        <w:rPr>
          <w:rFonts w:ascii="Times New Roman" w:hAnsi="Times New Roman" w:cs="Times New Roman"/>
          <w:b/>
          <w:bCs/>
          <w:i/>
          <w:sz w:val="28"/>
          <w:szCs w:val="28"/>
        </w:rPr>
      </w:pPr>
      <w:r>
        <w:rPr>
          <w:rFonts w:ascii="Times New Roman" w:hAnsi="Times New Roman" w:cs="Times New Roman"/>
          <w:b/>
          <w:bCs/>
          <w:i/>
          <w:sz w:val="28"/>
          <w:szCs w:val="28"/>
        </w:rPr>
        <w:br w:type="page"/>
      </w:r>
    </w:p>
    <w:p w:rsidR="00215E28" w:rsidRDefault="00215E28" w:rsidP="00215E28">
      <w:pPr>
        <w:spacing w:after="0" w:line="240" w:lineRule="auto"/>
        <w:jc w:val="right"/>
        <w:rPr>
          <w:rFonts w:ascii="Times New Roman" w:hAnsi="Times New Roman" w:cs="Times New Roman"/>
          <w:b/>
          <w:bCs/>
          <w:i/>
          <w:sz w:val="28"/>
          <w:szCs w:val="28"/>
        </w:rPr>
        <w:sectPr w:rsidR="00215E28" w:rsidSect="006E30E9">
          <w:pgSz w:w="12240" w:h="15840"/>
          <w:pgMar w:top="1440" w:right="1166" w:bottom="1138" w:left="1699" w:header="706" w:footer="706" w:gutter="0"/>
          <w:cols w:space="708"/>
          <w:docGrid w:linePitch="360"/>
        </w:sectPr>
      </w:pPr>
    </w:p>
    <w:p w:rsidR="00215E28" w:rsidRPr="00365962" w:rsidRDefault="00215E28" w:rsidP="00215E28">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                                                                                                                                                  </w:t>
      </w: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Pr="00365962">
        <w:rPr>
          <w:rFonts w:ascii="Times New Roman" w:hAnsi="Times New Roman" w:cs="Times New Roman"/>
          <w:b/>
          <w:bCs/>
          <w:i/>
          <w:sz w:val="28"/>
          <w:szCs w:val="28"/>
        </w:rPr>
        <w:t>15</w:t>
      </w:r>
    </w:p>
    <w:p w:rsidR="00215E28" w:rsidRPr="00DE7EB5" w:rsidRDefault="00215E28" w:rsidP="00215E28">
      <w:pPr>
        <w:spacing w:after="0" w:line="240" w:lineRule="auto"/>
        <w:jc w:val="center"/>
        <w:rPr>
          <w:rFonts w:ascii="Times New Roman" w:hAnsi="Times New Roman" w:cs="Times New Roman"/>
          <w:bCs/>
          <w:i/>
          <w:sz w:val="28"/>
          <w:szCs w:val="28"/>
        </w:rPr>
      </w:pPr>
      <w:r w:rsidRPr="00DE7EB5">
        <w:rPr>
          <w:rFonts w:ascii="Times New Roman" w:hAnsi="Times New Roman" w:cs="Times New Roman"/>
          <w:bCs/>
          <w:i/>
          <w:sz w:val="28"/>
          <w:szCs w:val="28"/>
        </w:rPr>
        <w:t xml:space="preserve">Анализ исторических </w:t>
      </w:r>
      <w:r w:rsidRPr="00DE7EB5">
        <w:rPr>
          <w:rStyle w:val="FontStyle22"/>
          <w:rFonts w:eastAsia="Calibri"/>
          <w:lang w:eastAsia="ro-RO"/>
        </w:rPr>
        <w:t xml:space="preserve">задолженностей </w:t>
      </w:r>
      <w:r w:rsidRPr="00DE7EB5">
        <w:rPr>
          <w:rStyle w:val="FontStyle22"/>
          <w:lang w:eastAsia="ru-RU"/>
        </w:rPr>
        <w:t>налогоплательщиков</w:t>
      </w:r>
      <w:r w:rsidRPr="00DE7EB5">
        <w:rPr>
          <w:rStyle w:val="FontStyle22"/>
          <w:rFonts w:eastAsia="Calibri"/>
          <w:lang w:eastAsia="ro-RO"/>
        </w:rPr>
        <w:t>, находящихся в процессе несостоятельности, за</w:t>
      </w:r>
      <w:r w:rsidRPr="00DE7EB5">
        <w:rPr>
          <w:rFonts w:ascii="Times New Roman" w:hAnsi="Times New Roman" w:cs="Times New Roman"/>
          <w:bCs/>
          <w:i/>
          <w:sz w:val="28"/>
          <w:szCs w:val="28"/>
        </w:rPr>
        <w:t xml:space="preserve"> 2015-2017 годы</w:t>
      </w:r>
    </w:p>
    <w:p w:rsidR="00215E28" w:rsidRPr="00365962" w:rsidRDefault="00215E28" w:rsidP="00215E28">
      <w:pPr>
        <w:tabs>
          <w:tab w:val="left" w:pos="8222"/>
        </w:tabs>
        <w:spacing w:after="0" w:line="240" w:lineRule="auto"/>
        <w:ind w:right="-795"/>
        <w:jc w:val="center"/>
        <w:rPr>
          <w:rFonts w:ascii="Times New Roman" w:hAnsi="Times New Roman" w:cs="Times New Roman"/>
          <w:i/>
          <w:sz w:val="28"/>
          <w:szCs w:val="28"/>
        </w:rPr>
      </w:pPr>
      <w:r>
        <w:rPr>
          <w:rFonts w:ascii="Times New Roman" w:hAnsi="Times New Roman" w:cs="Times New Roman"/>
          <w:i/>
          <w:sz w:val="28"/>
          <w:szCs w:val="28"/>
        </w:rPr>
        <w:t xml:space="preserve">                                                                                                                                                 </w:t>
      </w:r>
      <w:r w:rsidRPr="00365962">
        <w:rPr>
          <w:rFonts w:ascii="Times New Roman" w:hAnsi="Times New Roman" w:cs="Times New Roman"/>
          <w:i/>
          <w:sz w:val="28"/>
          <w:szCs w:val="28"/>
        </w:rPr>
        <w:t>(</w:t>
      </w:r>
      <w:r>
        <w:rPr>
          <w:rFonts w:ascii="Times New Roman" w:hAnsi="Times New Roman" w:cs="Times New Roman"/>
          <w:i/>
          <w:sz w:val="28"/>
          <w:szCs w:val="28"/>
          <w:lang w:val="ru-RU"/>
        </w:rPr>
        <w:t xml:space="preserve"> </w:t>
      </w:r>
      <w:r w:rsidRPr="00DE7EB5">
        <w:rPr>
          <w:rFonts w:ascii="Times New Roman" w:hAnsi="Times New Roman" w:cs="Times New Roman"/>
          <w:i/>
          <w:spacing w:val="-4"/>
          <w:sz w:val="28"/>
          <w:szCs w:val="28"/>
          <w:lang w:val="ru-RU"/>
        </w:rPr>
        <w:t>тыс. леев</w:t>
      </w:r>
      <w:r w:rsidRPr="00365962">
        <w:rPr>
          <w:rFonts w:ascii="Times New Roman" w:hAnsi="Times New Roman" w:cs="Times New Roman"/>
          <w:i/>
          <w:sz w:val="28"/>
          <w:szCs w:val="28"/>
        </w:rPr>
        <w:t>)</w:t>
      </w:r>
    </w:p>
    <w:tbl>
      <w:tblPr>
        <w:tblStyle w:val="TableGrid"/>
        <w:tblW w:w="14286" w:type="dxa"/>
        <w:tblInd w:w="-431" w:type="dxa"/>
        <w:tblLayout w:type="fixed"/>
        <w:tblLook w:val="04A0" w:firstRow="1" w:lastRow="0" w:firstColumn="1" w:lastColumn="0" w:noHBand="0" w:noVBand="1"/>
      </w:tblPr>
      <w:tblGrid>
        <w:gridCol w:w="1419"/>
        <w:gridCol w:w="1719"/>
        <w:gridCol w:w="1601"/>
        <w:gridCol w:w="1759"/>
        <w:gridCol w:w="1950"/>
        <w:gridCol w:w="1938"/>
        <w:gridCol w:w="1927"/>
        <w:gridCol w:w="1973"/>
      </w:tblGrid>
      <w:tr w:rsidR="00215E28" w:rsidRPr="001D0846" w:rsidTr="00EB0974">
        <w:tc>
          <w:tcPr>
            <w:tcW w:w="1419" w:type="dxa"/>
          </w:tcPr>
          <w:p w:rsidR="00215E28" w:rsidRDefault="00215E28" w:rsidP="00EB0974">
            <w:pPr>
              <w:spacing w:line="276" w:lineRule="auto"/>
              <w:jc w:val="center"/>
              <w:rPr>
                <w:rFonts w:ascii="Times New Roman" w:hAnsi="Times New Roman" w:cs="Times New Roman"/>
                <w:b/>
                <w:sz w:val="20"/>
                <w:szCs w:val="20"/>
              </w:rPr>
            </w:pPr>
          </w:p>
          <w:p w:rsidR="00215E28" w:rsidRDefault="00215E28" w:rsidP="00EB0974">
            <w:pPr>
              <w:spacing w:line="276" w:lineRule="auto"/>
              <w:jc w:val="center"/>
              <w:rPr>
                <w:rFonts w:ascii="Times New Roman" w:hAnsi="Times New Roman" w:cs="Times New Roman"/>
                <w:b/>
                <w:sz w:val="20"/>
                <w:szCs w:val="20"/>
              </w:rPr>
            </w:pPr>
          </w:p>
          <w:p w:rsidR="00215E28" w:rsidRDefault="00215E28" w:rsidP="00EB0974">
            <w:pPr>
              <w:spacing w:line="276" w:lineRule="auto"/>
              <w:jc w:val="center"/>
              <w:rPr>
                <w:rFonts w:ascii="Times New Roman" w:hAnsi="Times New Roman" w:cs="Times New Roman"/>
                <w:b/>
                <w:sz w:val="20"/>
                <w:szCs w:val="20"/>
              </w:rPr>
            </w:pPr>
          </w:p>
          <w:p w:rsidR="00215E28" w:rsidRPr="001D0846" w:rsidRDefault="00215E28" w:rsidP="00EB0974">
            <w:pPr>
              <w:spacing w:line="276" w:lineRule="auto"/>
              <w:jc w:val="center"/>
              <w:rPr>
                <w:rFonts w:ascii="Times New Roman" w:hAnsi="Times New Roman" w:cs="Times New Roman"/>
                <w:b/>
                <w:sz w:val="20"/>
                <w:szCs w:val="20"/>
              </w:rPr>
            </w:pPr>
            <w:r>
              <w:rPr>
                <w:rFonts w:ascii="Times New Roman" w:hAnsi="Times New Roman" w:cs="Times New Roman"/>
                <w:b/>
                <w:sz w:val="20"/>
                <w:szCs w:val="20"/>
                <w:lang w:val="ru-RU"/>
              </w:rPr>
              <w:t xml:space="preserve">Год </w:t>
            </w:r>
          </w:p>
        </w:tc>
        <w:tc>
          <w:tcPr>
            <w:tcW w:w="1719" w:type="dxa"/>
          </w:tcPr>
          <w:p w:rsidR="00215E28" w:rsidRPr="00DE7EB5" w:rsidRDefault="00215E28" w:rsidP="00EB0974">
            <w:pPr>
              <w:spacing w:line="276" w:lineRule="auto"/>
              <w:jc w:val="center"/>
              <w:rPr>
                <w:rFonts w:ascii="Times New Roman" w:hAnsi="Times New Roman" w:cs="Times New Roman"/>
                <w:b/>
                <w:sz w:val="20"/>
                <w:szCs w:val="20"/>
                <w:lang w:val="ru-RU"/>
              </w:rPr>
            </w:pPr>
            <w:r w:rsidRPr="00DE7EB5">
              <w:rPr>
                <w:rFonts w:ascii="Times New Roman" w:hAnsi="Times New Roman" w:cs="Times New Roman"/>
                <w:b/>
                <w:sz w:val="20"/>
                <w:szCs w:val="20"/>
                <w:lang w:val="ru-RU"/>
              </w:rPr>
              <w:t xml:space="preserve">Число </w:t>
            </w:r>
            <w:r w:rsidRPr="00DE7EB5">
              <w:rPr>
                <w:rFonts w:ascii="Times New Roman" w:eastAsia="Times New Roman" w:hAnsi="Times New Roman" w:cs="Times New Roman"/>
                <w:b/>
                <w:sz w:val="20"/>
                <w:szCs w:val="20"/>
                <w:lang w:val="ru-RU" w:eastAsia="ru-RU"/>
              </w:rPr>
              <w:t>предприяти</w:t>
            </w:r>
            <w:r w:rsidRPr="00DE7EB5">
              <w:rPr>
                <w:rFonts w:ascii="Times New Roman" w:hAnsi="Times New Roman" w:cs="Times New Roman"/>
                <w:b/>
                <w:sz w:val="20"/>
                <w:szCs w:val="20"/>
                <w:lang w:val="ru-RU"/>
              </w:rPr>
              <w:t xml:space="preserve">й, </w:t>
            </w:r>
            <w:r w:rsidRPr="00DE7EB5">
              <w:rPr>
                <w:rStyle w:val="FontStyle22"/>
                <w:rFonts w:eastAsia="Calibri"/>
                <w:sz w:val="20"/>
                <w:szCs w:val="20"/>
                <w:lang w:eastAsia="ro-RO"/>
              </w:rPr>
              <w:t>находящихся в процессе несостоятель</w:t>
            </w:r>
            <w:r>
              <w:rPr>
                <w:rStyle w:val="FontStyle22"/>
                <w:rFonts w:eastAsia="Calibri"/>
                <w:sz w:val="20"/>
                <w:szCs w:val="20"/>
                <w:lang w:eastAsia="ro-RO"/>
              </w:rPr>
              <w:t>-</w:t>
            </w:r>
            <w:r w:rsidRPr="00DE7EB5">
              <w:rPr>
                <w:rStyle w:val="FontStyle22"/>
                <w:rFonts w:eastAsia="Calibri"/>
                <w:sz w:val="20"/>
                <w:szCs w:val="20"/>
                <w:lang w:eastAsia="ro-RO"/>
              </w:rPr>
              <w:t>ности</w:t>
            </w:r>
            <w:r w:rsidRPr="00DE7EB5">
              <w:rPr>
                <w:rFonts w:ascii="Times New Roman" w:hAnsi="Times New Roman" w:cs="Times New Roman"/>
                <w:b/>
                <w:sz w:val="20"/>
                <w:szCs w:val="20"/>
                <w:lang w:val="ru-RU"/>
              </w:rPr>
              <w:t xml:space="preserve"> </w:t>
            </w:r>
          </w:p>
        </w:tc>
        <w:tc>
          <w:tcPr>
            <w:tcW w:w="1601" w:type="dxa"/>
          </w:tcPr>
          <w:p w:rsidR="00215E28" w:rsidRPr="00B813D9" w:rsidRDefault="00215E28" w:rsidP="00EB0974">
            <w:pPr>
              <w:spacing w:line="276" w:lineRule="auto"/>
              <w:ind w:right="-87"/>
              <w:jc w:val="center"/>
              <w:rPr>
                <w:rFonts w:ascii="Times New Roman" w:hAnsi="Times New Roman" w:cs="Times New Roman"/>
                <w:b/>
                <w:sz w:val="20"/>
                <w:szCs w:val="20"/>
                <w:lang w:val="ru-RU"/>
              </w:rPr>
            </w:pPr>
            <w:r>
              <w:rPr>
                <w:rFonts w:ascii="Times New Roman" w:hAnsi="Times New Roman" w:cs="Times New Roman"/>
                <w:b/>
                <w:sz w:val="20"/>
                <w:szCs w:val="20"/>
                <w:lang w:val="ru-RU"/>
              </w:rPr>
              <w:t>Сумма исторических долгов неплате-жеспособных предприятий перед НПБ, признанных судебными инстанциями</w:t>
            </w:r>
          </w:p>
        </w:tc>
        <w:tc>
          <w:tcPr>
            <w:tcW w:w="1759" w:type="dxa"/>
          </w:tcPr>
          <w:p w:rsidR="00215E28" w:rsidRPr="00E330C1" w:rsidRDefault="00215E28" w:rsidP="00EB0974">
            <w:pPr>
              <w:spacing w:line="276" w:lineRule="auto"/>
              <w:jc w:val="center"/>
              <w:rPr>
                <w:rFonts w:ascii="Times New Roman" w:hAnsi="Times New Roman" w:cs="Times New Roman"/>
                <w:sz w:val="20"/>
                <w:szCs w:val="20"/>
              </w:rPr>
            </w:pPr>
            <w:r>
              <w:rPr>
                <w:rFonts w:ascii="Times New Roman" w:hAnsi="Times New Roman" w:cs="Times New Roman"/>
                <w:b/>
                <w:sz w:val="20"/>
                <w:szCs w:val="20"/>
                <w:lang w:val="ru-RU"/>
              </w:rPr>
              <w:t xml:space="preserve">Сумма исторических долгов, уплаченных в НПБ неплате-жеспособными предприятиями </w:t>
            </w:r>
          </w:p>
          <w:p w:rsidR="00215E28" w:rsidRPr="00E330C1" w:rsidRDefault="00215E28" w:rsidP="00EB0974">
            <w:pPr>
              <w:spacing w:line="276" w:lineRule="auto"/>
              <w:jc w:val="center"/>
              <w:rPr>
                <w:rFonts w:ascii="Times New Roman" w:hAnsi="Times New Roman" w:cs="Times New Roman"/>
                <w:sz w:val="20"/>
                <w:szCs w:val="20"/>
              </w:rPr>
            </w:pPr>
          </w:p>
        </w:tc>
        <w:tc>
          <w:tcPr>
            <w:tcW w:w="1950" w:type="dxa"/>
          </w:tcPr>
          <w:p w:rsidR="00215E28" w:rsidRPr="00B813D9" w:rsidRDefault="00215E28" w:rsidP="00EB0974">
            <w:pPr>
              <w:spacing w:line="276" w:lineRule="auto"/>
              <w:jc w:val="center"/>
              <w:rPr>
                <w:rFonts w:ascii="Times New Roman" w:hAnsi="Times New Roman" w:cs="Times New Roman"/>
                <w:b/>
                <w:sz w:val="20"/>
                <w:szCs w:val="20"/>
              </w:rPr>
            </w:pPr>
            <w:r>
              <w:rPr>
                <w:rFonts w:ascii="Times New Roman" w:hAnsi="Times New Roman" w:cs="Times New Roman"/>
                <w:b/>
                <w:sz w:val="20"/>
                <w:szCs w:val="20"/>
                <w:lang w:val="ru-RU"/>
              </w:rPr>
              <w:t xml:space="preserve">Уровень сбора в НПБ обязательств, признанных судеб-ными инстанци-ями, </w:t>
            </w:r>
            <w:r w:rsidRPr="00DE7EB5">
              <w:rPr>
                <w:rFonts w:ascii="Times New Roman" w:eastAsia="Times New Roman" w:hAnsi="Times New Roman" w:cs="Times New Roman"/>
                <w:b/>
                <w:sz w:val="20"/>
                <w:szCs w:val="20"/>
                <w:lang w:val="ru-RU" w:eastAsia="ru-RU"/>
              </w:rPr>
              <w:t>предприяти</w:t>
            </w:r>
            <w:r w:rsidRPr="00DE7EB5">
              <w:rPr>
                <w:rFonts w:ascii="Times New Roman" w:hAnsi="Times New Roman" w:cs="Times New Roman"/>
                <w:b/>
                <w:sz w:val="20"/>
                <w:szCs w:val="20"/>
                <w:lang w:val="ru-RU"/>
              </w:rPr>
              <w:t xml:space="preserve">й, </w:t>
            </w:r>
            <w:r w:rsidRPr="00DE7EB5">
              <w:rPr>
                <w:rStyle w:val="FontStyle22"/>
                <w:rFonts w:eastAsia="Calibri"/>
                <w:sz w:val="20"/>
                <w:szCs w:val="20"/>
                <w:lang w:eastAsia="ro-RO"/>
              </w:rPr>
              <w:t>находящихся в процессе несостоятельности</w:t>
            </w:r>
          </w:p>
          <w:p w:rsidR="00215E28" w:rsidRPr="00E330C1" w:rsidRDefault="00215E28" w:rsidP="00EB0974">
            <w:pPr>
              <w:spacing w:line="276" w:lineRule="auto"/>
              <w:jc w:val="center"/>
              <w:rPr>
                <w:rFonts w:ascii="Times New Roman" w:hAnsi="Times New Roman" w:cs="Times New Roman"/>
                <w:sz w:val="20"/>
                <w:szCs w:val="20"/>
              </w:rPr>
            </w:pPr>
            <w:r w:rsidRPr="00E330C1">
              <w:rPr>
                <w:rFonts w:ascii="Times New Roman" w:hAnsi="Times New Roman" w:cs="Times New Roman"/>
                <w:b/>
                <w:sz w:val="20"/>
                <w:szCs w:val="20"/>
              </w:rPr>
              <w:t>(%)</w:t>
            </w:r>
          </w:p>
        </w:tc>
        <w:tc>
          <w:tcPr>
            <w:tcW w:w="1938" w:type="dxa"/>
          </w:tcPr>
          <w:p w:rsidR="00215E28" w:rsidRPr="00B813D9" w:rsidRDefault="00215E28" w:rsidP="00EB0974">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Сумма начисленных текущих платежей с момента начала процедуры </w:t>
            </w:r>
            <w:r w:rsidRPr="00DE7EB5">
              <w:rPr>
                <w:rStyle w:val="FontStyle22"/>
                <w:rFonts w:eastAsia="Calibri"/>
                <w:sz w:val="20"/>
                <w:szCs w:val="20"/>
                <w:lang w:eastAsia="ro-RO"/>
              </w:rPr>
              <w:t>несостоятельности</w:t>
            </w:r>
          </w:p>
          <w:p w:rsidR="00215E28" w:rsidRPr="001D0846" w:rsidRDefault="00215E28" w:rsidP="00EB0974">
            <w:pPr>
              <w:spacing w:line="276" w:lineRule="auto"/>
              <w:jc w:val="center"/>
              <w:rPr>
                <w:rFonts w:ascii="Times New Roman" w:hAnsi="Times New Roman" w:cs="Times New Roman"/>
                <w:sz w:val="20"/>
                <w:szCs w:val="20"/>
              </w:rPr>
            </w:pPr>
          </w:p>
        </w:tc>
        <w:tc>
          <w:tcPr>
            <w:tcW w:w="1927" w:type="dxa"/>
          </w:tcPr>
          <w:p w:rsidR="00215E28" w:rsidRPr="00B813D9" w:rsidRDefault="00215E28" w:rsidP="00EB0974">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Сумма оплаченных текущих платежей с момента начала процедуры </w:t>
            </w:r>
            <w:r w:rsidRPr="00DE7EB5">
              <w:rPr>
                <w:rStyle w:val="FontStyle22"/>
                <w:rFonts w:eastAsia="Calibri"/>
                <w:sz w:val="20"/>
                <w:szCs w:val="20"/>
                <w:lang w:eastAsia="ro-RO"/>
              </w:rPr>
              <w:t>несостоятельности</w:t>
            </w:r>
          </w:p>
          <w:p w:rsidR="00215E28" w:rsidRPr="001D0846" w:rsidRDefault="00215E28" w:rsidP="00EB0974">
            <w:pPr>
              <w:spacing w:line="276" w:lineRule="auto"/>
              <w:jc w:val="center"/>
              <w:rPr>
                <w:rFonts w:ascii="Times New Roman" w:hAnsi="Times New Roman" w:cs="Times New Roman"/>
                <w:sz w:val="20"/>
                <w:szCs w:val="20"/>
              </w:rPr>
            </w:pPr>
          </w:p>
        </w:tc>
        <w:tc>
          <w:tcPr>
            <w:tcW w:w="1973" w:type="dxa"/>
          </w:tcPr>
          <w:p w:rsidR="00215E28" w:rsidRPr="00B813D9" w:rsidRDefault="00215E28" w:rsidP="00EB0974">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Уровень сбора в НПБ начисленных текущих платежей с момента начала процедуры </w:t>
            </w:r>
            <w:r w:rsidRPr="00DE7EB5">
              <w:rPr>
                <w:rStyle w:val="FontStyle22"/>
                <w:rFonts w:eastAsia="Calibri"/>
                <w:sz w:val="20"/>
                <w:szCs w:val="20"/>
                <w:lang w:eastAsia="ro-RO"/>
              </w:rPr>
              <w:t>несостоятельности</w:t>
            </w:r>
          </w:p>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b/>
                <w:sz w:val="20"/>
                <w:szCs w:val="20"/>
              </w:rPr>
              <w:t xml:space="preserve"> (%)</w:t>
            </w:r>
          </w:p>
        </w:tc>
      </w:tr>
      <w:tr w:rsidR="00215E28" w:rsidRPr="001D0846" w:rsidTr="00EB0974">
        <w:tc>
          <w:tcPr>
            <w:tcW w:w="1419" w:type="dxa"/>
          </w:tcPr>
          <w:p w:rsidR="00215E28" w:rsidRPr="001D0846" w:rsidRDefault="00215E28" w:rsidP="00EB0974">
            <w:pPr>
              <w:spacing w:line="276" w:lineRule="auto"/>
              <w:jc w:val="center"/>
              <w:rPr>
                <w:rFonts w:ascii="Times New Roman" w:hAnsi="Times New Roman" w:cs="Times New Roman"/>
                <w:sz w:val="20"/>
                <w:szCs w:val="20"/>
              </w:rPr>
            </w:pPr>
            <w:r>
              <w:rPr>
                <w:rFonts w:ascii="Times New Roman" w:hAnsi="Times New Roman" w:cs="Times New Roman"/>
                <w:sz w:val="20"/>
                <w:szCs w:val="20"/>
                <w:lang w:val="ru-RU"/>
              </w:rPr>
              <w:t xml:space="preserve">На </w:t>
            </w:r>
            <w:r w:rsidRPr="001D0846">
              <w:rPr>
                <w:rFonts w:ascii="Times New Roman" w:hAnsi="Times New Roman" w:cs="Times New Roman"/>
                <w:sz w:val="20"/>
                <w:szCs w:val="20"/>
              </w:rPr>
              <w:t>31.12.2017</w:t>
            </w:r>
          </w:p>
        </w:tc>
        <w:tc>
          <w:tcPr>
            <w:tcW w:w="1719"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2158</w:t>
            </w:r>
          </w:p>
        </w:tc>
        <w:tc>
          <w:tcPr>
            <w:tcW w:w="1601"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3786053,5</w:t>
            </w:r>
          </w:p>
        </w:tc>
        <w:tc>
          <w:tcPr>
            <w:tcW w:w="1759"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95300,2</w:t>
            </w:r>
          </w:p>
        </w:tc>
        <w:tc>
          <w:tcPr>
            <w:tcW w:w="1950"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 xml:space="preserve">2,52 </w:t>
            </w:r>
          </w:p>
        </w:tc>
        <w:tc>
          <w:tcPr>
            <w:tcW w:w="1938"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158439,6</w:t>
            </w:r>
          </w:p>
        </w:tc>
        <w:tc>
          <w:tcPr>
            <w:tcW w:w="1927"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103341,3</w:t>
            </w:r>
          </w:p>
        </w:tc>
        <w:tc>
          <w:tcPr>
            <w:tcW w:w="1973"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65,22</w:t>
            </w:r>
          </w:p>
        </w:tc>
      </w:tr>
      <w:tr w:rsidR="00215E28" w:rsidRPr="001D0846" w:rsidTr="00EB0974">
        <w:tc>
          <w:tcPr>
            <w:tcW w:w="1419" w:type="dxa"/>
          </w:tcPr>
          <w:p w:rsidR="00215E28" w:rsidRPr="001D0846" w:rsidRDefault="00215E28" w:rsidP="00EB0974">
            <w:pPr>
              <w:spacing w:line="276" w:lineRule="auto"/>
              <w:jc w:val="center"/>
              <w:rPr>
                <w:rFonts w:ascii="Times New Roman" w:hAnsi="Times New Roman" w:cs="Times New Roman"/>
                <w:sz w:val="20"/>
                <w:szCs w:val="20"/>
              </w:rPr>
            </w:pPr>
            <w:r>
              <w:rPr>
                <w:rFonts w:ascii="Times New Roman" w:hAnsi="Times New Roman" w:cs="Times New Roman"/>
                <w:sz w:val="20"/>
                <w:szCs w:val="20"/>
                <w:lang w:val="ru-RU"/>
              </w:rPr>
              <w:t>На</w:t>
            </w:r>
            <w:r w:rsidRPr="001D0846">
              <w:rPr>
                <w:rFonts w:ascii="Times New Roman" w:hAnsi="Times New Roman" w:cs="Times New Roman"/>
                <w:sz w:val="20"/>
                <w:szCs w:val="20"/>
              </w:rPr>
              <w:t xml:space="preserve"> 31.12.2016</w:t>
            </w:r>
          </w:p>
        </w:tc>
        <w:tc>
          <w:tcPr>
            <w:tcW w:w="1719"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1820</w:t>
            </w:r>
          </w:p>
        </w:tc>
        <w:tc>
          <w:tcPr>
            <w:tcW w:w="1601"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2054001,7</w:t>
            </w:r>
          </w:p>
        </w:tc>
        <w:tc>
          <w:tcPr>
            <w:tcW w:w="1759"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18708,6</w:t>
            </w:r>
          </w:p>
        </w:tc>
        <w:tc>
          <w:tcPr>
            <w:tcW w:w="1950"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 xml:space="preserve">0,91 </w:t>
            </w:r>
          </w:p>
        </w:tc>
        <w:tc>
          <w:tcPr>
            <w:tcW w:w="1938"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115433,5</w:t>
            </w:r>
          </w:p>
        </w:tc>
        <w:tc>
          <w:tcPr>
            <w:tcW w:w="1927"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73483,7</w:t>
            </w:r>
          </w:p>
        </w:tc>
        <w:tc>
          <w:tcPr>
            <w:tcW w:w="1973"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63,66</w:t>
            </w:r>
          </w:p>
        </w:tc>
      </w:tr>
      <w:tr w:rsidR="00215E28" w:rsidRPr="001D0846" w:rsidTr="00EB0974">
        <w:tc>
          <w:tcPr>
            <w:tcW w:w="1419" w:type="dxa"/>
          </w:tcPr>
          <w:p w:rsidR="00215E28" w:rsidRPr="001D0846" w:rsidRDefault="00215E28" w:rsidP="00EB0974">
            <w:pPr>
              <w:spacing w:line="276" w:lineRule="auto"/>
              <w:jc w:val="center"/>
              <w:rPr>
                <w:rFonts w:ascii="Times New Roman" w:hAnsi="Times New Roman" w:cs="Times New Roman"/>
                <w:sz w:val="20"/>
                <w:szCs w:val="20"/>
              </w:rPr>
            </w:pPr>
            <w:r>
              <w:rPr>
                <w:rFonts w:ascii="Times New Roman" w:hAnsi="Times New Roman" w:cs="Times New Roman"/>
                <w:sz w:val="20"/>
                <w:szCs w:val="20"/>
                <w:lang w:val="ru-RU"/>
              </w:rPr>
              <w:t xml:space="preserve">На </w:t>
            </w:r>
            <w:r w:rsidRPr="001D0846">
              <w:rPr>
                <w:rFonts w:ascii="Times New Roman" w:hAnsi="Times New Roman" w:cs="Times New Roman"/>
                <w:sz w:val="20"/>
                <w:szCs w:val="20"/>
              </w:rPr>
              <w:t>31.12.2015</w:t>
            </w:r>
          </w:p>
        </w:tc>
        <w:tc>
          <w:tcPr>
            <w:tcW w:w="1719"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1272</w:t>
            </w:r>
          </w:p>
        </w:tc>
        <w:tc>
          <w:tcPr>
            <w:tcW w:w="1601"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566982,3</w:t>
            </w:r>
          </w:p>
        </w:tc>
        <w:tc>
          <w:tcPr>
            <w:tcW w:w="1759"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13989,6</w:t>
            </w:r>
          </w:p>
        </w:tc>
        <w:tc>
          <w:tcPr>
            <w:tcW w:w="1950"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 xml:space="preserve">2,47 </w:t>
            </w:r>
          </w:p>
        </w:tc>
        <w:tc>
          <w:tcPr>
            <w:tcW w:w="1938"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110613,9</w:t>
            </w:r>
          </w:p>
        </w:tc>
        <w:tc>
          <w:tcPr>
            <w:tcW w:w="1927"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55054,8</w:t>
            </w:r>
          </w:p>
        </w:tc>
        <w:tc>
          <w:tcPr>
            <w:tcW w:w="1973"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49,77</w:t>
            </w:r>
          </w:p>
        </w:tc>
      </w:tr>
    </w:tbl>
    <w:p w:rsidR="00215E28" w:rsidRPr="0018626F" w:rsidRDefault="00215E28" w:rsidP="00215E28">
      <w:pPr>
        <w:spacing w:after="0" w:line="240"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ГНС.</w:t>
      </w:r>
    </w:p>
    <w:p w:rsidR="00215E28" w:rsidRPr="00477706" w:rsidRDefault="00215E28" w:rsidP="00215E28">
      <w:pPr>
        <w:spacing w:after="0" w:line="240" w:lineRule="auto"/>
        <w:ind w:firstLine="562"/>
        <w:jc w:val="right"/>
        <w:rPr>
          <w:rFonts w:ascii="Times New Roman" w:eastAsia="Times New Roman" w:hAnsi="Times New Roman" w:cs="Times New Roman"/>
          <w:b/>
          <w:i/>
          <w:sz w:val="28"/>
          <w:szCs w:val="28"/>
        </w:rPr>
      </w:pPr>
      <w:r>
        <w:rPr>
          <w:rFonts w:ascii="Times New Roman" w:hAnsi="Times New Roman" w:cs="Times New Roman"/>
          <w:b/>
          <w:i/>
          <w:sz w:val="28"/>
          <w:szCs w:val="28"/>
          <w:lang w:val="ru-RU"/>
        </w:rPr>
        <w:t>Таблица</w:t>
      </w:r>
      <w:r w:rsidRPr="00B813D9">
        <w:rPr>
          <w:rFonts w:ascii="Times New Roman" w:hAnsi="Times New Roman" w:cs="Times New Roman"/>
          <w:b/>
          <w:i/>
          <w:sz w:val="28"/>
          <w:szCs w:val="28"/>
          <w:lang w:val="ru-RU"/>
        </w:rPr>
        <w:t xml:space="preserve"> №</w:t>
      </w:r>
      <w:r w:rsidRPr="00477706">
        <w:rPr>
          <w:rFonts w:ascii="Times New Roman" w:eastAsia="Times New Roman" w:hAnsi="Times New Roman" w:cs="Times New Roman"/>
          <w:b/>
          <w:i/>
          <w:sz w:val="28"/>
          <w:szCs w:val="28"/>
        </w:rPr>
        <w:t>16</w:t>
      </w:r>
    </w:p>
    <w:p w:rsidR="00215E28" w:rsidRPr="00CD6277" w:rsidRDefault="00215E28" w:rsidP="00215E28">
      <w:pPr>
        <w:spacing w:after="0" w:line="240" w:lineRule="auto"/>
        <w:ind w:left="-91"/>
        <w:jc w:val="center"/>
        <w:rPr>
          <w:rFonts w:ascii="Times New Roman" w:eastAsia="Times New Roman" w:hAnsi="Times New Roman" w:cs="Times New Roman"/>
          <w:b/>
          <w:i/>
          <w:sz w:val="28"/>
          <w:szCs w:val="28"/>
        </w:rPr>
      </w:pPr>
      <w:r w:rsidRPr="00CD6277">
        <w:rPr>
          <w:rFonts w:ascii="Times New Roman" w:eastAsia="Times New Roman" w:hAnsi="Times New Roman" w:cs="Times New Roman"/>
          <w:bCs/>
          <w:i/>
          <w:sz w:val="28"/>
          <w:szCs w:val="28"/>
          <w:lang w:eastAsia="ro-RO"/>
        </w:rPr>
        <w:t xml:space="preserve">Подробная информация о недоимках, взысканных ГНС в НПБ </w:t>
      </w:r>
      <w:r w:rsidRPr="00CD6277">
        <w:rPr>
          <w:rFonts w:ascii="Times New Roman" w:eastAsia="Times New Roman" w:hAnsi="Times New Roman" w:cs="Times New Roman"/>
          <w:i/>
          <w:sz w:val="28"/>
          <w:szCs w:val="28"/>
        </w:rPr>
        <w:t xml:space="preserve">путем применения порядка </w:t>
      </w:r>
      <w:r w:rsidRPr="00CD6277">
        <w:rPr>
          <w:rFonts w:ascii="Times New Roman" w:eastAsia="Calibri" w:hAnsi="Times New Roman" w:cs="Times New Roman"/>
          <w:bCs/>
          <w:i/>
          <w:sz w:val="28"/>
          <w:szCs w:val="28"/>
        </w:rPr>
        <w:t xml:space="preserve">принудительного </w:t>
      </w:r>
      <w:r w:rsidRPr="00CD6277">
        <w:rPr>
          <w:rFonts w:ascii="Times New Roman" w:eastAsia="Times New Roman" w:hAnsi="Times New Roman" w:cs="Times New Roman"/>
          <w:bCs/>
          <w:i/>
          <w:sz w:val="28"/>
          <w:szCs w:val="28"/>
        </w:rPr>
        <w:t>исполнения</w:t>
      </w:r>
      <w:r w:rsidRPr="00CD6277">
        <w:rPr>
          <w:rFonts w:ascii="Times New Roman" w:eastAsia="Times New Roman" w:hAnsi="Times New Roman" w:cs="Times New Roman"/>
          <w:i/>
          <w:sz w:val="28"/>
          <w:szCs w:val="28"/>
        </w:rPr>
        <w:t xml:space="preserve"> </w:t>
      </w:r>
      <w:r w:rsidRPr="00CD6277">
        <w:rPr>
          <w:rFonts w:ascii="Times New Roman" w:eastAsia="Times New Roman" w:hAnsi="Times New Roman" w:cs="Times New Roman"/>
          <w:bCs/>
          <w:i/>
          <w:sz w:val="28"/>
          <w:szCs w:val="28"/>
          <w:lang w:eastAsia="ru-RU"/>
        </w:rPr>
        <w:t xml:space="preserve">налоговых обязательств за период </w:t>
      </w:r>
      <w:r w:rsidRPr="00CD6277">
        <w:rPr>
          <w:rFonts w:ascii="Times New Roman" w:eastAsia="Times New Roman" w:hAnsi="Times New Roman" w:cs="Times New Roman"/>
          <w:i/>
          <w:sz w:val="28"/>
          <w:szCs w:val="28"/>
        </w:rPr>
        <w:t xml:space="preserve">2014-2017 годов </w:t>
      </w:r>
    </w:p>
    <w:p w:rsidR="00215E28" w:rsidRPr="00365962" w:rsidRDefault="00215E28" w:rsidP="00215E28">
      <w:pPr>
        <w:spacing w:after="0" w:line="240" w:lineRule="auto"/>
        <w:ind w:right="-615" w:firstLine="562"/>
        <w:jc w:val="right"/>
        <w:rPr>
          <w:rFonts w:ascii="Times New Roman" w:eastAsia="Times New Roman" w:hAnsi="Times New Roman" w:cs="Times New Roman"/>
          <w:i/>
          <w:sz w:val="28"/>
          <w:szCs w:val="28"/>
        </w:rPr>
      </w:pPr>
      <w:r w:rsidRPr="00477706">
        <w:rPr>
          <w:rFonts w:ascii="Times New Roman" w:eastAsia="Times New Roman" w:hAnsi="Times New Roman" w:cs="Times New Roman"/>
          <w:i/>
          <w:sz w:val="28"/>
          <w:szCs w:val="28"/>
        </w:rPr>
        <w:t>(</w:t>
      </w:r>
      <w:r w:rsidRPr="00B813D9">
        <w:rPr>
          <w:rFonts w:ascii="Times New Roman" w:eastAsia="Times New Roman" w:hAnsi="Times New Roman" w:cs="Times New Roman"/>
          <w:i/>
          <w:sz w:val="28"/>
          <w:szCs w:val="28"/>
          <w:lang w:val="ru-RU"/>
        </w:rPr>
        <w:t>млн. леев</w:t>
      </w:r>
      <w:r w:rsidRPr="00477706">
        <w:rPr>
          <w:rFonts w:ascii="Times New Roman" w:eastAsia="Times New Roman" w:hAnsi="Times New Roman" w:cs="Times New Roman"/>
          <w:i/>
          <w:sz w:val="28"/>
          <w:szCs w:val="28"/>
        </w:rPr>
        <w:t>)</w:t>
      </w:r>
    </w:p>
    <w:tbl>
      <w:tblPr>
        <w:tblW w:w="14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341"/>
        <w:gridCol w:w="999"/>
        <w:gridCol w:w="1553"/>
        <w:gridCol w:w="1327"/>
        <w:gridCol w:w="2160"/>
        <w:gridCol w:w="1890"/>
        <w:gridCol w:w="1980"/>
        <w:gridCol w:w="2250"/>
      </w:tblGrid>
      <w:tr w:rsidR="00215E28" w:rsidRPr="001D0846" w:rsidTr="00EB0974">
        <w:tc>
          <w:tcPr>
            <w:tcW w:w="786" w:type="dxa"/>
            <w:vMerge w:val="restart"/>
          </w:tcPr>
          <w:p w:rsidR="00215E28" w:rsidRPr="00856341" w:rsidRDefault="00215E28" w:rsidP="00EB0974">
            <w:pPr>
              <w:spacing w:after="0" w:line="240" w:lineRule="auto"/>
              <w:ind w:left="-109" w:right="-110"/>
              <w:jc w:val="center"/>
              <w:rPr>
                <w:rFonts w:ascii="Times New Roman" w:eastAsia="Calibri" w:hAnsi="Times New Roman" w:cs="Times New Roman"/>
                <w:b/>
                <w:lang w:val="ru-RU"/>
              </w:rPr>
            </w:pPr>
            <w:r w:rsidRPr="00856341">
              <w:rPr>
                <w:rFonts w:ascii="Times New Roman" w:eastAsia="Calibri" w:hAnsi="Times New Roman" w:cs="Times New Roman"/>
                <w:b/>
                <w:lang w:val="ru-RU"/>
              </w:rPr>
              <w:t>Год</w:t>
            </w:r>
          </w:p>
        </w:tc>
        <w:tc>
          <w:tcPr>
            <w:tcW w:w="1341" w:type="dxa"/>
            <w:vMerge w:val="restart"/>
          </w:tcPr>
          <w:p w:rsidR="00215E28" w:rsidRPr="00856341" w:rsidRDefault="00215E28" w:rsidP="00EB0974">
            <w:pPr>
              <w:spacing w:after="0" w:line="240" w:lineRule="auto"/>
              <w:ind w:left="-149" w:right="-124"/>
              <w:jc w:val="center"/>
              <w:rPr>
                <w:rFonts w:ascii="Times New Roman" w:eastAsia="Calibri" w:hAnsi="Times New Roman" w:cs="Times New Roman"/>
                <w:b/>
                <w:lang w:val="ru-RU"/>
              </w:rPr>
            </w:pPr>
            <w:r w:rsidRPr="00856341">
              <w:rPr>
                <w:rFonts w:ascii="Times New Roman" w:eastAsia="Calibri" w:hAnsi="Times New Roman" w:cs="Times New Roman"/>
                <w:b/>
                <w:lang w:val="ru-RU"/>
              </w:rPr>
              <w:t>Всего недоимка на  конец года</w:t>
            </w:r>
          </w:p>
        </w:tc>
        <w:tc>
          <w:tcPr>
            <w:tcW w:w="999" w:type="dxa"/>
            <w:vMerge w:val="restart"/>
          </w:tcPr>
          <w:p w:rsidR="00215E28" w:rsidRPr="00856341" w:rsidRDefault="00215E28" w:rsidP="00EB0974">
            <w:pPr>
              <w:spacing w:after="0" w:line="240" w:lineRule="auto"/>
              <w:ind w:left="-195" w:right="-178"/>
              <w:jc w:val="center"/>
              <w:rPr>
                <w:rFonts w:ascii="Times New Roman" w:eastAsia="Calibri" w:hAnsi="Times New Roman" w:cs="Times New Roman"/>
                <w:b/>
                <w:lang w:val="ru-RU"/>
              </w:rPr>
            </w:pPr>
            <w:r w:rsidRPr="00856341">
              <w:rPr>
                <w:rFonts w:ascii="Times New Roman" w:eastAsia="Calibri" w:hAnsi="Times New Roman" w:cs="Times New Roman"/>
                <w:b/>
                <w:lang w:val="ru-RU"/>
              </w:rPr>
              <w:t>Всего исполнено принуди-тельно</w:t>
            </w:r>
          </w:p>
        </w:tc>
        <w:tc>
          <w:tcPr>
            <w:tcW w:w="1553" w:type="dxa"/>
            <w:vMerge w:val="restart"/>
          </w:tcPr>
          <w:p w:rsidR="00215E28" w:rsidRPr="001D0846" w:rsidRDefault="00215E28" w:rsidP="00EB0974">
            <w:pPr>
              <w:spacing w:after="0" w:line="240" w:lineRule="auto"/>
              <w:ind w:left="-59" w:right="-106"/>
              <w:jc w:val="center"/>
              <w:rPr>
                <w:rFonts w:ascii="Times New Roman" w:eastAsia="Calibri" w:hAnsi="Times New Roman" w:cs="Times New Roman"/>
              </w:rPr>
            </w:pPr>
            <w:r w:rsidRPr="00856341">
              <w:rPr>
                <w:rFonts w:ascii="Times New Roman" w:eastAsia="Calibri" w:hAnsi="Times New Roman" w:cs="Times New Roman"/>
                <w:b/>
                <w:lang w:val="ru-RU"/>
              </w:rPr>
              <w:t>Исполнено принуди-тельно</w:t>
            </w:r>
            <w:r w:rsidRPr="001D0846">
              <w:rPr>
                <w:rFonts w:ascii="Times New Roman" w:eastAsia="Calibri" w:hAnsi="Times New Roman" w:cs="Times New Roman"/>
              </w:rPr>
              <w:t xml:space="preserve"> </w:t>
            </w:r>
            <w:r w:rsidRPr="00856341">
              <w:rPr>
                <w:rFonts w:ascii="Times New Roman" w:eastAsia="Calibri" w:hAnsi="Times New Roman" w:cs="Times New Roman"/>
                <w:b/>
                <w:lang w:val="ru-RU"/>
              </w:rPr>
              <w:t>к недоимке</w:t>
            </w:r>
            <w:r>
              <w:rPr>
                <w:rFonts w:ascii="Times New Roman" w:eastAsia="Calibri" w:hAnsi="Times New Roman" w:cs="Times New Roman"/>
                <w:lang w:val="ru-RU"/>
              </w:rPr>
              <w:t xml:space="preserve"> </w:t>
            </w:r>
          </w:p>
        </w:tc>
        <w:tc>
          <w:tcPr>
            <w:tcW w:w="9607" w:type="dxa"/>
            <w:gridSpan w:val="5"/>
          </w:tcPr>
          <w:p w:rsidR="00215E28" w:rsidRPr="00856341" w:rsidRDefault="00215E28" w:rsidP="00EB0974">
            <w:pPr>
              <w:spacing w:after="0" w:line="240" w:lineRule="auto"/>
              <w:ind w:left="-136" w:right="-62"/>
              <w:jc w:val="center"/>
              <w:rPr>
                <w:rFonts w:ascii="Times New Roman" w:eastAsia="Calibri" w:hAnsi="Times New Roman" w:cs="Times New Roman"/>
                <w:b/>
              </w:rPr>
            </w:pPr>
            <w:r w:rsidRPr="00856341">
              <w:rPr>
                <w:rFonts w:ascii="Times New Roman" w:eastAsia="Calibri" w:hAnsi="Times New Roman" w:cs="Times New Roman"/>
                <w:b/>
              </w:rPr>
              <w:t xml:space="preserve">Сумма недоимки, взысканная путем мер принудительного исполнения </w:t>
            </w:r>
          </w:p>
        </w:tc>
      </w:tr>
      <w:tr w:rsidR="00215E28" w:rsidRPr="001D0846" w:rsidTr="00EB0974">
        <w:trPr>
          <w:trHeight w:val="936"/>
        </w:trPr>
        <w:tc>
          <w:tcPr>
            <w:tcW w:w="786" w:type="dxa"/>
            <w:vMerge/>
          </w:tcPr>
          <w:p w:rsidR="00215E28" w:rsidRPr="001D0846" w:rsidRDefault="00215E28" w:rsidP="00EB0974">
            <w:pPr>
              <w:spacing w:after="0" w:line="240" w:lineRule="auto"/>
              <w:jc w:val="center"/>
              <w:rPr>
                <w:rFonts w:ascii="Times New Roman" w:eastAsia="Calibri" w:hAnsi="Times New Roman" w:cs="Times New Roman"/>
              </w:rPr>
            </w:pPr>
          </w:p>
        </w:tc>
        <w:tc>
          <w:tcPr>
            <w:tcW w:w="1341" w:type="dxa"/>
            <w:vMerge/>
          </w:tcPr>
          <w:p w:rsidR="00215E28" w:rsidRPr="001D0846" w:rsidRDefault="00215E28" w:rsidP="00EB0974">
            <w:pPr>
              <w:spacing w:after="0" w:line="240" w:lineRule="auto"/>
              <w:ind w:left="-149" w:right="-124"/>
              <w:jc w:val="center"/>
              <w:rPr>
                <w:rFonts w:ascii="Times New Roman" w:eastAsia="Calibri" w:hAnsi="Times New Roman" w:cs="Times New Roman"/>
              </w:rPr>
            </w:pPr>
          </w:p>
        </w:tc>
        <w:tc>
          <w:tcPr>
            <w:tcW w:w="999" w:type="dxa"/>
            <w:vMerge/>
          </w:tcPr>
          <w:p w:rsidR="00215E28" w:rsidRPr="001D0846" w:rsidRDefault="00215E28" w:rsidP="00EB0974">
            <w:pPr>
              <w:spacing w:after="0" w:line="240" w:lineRule="auto"/>
              <w:ind w:left="-195" w:right="-178"/>
              <w:jc w:val="center"/>
              <w:rPr>
                <w:rFonts w:ascii="Times New Roman" w:eastAsia="Calibri" w:hAnsi="Times New Roman" w:cs="Times New Roman"/>
              </w:rPr>
            </w:pPr>
          </w:p>
        </w:tc>
        <w:tc>
          <w:tcPr>
            <w:tcW w:w="1553" w:type="dxa"/>
            <w:vMerge/>
          </w:tcPr>
          <w:p w:rsidR="00215E28" w:rsidRPr="001D0846" w:rsidRDefault="00215E28" w:rsidP="00EB0974">
            <w:pPr>
              <w:spacing w:after="0" w:line="240" w:lineRule="auto"/>
              <w:jc w:val="center"/>
              <w:rPr>
                <w:rFonts w:ascii="Times New Roman" w:eastAsia="Calibri" w:hAnsi="Times New Roman" w:cs="Times New Roman"/>
              </w:rPr>
            </w:pPr>
          </w:p>
        </w:tc>
        <w:tc>
          <w:tcPr>
            <w:tcW w:w="1327" w:type="dxa"/>
          </w:tcPr>
          <w:p w:rsidR="00215E28" w:rsidRPr="00856341" w:rsidRDefault="00215E28" w:rsidP="00EB0974">
            <w:pPr>
              <w:spacing w:after="0" w:line="240" w:lineRule="auto"/>
              <w:ind w:left="-105" w:right="-106"/>
              <w:jc w:val="center"/>
              <w:rPr>
                <w:rFonts w:ascii="Times New Roman" w:eastAsia="Calibri" w:hAnsi="Times New Roman" w:cs="Times New Roman"/>
                <w:lang w:val="ru-RU"/>
              </w:rPr>
            </w:pPr>
            <w:r w:rsidRPr="00856341">
              <w:rPr>
                <w:rFonts w:ascii="Times New Roman" w:eastAsia="Calibri" w:hAnsi="Times New Roman" w:cs="Times New Roman"/>
                <w:lang w:val="ru-RU"/>
              </w:rPr>
              <w:t xml:space="preserve">со счетов плательщи-ков </w:t>
            </w:r>
          </w:p>
        </w:tc>
        <w:tc>
          <w:tcPr>
            <w:tcW w:w="2160" w:type="dxa"/>
          </w:tcPr>
          <w:p w:rsidR="00215E28" w:rsidRPr="001D0846" w:rsidRDefault="00215E28" w:rsidP="00EB0974">
            <w:pPr>
              <w:spacing w:after="0" w:line="240" w:lineRule="auto"/>
              <w:ind w:left="-112"/>
              <w:jc w:val="center"/>
              <w:rPr>
                <w:rFonts w:ascii="Times New Roman" w:eastAsia="Calibri" w:hAnsi="Times New Roman" w:cs="Times New Roman"/>
                <w:b/>
              </w:rPr>
            </w:pPr>
            <w:r w:rsidRPr="00856341">
              <w:rPr>
                <w:rFonts w:ascii="Times New Roman" w:eastAsia="Calibri" w:hAnsi="Times New Roman" w:cs="Times New Roman"/>
                <w:lang w:val="ru-RU"/>
              </w:rPr>
              <w:t xml:space="preserve">со счетов </w:t>
            </w:r>
            <w:r>
              <w:rPr>
                <w:rFonts w:ascii="Times New Roman" w:eastAsia="Calibri" w:hAnsi="Times New Roman" w:cs="Times New Roman"/>
                <w:lang w:val="ru-RU"/>
              </w:rPr>
              <w:t xml:space="preserve">дебиторов </w:t>
            </w:r>
            <w:r w:rsidRPr="00856341">
              <w:rPr>
                <w:rFonts w:ascii="Times New Roman" w:eastAsia="Calibri" w:hAnsi="Times New Roman" w:cs="Times New Roman"/>
                <w:lang w:val="ru-RU"/>
              </w:rPr>
              <w:t>плательщик</w:t>
            </w:r>
            <w:r>
              <w:rPr>
                <w:rFonts w:ascii="Times New Roman" w:eastAsia="Calibri" w:hAnsi="Times New Roman" w:cs="Times New Roman"/>
                <w:lang w:val="ru-RU"/>
              </w:rPr>
              <w:t xml:space="preserve">а </w:t>
            </w:r>
          </w:p>
        </w:tc>
        <w:tc>
          <w:tcPr>
            <w:tcW w:w="1890" w:type="dxa"/>
          </w:tcPr>
          <w:p w:rsidR="00215E28" w:rsidRPr="00856341" w:rsidRDefault="00215E28" w:rsidP="00EB0974">
            <w:pPr>
              <w:spacing w:after="0" w:line="240" w:lineRule="auto"/>
              <w:ind w:left="-106"/>
              <w:jc w:val="center"/>
              <w:rPr>
                <w:rFonts w:ascii="Times New Roman" w:eastAsia="Calibri" w:hAnsi="Times New Roman" w:cs="Times New Roman"/>
              </w:rPr>
            </w:pPr>
            <w:r w:rsidRPr="00856341">
              <w:rPr>
                <w:rFonts w:ascii="Times New Roman" w:eastAsia="Calibri" w:hAnsi="Times New Roman" w:cs="Times New Roman"/>
              </w:rPr>
              <w:t xml:space="preserve">изъято из кассы плательщика </w:t>
            </w:r>
          </w:p>
        </w:tc>
        <w:tc>
          <w:tcPr>
            <w:tcW w:w="1980" w:type="dxa"/>
          </w:tcPr>
          <w:p w:rsidR="00215E28" w:rsidRPr="00856341" w:rsidRDefault="00215E28" w:rsidP="00EB0974">
            <w:pPr>
              <w:spacing w:after="0" w:line="240" w:lineRule="auto"/>
              <w:ind w:left="-107"/>
              <w:jc w:val="center"/>
              <w:rPr>
                <w:rFonts w:ascii="Times New Roman" w:eastAsia="Calibri" w:hAnsi="Times New Roman" w:cs="Times New Roman"/>
              </w:rPr>
            </w:pPr>
            <w:r w:rsidRPr="00856341">
              <w:rPr>
                <w:rFonts w:ascii="Times New Roman" w:eastAsia="Calibri" w:hAnsi="Times New Roman" w:cs="Times New Roman"/>
                <w:lang w:val="ru-RU"/>
              </w:rPr>
              <w:t xml:space="preserve">от продажи арестованного имущества </w:t>
            </w:r>
          </w:p>
        </w:tc>
        <w:tc>
          <w:tcPr>
            <w:tcW w:w="2250" w:type="dxa"/>
          </w:tcPr>
          <w:p w:rsidR="00215E28" w:rsidRPr="00856341" w:rsidRDefault="00215E28" w:rsidP="00EB0974">
            <w:pPr>
              <w:spacing w:after="0" w:line="240" w:lineRule="auto"/>
              <w:ind w:left="-136" w:right="-101"/>
              <w:jc w:val="center"/>
              <w:rPr>
                <w:rFonts w:ascii="Times New Roman" w:eastAsia="Calibri" w:hAnsi="Times New Roman" w:cs="Times New Roman"/>
                <w:lang w:val="ru-RU"/>
              </w:rPr>
            </w:pPr>
            <w:r w:rsidRPr="00856341">
              <w:rPr>
                <w:rFonts w:ascii="Times New Roman" w:eastAsia="Calibri" w:hAnsi="Times New Roman" w:cs="Times New Roman"/>
                <w:lang w:val="ru-RU"/>
              </w:rPr>
              <w:t>арест</w:t>
            </w:r>
            <w:r>
              <w:rPr>
                <w:rFonts w:ascii="Times New Roman" w:eastAsia="Calibri" w:hAnsi="Times New Roman" w:cs="Times New Roman"/>
                <w:lang w:val="ru-RU"/>
              </w:rPr>
              <w:t>а</w:t>
            </w:r>
            <w:r w:rsidRPr="00856341">
              <w:rPr>
                <w:rFonts w:ascii="Times New Roman" w:eastAsia="Calibri" w:hAnsi="Times New Roman" w:cs="Times New Roman"/>
                <w:lang w:val="ru-RU"/>
              </w:rPr>
              <w:t xml:space="preserve"> имущества и </w:t>
            </w:r>
            <w:r>
              <w:rPr>
                <w:rFonts w:ascii="Times New Roman" w:eastAsia="Calibri" w:hAnsi="Times New Roman" w:cs="Times New Roman"/>
                <w:lang w:val="ru-RU"/>
              </w:rPr>
              <w:t>возврата после добровольной уплаты недоимки</w:t>
            </w:r>
          </w:p>
        </w:tc>
      </w:tr>
      <w:tr w:rsidR="00215E28" w:rsidRPr="001D0846" w:rsidTr="00EB0974">
        <w:tc>
          <w:tcPr>
            <w:tcW w:w="786" w:type="dxa"/>
            <w:vAlign w:val="center"/>
          </w:tcPr>
          <w:p w:rsidR="00215E28" w:rsidRPr="001D0846" w:rsidRDefault="00215E28" w:rsidP="00EB0974">
            <w:pPr>
              <w:spacing w:after="0" w:line="240" w:lineRule="auto"/>
              <w:jc w:val="center"/>
              <w:rPr>
                <w:rFonts w:ascii="Times New Roman" w:eastAsia="Calibri" w:hAnsi="Times New Roman" w:cs="Times New Roman"/>
                <w:b/>
                <w:i/>
                <w:sz w:val="14"/>
                <w:szCs w:val="14"/>
              </w:rPr>
            </w:pPr>
            <w:r w:rsidRPr="001D0846">
              <w:rPr>
                <w:rFonts w:ascii="Times New Roman" w:eastAsia="Calibri" w:hAnsi="Times New Roman" w:cs="Times New Roman"/>
                <w:b/>
                <w:i/>
                <w:sz w:val="14"/>
                <w:szCs w:val="14"/>
              </w:rPr>
              <w:t>1</w:t>
            </w:r>
          </w:p>
        </w:tc>
        <w:tc>
          <w:tcPr>
            <w:tcW w:w="1341" w:type="dxa"/>
            <w:vAlign w:val="center"/>
          </w:tcPr>
          <w:p w:rsidR="00215E28" w:rsidRPr="001D0846" w:rsidRDefault="00215E28" w:rsidP="00EB0974">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2</w:t>
            </w:r>
          </w:p>
        </w:tc>
        <w:tc>
          <w:tcPr>
            <w:tcW w:w="999" w:type="dxa"/>
            <w:vAlign w:val="center"/>
          </w:tcPr>
          <w:p w:rsidR="00215E28" w:rsidRPr="001D0846" w:rsidRDefault="00215E28" w:rsidP="00EB0974">
            <w:pPr>
              <w:spacing w:after="0" w:line="240" w:lineRule="auto"/>
              <w:ind w:left="-94" w:right="-99"/>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3=5+6+7+8+9</w:t>
            </w:r>
          </w:p>
        </w:tc>
        <w:tc>
          <w:tcPr>
            <w:tcW w:w="1553" w:type="dxa"/>
            <w:vAlign w:val="center"/>
          </w:tcPr>
          <w:p w:rsidR="00215E28" w:rsidRPr="001D0846" w:rsidRDefault="00215E28" w:rsidP="00EB0974">
            <w:pPr>
              <w:spacing w:after="0" w:line="240" w:lineRule="auto"/>
              <w:ind w:left="-59" w:right="-113"/>
              <w:rPr>
                <w:rFonts w:ascii="Times New Roman" w:eastAsia="Calibri" w:hAnsi="Times New Roman" w:cs="Times New Roman"/>
                <w:i/>
                <w:sz w:val="14"/>
                <w:szCs w:val="14"/>
              </w:rPr>
            </w:pPr>
            <w:r w:rsidRPr="001D0846">
              <w:rPr>
                <w:rFonts w:ascii="Times New Roman" w:eastAsia="Calibri" w:hAnsi="Times New Roman" w:cs="Times New Roman"/>
                <w:i/>
                <w:sz w:val="14"/>
                <w:szCs w:val="14"/>
              </w:rPr>
              <w:t>4=3/2*100%</w:t>
            </w:r>
          </w:p>
        </w:tc>
        <w:tc>
          <w:tcPr>
            <w:tcW w:w="1327" w:type="dxa"/>
            <w:vAlign w:val="center"/>
          </w:tcPr>
          <w:p w:rsidR="00215E28" w:rsidRPr="001D0846" w:rsidRDefault="00215E28" w:rsidP="00EB0974">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5</w:t>
            </w:r>
          </w:p>
        </w:tc>
        <w:tc>
          <w:tcPr>
            <w:tcW w:w="2160" w:type="dxa"/>
            <w:vAlign w:val="center"/>
          </w:tcPr>
          <w:p w:rsidR="00215E28" w:rsidRPr="001D0846" w:rsidRDefault="00215E28" w:rsidP="00EB0974">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6</w:t>
            </w:r>
          </w:p>
        </w:tc>
        <w:tc>
          <w:tcPr>
            <w:tcW w:w="1890" w:type="dxa"/>
            <w:vAlign w:val="center"/>
          </w:tcPr>
          <w:p w:rsidR="00215E28" w:rsidRPr="001D0846" w:rsidRDefault="00215E28" w:rsidP="00EB0974">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7</w:t>
            </w:r>
          </w:p>
        </w:tc>
        <w:tc>
          <w:tcPr>
            <w:tcW w:w="1980" w:type="dxa"/>
            <w:vAlign w:val="center"/>
          </w:tcPr>
          <w:p w:rsidR="00215E28" w:rsidRPr="001D0846" w:rsidRDefault="00215E28" w:rsidP="00EB0974">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8</w:t>
            </w:r>
          </w:p>
        </w:tc>
        <w:tc>
          <w:tcPr>
            <w:tcW w:w="2250" w:type="dxa"/>
            <w:vAlign w:val="center"/>
          </w:tcPr>
          <w:p w:rsidR="00215E28" w:rsidRPr="001D0846" w:rsidRDefault="00215E28" w:rsidP="00EB0974">
            <w:pPr>
              <w:spacing w:after="0" w:line="240" w:lineRule="auto"/>
              <w:jc w:val="center"/>
              <w:rPr>
                <w:rFonts w:ascii="Times New Roman" w:eastAsia="Calibri" w:hAnsi="Times New Roman" w:cs="Times New Roman"/>
                <w:i/>
                <w:sz w:val="14"/>
                <w:szCs w:val="14"/>
              </w:rPr>
            </w:pPr>
            <w:r w:rsidRPr="001D0846">
              <w:rPr>
                <w:rFonts w:ascii="Times New Roman" w:eastAsia="Calibri" w:hAnsi="Times New Roman" w:cs="Times New Roman"/>
                <w:i/>
                <w:sz w:val="14"/>
                <w:szCs w:val="14"/>
              </w:rPr>
              <w:t>9</w:t>
            </w:r>
          </w:p>
        </w:tc>
      </w:tr>
      <w:tr w:rsidR="00215E28" w:rsidRPr="001D0846" w:rsidTr="00EB0974">
        <w:tc>
          <w:tcPr>
            <w:tcW w:w="786"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2014</w:t>
            </w:r>
          </w:p>
        </w:tc>
        <w:tc>
          <w:tcPr>
            <w:tcW w:w="1341" w:type="dxa"/>
          </w:tcPr>
          <w:p w:rsidR="00215E28" w:rsidRPr="001D0846" w:rsidRDefault="00215E28" w:rsidP="00EB0974">
            <w:pPr>
              <w:spacing w:after="0" w:line="240" w:lineRule="auto"/>
              <w:rPr>
                <w:rFonts w:ascii="Times New Roman" w:eastAsia="Calibri" w:hAnsi="Times New Roman" w:cs="Times New Roman"/>
              </w:rPr>
            </w:pPr>
            <w:r w:rsidRPr="001D0846">
              <w:rPr>
                <w:rFonts w:ascii="Times New Roman" w:eastAsia="Calibri" w:hAnsi="Times New Roman" w:cs="Times New Roman"/>
              </w:rPr>
              <w:t>2591,3</w:t>
            </w:r>
          </w:p>
        </w:tc>
        <w:tc>
          <w:tcPr>
            <w:tcW w:w="999"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481,9</w:t>
            </w:r>
          </w:p>
        </w:tc>
        <w:tc>
          <w:tcPr>
            <w:tcW w:w="1553"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18,6%</w:t>
            </w:r>
          </w:p>
        </w:tc>
        <w:tc>
          <w:tcPr>
            <w:tcW w:w="1327"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350,2</w:t>
            </w:r>
          </w:p>
        </w:tc>
        <w:tc>
          <w:tcPr>
            <w:tcW w:w="216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23,3</w:t>
            </w:r>
          </w:p>
        </w:tc>
        <w:tc>
          <w:tcPr>
            <w:tcW w:w="189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74,6</w:t>
            </w:r>
          </w:p>
        </w:tc>
        <w:tc>
          <w:tcPr>
            <w:tcW w:w="198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4,7</w:t>
            </w:r>
          </w:p>
        </w:tc>
        <w:tc>
          <w:tcPr>
            <w:tcW w:w="225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29,1</w:t>
            </w:r>
          </w:p>
        </w:tc>
      </w:tr>
      <w:tr w:rsidR="00215E28" w:rsidRPr="001D0846" w:rsidTr="00EB0974">
        <w:tc>
          <w:tcPr>
            <w:tcW w:w="786"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2015</w:t>
            </w:r>
          </w:p>
        </w:tc>
        <w:tc>
          <w:tcPr>
            <w:tcW w:w="1341" w:type="dxa"/>
          </w:tcPr>
          <w:p w:rsidR="00215E28" w:rsidRPr="001D0846" w:rsidRDefault="00215E28" w:rsidP="00EB0974">
            <w:pPr>
              <w:spacing w:after="0" w:line="240" w:lineRule="auto"/>
              <w:rPr>
                <w:rFonts w:ascii="Times New Roman" w:eastAsia="Calibri" w:hAnsi="Times New Roman" w:cs="Times New Roman"/>
              </w:rPr>
            </w:pPr>
            <w:r w:rsidRPr="001D0846">
              <w:rPr>
                <w:rFonts w:ascii="Times New Roman" w:eastAsia="Calibri" w:hAnsi="Times New Roman" w:cs="Times New Roman"/>
              </w:rPr>
              <w:t>1844,6</w:t>
            </w:r>
          </w:p>
        </w:tc>
        <w:tc>
          <w:tcPr>
            <w:tcW w:w="999"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879,2</w:t>
            </w:r>
          </w:p>
        </w:tc>
        <w:tc>
          <w:tcPr>
            <w:tcW w:w="1553"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47,7%</w:t>
            </w:r>
          </w:p>
        </w:tc>
        <w:tc>
          <w:tcPr>
            <w:tcW w:w="1327"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678,9</w:t>
            </w:r>
          </w:p>
        </w:tc>
        <w:tc>
          <w:tcPr>
            <w:tcW w:w="216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31,2</w:t>
            </w:r>
          </w:p>
        </w:tc>
        <w:tc>
          <w:tcPr>
            <w:tcW w:w="189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83,4</w:t>
            </w:r>
          </w:p>
        </w:tc>
        <w:tc>
          <w:tcPr>
            <w:tcW w:w="198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3,2</w:t>
            </w:r>
          </w:p>
        </w:tc>
        <w:tc>
          <w:tcPr>
            <w:tcW w:w="225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82,5</w:t>
            </w:r>
          </w:p>
        </w:tc>
      </w:tr>
      <w:tr w:rsidR="00215E28" w:rsidRPr="001D0846" w:rsidTr="00EB0974">
        <w:tc>
          <w:tcPr>
            <w:tcW w:w="786" w:type="dxa"/>
          </w:tcPr>
          <w:p w:rsidR="00215E28" w:rsidRPr="001D0846" w:rsidRDefault="00215E28" w:rsidP="00EB0974">
            <w:pPr>
              <w:tabs>
                <w:tab w:val="left" w:pos="176"/>
              </w:tabs>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2016</w:t>
            </w:r>
          </w:p>
        </w:tc>
        <w:tc>
          <w:tcPr>
            <w:tcW w:w="1341" w:type="dxa"/>
          </w:tcPr>
          <w:p w:rsidR="00215E28" w:rsidRPr="001D0846" w:rsidRDefault="00215E28" w:rsidP="00EB0974">
            <w:pPr>
              <w:spacing w:after="0" w:line="240" w:lineRule="auto"/>
              <w:rPr>
                <w:rFonts w:ascii="Times New Roman" w:eastAsia="Calibri" w:hAnsi="Times New Roman" w:cs="Times New Roman"/>
              </w:rPr>
            </w:pPr>
            <w:r w:rsidRPr="001D0846">
              <w:rPr>
                <w:rFonts w:ascii="Times New Roman" w:eastAsia="Calibri" w:hAnsi="Times New Roman" w:cs="Times New Roman"/>
              </w:rPr>
              <w:t>1826,0</w:t>
            </w:r>
          </w:p>
        </w:tc>
        <w:tc>
          <w:tcPr>
            <w:tcW w:w="999"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974,2</w:t>
            </w:r>
          </w:p>
        </w:tc>
        <w:tc>
          <w:tcPr>
            <w:tcW w:w="1553"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53,4%</w:t>
            </w:r>
          </w:p>
        </w:tc>
        <w:tc>
          <w:tcPr>
            <w:tcW w:w="1327"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815,1</w:t>
            </w:r>
          </w:p>
        </w:tc>
        <w:tc>
          <w:tcPr>
            <w:tcW w:w="216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29,3</w:t>
            </w:r>
          </w:p>
        </w:tc>
        <w:tc>
          <w:tcPr>
            <w:tcW w:w="189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70,2</w:t>
            </w:r>
          </w:p>
        </w:tc>
        <w:tc>
          <w:tcPr>
            <w:tcW w:w="198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2,5</w:t>
            </w:r>
          </w:p>
        </w:tc>
        <w:tc>
          <w:tcPr>
            <w:tcW w:w="225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57,1</w:t>
            </w:r>
          </w:p>
        </w:tc>
      </w:tr>
      <w:tr w:rsidR="00215E28" w:rsidRPr="001D0846" w:rsidTr="00EB0974">
        <w:tc>
          <w:tcPr>
            <w:tcW w:w="786" w:type="dxa"/>
          </w:tcPr>
          <w:p w:rsidR="00215E28" w:rsidRPr="001D0846" w:rsidRDefault="00215E28" w:rsidP="00EB0974">
            <w:pPr>
              <w:tabs>
                <w:tab w:val="left" w:pos="176"/>
              </w:tabs>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2017</w:t>
            </w:r>
          </w:p>
        </w:tc>
        <w:tc>
          <w:tcPr>
            <w:tcW w:w="1341" w:type="dxa"/>
          </w:tcPr>
          <w:p w:rsidR="00215E28" w:rsidRPr="001D0846" w:rsidRDefault="00215E28" w:rsidP="00EB0974">
            <w:pPr>
              <w:spacing w:after="0" w:line="240" w:lineRule="auto"/>
              <w:rPr>
                <w:rFonts w:ascii="Times New Roman" w:eastAsia="Calibri" w:hAnsi="Times New Roman" w:cs="Times New Roman"/>
              </w:rPr>
            </w:pPr>
            <w:r w:rsidRPr="001D0846">
              <w:rPr>
                <w:rFonts w:ascii="Times New Roman" w:eastAsia="Calibri" w:hAnsi="Times New Roman" w:cs="Times New Roman"/>
              </w:rPr>
              <w:t>2181,9</w:t>
            </w:r>
          </w:p>
        </w:tc>
        <w:tc>
          <w:tcPr>
            <w:tcW w:w="999"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1102,4</w:t>
            </w:r>
          </w:p>
        </w:tc>
        <w:tc>
          <w:tcPr>
            <w:tcW w:w="1553"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50,5%</w:t>
            </w:r>
          </w:p>
        </w:tc>
        <w:tc>
          <w:tcPr>
            <w:tcW w:w="1327"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956,3</w:t>
            </w:r>
          </w:p>
        </w:tc>
        <w:tc>
          <w:tcPr>
            <w:tcW w:w="216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29,9</w:t>
            </w:r>
          </w:p>
        </w:tc>
        <w:tc>
          <w:tcPr>
            <w:tcW w:w="189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69,3</w:t>
            </w:r>
          </w:p>
        </w:tc>
        <w:tc>
          <w:tcPr>
            <w:tcW w:w="198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0,4</w:t>
            </w:r>
          </w:p>
        </w:tc>
        <w:tc>
          <w:tcPr>
            <w:tcW w:w="2250" w:type="dxa"/>
          </w:tcPr>
          <w:p w:rsidR="00215E28" w:rsidRPr="001D0846" w:rsidRDefault="00215E28" w:rsidP="00EB0974">
            <w:pPr>
              <w:spacing w:after="0" w:line="240" w:lineRule="auto"/>
              <w:jc w:val="center"/>
              <w:rPr>
                <w:rFonts w:ascii="Times New Roman" w:eastAsia="Calibri" w:hAnsi="Times New Roman" w:cs="Times New Roman"/>
              </w:rPr>
            </w:pPr>
            <w:r w:rsidRPr="001D0846">
              <w:rPr>
                <w:rFonts w:ascii="Times New Roman" w:eastAsia="Calibri" w:hAnsi="Times New Roman" w:cs="Times New Roman"/>
              </w:rPr>
              <w:t>46,5</w:t>
            </w:r>
          </w:p>
        </w:tc>
      </w:tr>
      <w:tr w:rsidR="00215E28" w:rsidRPr="001D0846" w:rsidTr="00EB0974">
        <w:tc>
          <w:tcPr>
            <w:tcW w:w="786" w:type="dxa"/>
          </w:tcPr>
          <w:p w:rsidR="00215E28" w:rsidRPr="00856341" w:rsidRDefault="00215E28" w:rsidP="00EB097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lastRenderedPageBreak/>
              <w:t>Всего</w:t>
            </w:r>
          </w:p>
        </w:tc>
        <w:tc>
          <w:tcPr>
            <w:tcW w:w="1341"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X</w:t>
            </w:r>
          </w:p>
        </w:tc>
        <w:tc>
          <w:tcPr>
            <w:tcW w:w="999"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3437,7</w:t>
            </w:r>
          </w:p>
        </w:tc>
        <w:tc>
          <w:tcPr>
            <w:tcW w:w="1553"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X</w:t>
            </w:r>
          </w:p>
        </w:tc>
        <w:tc>
          <w:tcPr>
            <w:tcW w:w="1327"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2800,5</w:t>
            </w:r>
          </w:p>
        </w:tc>
        <w:tc>
          <w:tcPr>
            <w:tcW w:w="2160"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113,7</w:t>
            </w:r>
          </w:p>
        </w:tc>
        <w:tc>
          <w:tcPr>
            <w:tcW w:w="1890"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297,5</w:t>
            </w:r>
          </w:p>
        </w:tc>
        <w:tc>
          <w:tcPr>
            <w:tcW w:w="1980"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10,8</w:t>
            </w:r>
          </w:p>
        </w:tc>
        <w:tc>
          <w:tcPr>
            <w:tcW w:w="2250" w:type="dxa"/>
          </w:tcPr>
          <w:p w:rsidR="00215E28" w:rsidRPr="001D0846" w:rsidRDefault="00215E28" w:rsidP="00EB0974">
            <w:pPr>
              <w:spacing w:after="0" w:line="240" w:lineRule="auto"/>
              <w:jc w:val="center"/>
              <w:rPr>
                <w:rFonts w:ascii="Times New Roman" w:eastAsia="Calibri" w:hAnsi="Times New Roman" w:cs="Times New Roman"/>
                <w:b/>
              </w:rPr>
            </w:pPr>
            <w:r w:rsidRPr="001D0846">
              <w:rPr>
                <w:rFonts w:ascii="Times New Roman" w:eastAsia="Calibri" w:hAnsi="Times New Roman" w:cs="Times New Roman"/>
                <w:b/>
              </w:rPr>
              <w:t>215,2</w:t>
            </w:r>
          </w:p>
        </w:tc>
      </w:tr>
    </w:tbl>
    <w:p w:rsidR="00215E28" w:rsidRPr="0018626F" w:rsidRDefault="00215E28" w:rsidP="00215E28">
      <w:pPr>
        <w:spacing w:before="120" w:after="0" w:line="276" w:lineRule="auto"/>
        <w:jc w:val="both"/>
        <w:rPr>
          <w:rFonts w:ascii="Times New Roman" w:eastAsia="Calibri" w:hAnsi="Times New Roman" w:cs="Times New Roman"/>
          <w:i/>
          <w:sz w:val="20"/>
          <w:szCs w:val="20"/>
          <w:lang w:val="ru-RU"/>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о мерах и результатах </w:t>
      </w:r>
      <w:r w:rsidRPr="0018626F">
        <w:rPr>
          <w:rFonts w:ascii="Times New Roman" w:eastAsia="Calibri" w:hAnsi="Times New Roman" w:cs="Times New Roman"/>
          <w:bCs/>
          <w:i/>
          <w:sz w:val="20"/>
          <w:szCs w:val="20"/>
          <w:lang w:val="ru-RU"/>
        </w:rPr>
        <w:t xml:space="preserve">принудительного </w:t>
      </w:r>
      <w:r w:rsidRPr="0018626F">
        <w:rPr>
          <w:rFonts w:ascii="Times New Roman" w:eastAsia="Times New Roman" w:hAnsi="Times New Roman" w:cs="Times New Roman"/>
          <w:bCs/>
          <w:i/>
          <w:sz w:val="20"/>
          <w:szCs w:val="20"/>
          <w:lang w:val="ru-RU"/>
        </w:rPr>
        <w:t>исполнения</w:t>
      </w:r>
      <w:r w:rsidRPr="0018626F">
        <w:rPr>
          <w:rFonts w:ascii="Times New Roman" w:eastAsia="Calibri" w:hAnsi="Times New Roman" w:cs="Times New Roman"/>
          <w:i/>
          <w:sz w:val="20"/>
          <w:szCs w:val="20"/>
          <w:lang w:val="ru-RU"/>
        </w:rPr>
        <w:t xml:space="preserve"> </w:t>
      </w:r>
      <w:r w:rsidRPr="0018626F">
        <w:rPr>
          <w:rFonts w:ascii="Times New Roman" w:eastAsia="Times New Roman" w:hAnsi="Times New Roman" w:cs="Times New Roman"/>
          <w:bCs/>
          <w:i/>
          <w:sz w:val="20"/>
          <w:szCs w:val="20"/>
          <w:lang w:val="ru-RU" w:eastAsia="ru-RU"/>
        </w:rPr>
        <w:t xml:space="preserve">налогового обязательства за </w:t>
      </w:r>
      <w:r w:rsidRPr="0018626F">
        <w:rPr>
          <w:rFonts w:ascii="Times New Roman" w:eastAsia="Calibri" w:hAnsi="Times New Roman" w:cs="Times New Roman"/>
          <w:i/>
          <w:sz w:val="20"/>
          <w:szCs w:val="20"/>
        </w:rPr>
        <w:t>2014-2017,</w:t>
      </w:r>
      <w:r w:rsidRPr="0018626F">
        <w:rPr>
          <w:rFonts w:ascii="Times New Roman" w:eastAsia="Calibri" w:hAnsi="Times New Roman" w:cs="Times New Roman"/>
          <w:i/>
          <w:sz w:val="20"/>
          <w:szCs w:val="20"/>
          <w:lang w:val="ru-RU"/>
        </w:rPr>
        <w:t xml:space="preserve"> реализуемых ГНС.</w:t>
      </w:r>
    </w:p>
    <w:p w:rsidR="00215E28" w:rsidRPr="00856341" w:rsidRDefault="00215E28" w:rsidP="00215E28">
      <w:pPr>
        <w:tabs>
          <w:tab w:val="left" w:pos="993"/>
        </w:tabs>
        <w:spacing w:after="0" w:line="276" w:lineRule="auto"/>
        <w:rPr>
          <w:rFonts w:ascii="Times New Roman" w:hAnsi="Times New Roman" w:cs="Times New Roman"/>
          <w:b/>
          <w:i/>
          <w:sz w:val="28"/>
          <w:szCs w:val="28"/>
        </w:rPr>
        <w:sectPr w:rsidR="00215E28" w:rsidRPr="00856341" w:rsidSect="006E30E9">
          <w:pgSz w:w="15840" w:h="12240" w:orient="landscape"/>
          <w:pgMar w:top="1440" w:right="1440" w:bottom="1166" w:left="1138" w:header="706" w:footer="706" w:gutter="0"/>
          <w:cols w:space="708"/>
          <w:docGrid w:linePitch="360"/>
        </w:sectPr>
      </w:pPr>
    </w:p>
    <w:p w:rsidR="00215E28" w:rsidRPr="001D0846" w:rsidRDefault="00215E28" w:rsidP="00215E28">
      <w:pPr>
        <w:pStyle w:val="ListParagraph"/>
        <w:tabs>
          <w:tab w:val="left" w:pos="993"/>
        </w:tabs>
        <w:spacing w:after="0" w:line="276" w:lineRule="auto"/>
        <w:ind w:left="0" w:firstLine="709"/>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Таблица</w:t>
      </w:r>
      <w:r w:rsidRPr="007D7DCB">
        <w:rPr>
          <w:rFonts w:ascii="Times New Roman" w:hAnsi="Times New Roman" w:cs="Times New Roman"/>
          <w:b/>
          <w:i/>
          <w:sz w:val="28"/>
          <w:szCs w:val="28"/>
          <w:lang w:val="ru-RU"/>
        </w:rPr>
        <w:t xml:space="preserve"> №</w:t>
      </w:r>
      <w:r w:rsidRPr="001D0846">
        <w:rPr>
          <w:rFonts w:ascii="Times New Roman" w:hAnsi="Times New Roman" w:cs="Times New Roman"/>
          <w:b/>
          <w:i/>
          <w:sz w:val="28"/>
          <w:szCs w:val="28"/>
        </w:rPr>
        <w:t>1</w:t>
      </w:r>
      <w:r>
        <w:rPr>
          <w:rFonts w:ascii="Times New Roman" w:hAnsi="Times New Roman" w:cs="Times New Roman"/>
          <w:b/>
          <w:i/>
          <w:sz w:val="28"/>
          <w:szCs w:val="28"/>
        </w:rPr>
        <w:t>7</w:t>
      </w:r>
    </w:p>
    <w:p w:rsidR="00215E28" w:rsidRPr="006C3C01" w:rsidRDefault="00215E28" w:rsidP="00215E28">
      <w:pPr>
        <w:pStyle w:val="ListParagraph"/>
        <w:tabs>
          <w:tab w:val="left" w:pos="993"/>
        </w:tabs>
        <w:spacing w:after="0" w:line="276" w:lineRule="auto"/>
        <w:ind w:left="0" w:firstLine="709"/>
        <w:jc w:val="center"/>
        <w:rPr>
          <w:rFonts w:ascii="Times New Roman" w:hAnsi="Times New Roman" w:cs="Times New Roman"/>
          <w:b/>
          <w:i/>
          <w:sz w:val="28"/>
          <w:szCs w:val="28"/>
        </w:rPr>
      </w:pPr>
      <w:r w:rsidRPr="006C3C01">
        <w:rPr>
          <w:rFonts w:ascii="Times New Roman" w:eastAsia="Times New Roman" w:hAnsi="Times New Roman" w:cs="Times New Roman"/>
          <w:i/>
          <w:sz w:val="28"/>
          <w:szCs w:val="28"/>
          <w:lang w:eastAsia="ru-RU"/>
        </w:rPr>
        <w:t xml:space="preserve">Информация о результатах продажи </w:t>
      </w:r>
      <w:r w:rsidRPr="006C3C01">
        <w:rPr>
          <w:rFonts w:ascii="Times New Roman" w:hAnsi="Times New Roman" w:cs="Times New Roman"/>
          <w:i/>
          <w:sz w:val="28"/>
          <w:szCs w:val="28"/>
        </w:rPr>
        <w:t xml:space="preserve">арестованного имущества в период 2015-2017 годов </w:t>
      </w:r>
    </w:p>
    <w:p w:rsidR="00215E28" w:rsidRPr="00477706" w:rsidRDefault="00215E28" w:rsidP="00215E28">
      <w:pPr>
        <w:spacing w:after="0" w:line="276" w:lineRule="auto"/>
        <w:jc w:val="right"/>
        <w:rPr>
          <w:rFonts w:ascii="Times New Roman" w:hAnsi="Times New Roman" w:cs="Times New Roman"/>
          <w:i/>
          <w:sz w:val="28"/>
          <w:szCs w:val="28"/>
        </w:rPr>
      </w:pPr>
      <w:r w:rsidRPr="00477706">
        <w:rPr>
          <w:rFonts w:ascii="Times New Roman" w:hAnsi="Times New Roman" w:cs="Times New Roman"/>
          <w:i/>
          <w:sz w:val="28"/>
          <w:szCs w:val="28"/>
        </w:rPr>
        <w:t xml:space="preserve"> (</w:t>
      </w:r>
      <w:r w:rsidRPr="006406A2">
        <w:rPr>
          <w:rFonts w:ascii="Times New Roman" w:hAnsi="Times New Roman" w:cs="Times New Roman"/>
          <w:i/>
          <w:spacing w:val="-4"/>
          <w:sz w:val="28"/>
          <w:szCs w:val="28"/>
          <w:lang w:val="ru-RU"/>
        </w:rPr>
        <w:t>тыс. леев</w:t>
      </w:r>
      <w:r w:rsidRPr="00477706">
        <w:rPr>
          <w:rFonts w:ascii="Times New Roman" w:hAnsi="Times New Roman" w:cs="Times New Roman"/>
          <w:i/>
          <w:sz w:val="28"/>
          <w:szCs w:val="28"/>
        </w:rPr>
        <w:t>)</w:t>
      </w:r>
    </w:p>
    <w:tbl>
      <w:tblPr>
        <w:tblStyle w:val="TableGrid"/>
        <w:tblW w:w="9355" w:type="dxa"/>
        <w:tblInd w:w="-5" w:type="dxa"/>
        <w:tblLook w:val="04A0" w:firstRow="1" w:lastRow="0" w:firstColumn="1" w:lastColumn="0" w:noHBand="0" w:noVBand="1"/>
      </w:tblPr>
      <w:tblGrid>
        <w:gridCol w:w="853"/>
        <w:gridCol w:w="3669"/>
        <w:gridCol w:w="1255"/>
        <w:gridCol w:w="1255"/>
        <w:gridCol w:w="1357"/>
        <w:gridCol w:w="966"/>
      </w:tblGrid>
      <w:tr w:rsidR="00215E28" w:rsidRPr="001D0846" w:rsidTr="00EB0974">
        <w:tc>
          <w:tcPr>
            <w:tcW w:w="853" w:type="dxa"/>
          </w:tcPr>
          <w:p w:rsidR="00215E28" w:rsidRPr="006406A2" w:rsidRDefault="00215E28" w:rsidP="00EB0974">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3669" w:type="dxa"/>
          </w:tcPr>
          <w:p w:rsidR="00215E28" w:rsidRPr="003A05CA" w:rsidRDefault="00215E28" w:rsidP="00EB0974">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Название</w:t>
            </w:r>
          </w:p>
        </w:tc>
        <w:tc>
          <w:tcPr>
            <w:tcW w:w="1255" w:type="dxa"/>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31.12.2015</w:t>
            </w:r>
          </w:p>
        </w:tc>
        <w:tc>
          <w:tcPr>
            <w:tcW w:w="1255" w:type="dxa"/>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31.12.2016</w:t>
            </w:r>
          </w:p>
        </w:tc>
        <w:tc>
          <w:tcPr>
            <w:tcW w:w="1357" w:type="dxa"/>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31.12.2017</w:t>
            </w:r>
          </w:p>
        </w:tc>
        <w:tc>
          <w:tcPr>
            <w:tcW w:w="966" w:type="dxa"/>
          </w:tcPr>
          <w:p w:rsidR="00215E28" w:rsidRPr="003A05CA" w:rsidRDefault="00215E28" w:rsidP="00EB0974">
            <w:pPr>
              <w:spacing w:line="276"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Общий итог</w:t>
            </w:r>
          </w:p>
        </w:tc>
      </w:tr>
      <w:tr w:rsidR="00215E28" w:rsidRPr="001D0846" w:rsidTr="00EB0974">
        <w:tc>
          <w:tcPr>
            <w:tcW w:w="853" w:type="dxa"/>
            <w:shd w:val="clear" w:color="auto" w:fill="DBE5F1" w:themeFill="accent1" w:themeFillTint="33"/>
          </w:tcPr>
          <w:p w:rsidR="00215E28" w:rsidRPr="001D0846" w:rsidRDefault="00215E28" w:rsidP="00215E28">
            <w:pPr>
              <w:pStyle w:val="ListParagraph"/>
              <w:numPr>
                <w:ilvl w:val="0"/>
                <w:numId w:val="9"/>
              </w:numPr>
              <w:spacing w:after="0" w:line="276" w:lineRule="auto"/>
              <w:jc w:val="center"/>
              <w:rPr>
                <w:rFonts w:ascii="Times New Roman" w:hAnsi="Times New Roman" w:cs="Times New Roman"/>
                <w:b/>
                <w:sz w:val="20"/>
                <w:szCs w:val="20"/>
              </w:rPr>
            </w:pPr>
          </w:p>
        </w:tc>
        <w:tc>
          <w:tcPr>
            <w:tcW w:w="3669" w:type="dxa"/>
            <w:shd w:val="clear" w:color="auto" w:fill="DBE5F1" w:themeFill="accent1" w:themeFillTint="33"/>
          </w:tcPr>
          <w:p w:rsidR="00215E28" w:rsidRPr="003A05CA" w:rsidRDefault="00215E28" w:rsidP="00EB0974">
            <w:pPr>
              <w:spacing w:line="276" w:lineRule="auto"/>
              <w:jc w:val="both"/>
              <w:rPr>
                <w:rFonts w:ascii="Times New Roman" w:hAnsi="Times New Roman" w:cs="Times New Roman"/>
                <w:b/>
                <w:sz w:val="20"/>
                <w:szCs w:val="20"/>
              </w:rPr>
            </w:pPr>
            <w:r w:rsidRPr="003A05CA">
              <w:rPr>
                <w:rFonts w:ascii="Times New Roman" w:hAnsi="Times New Roman" w:cs="Times New Roman"/>
                <w:b/>
                <w:sz w:val="20"/>
                <w:szCs w:val="20"/>
              </w:rPr>
              <w:t xml:space="preserve">Остаток арестованного имущества с правом продажи </w:t>
            </w:r>
          </w:p>
        </w:tc>
        <w:tc>
          <w:tcPr>
            <w:tcW w:w="1255" w:type="dxa"/>
            <w:shd w:val="clear" w:color="auto" w:fill="DBE5F1" w:themeFill="accent1" w:themeFillTint="33"/>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210979,7</w:t>
            </w:r>
          </w:p>
        </w:tc>
        <w:tc>
          <w:tcPr>
            <w:tcW w:w="1255" w:type="dxa"/>
            <w:shd w:val="clear" w:color="auto" w:fill="DBE5F1" w:themeFill="accent1" w:themeFillTint="33"/>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180386,0</w:t>
            </w:r>
          </w:p>
        </w:tc>
        <w:tc>
          <w:tcPr>
            <w:tcW w:w="1357" w:type="dxa"/>
            <w:shd w:val="clear" w:color="auto" w:fill="DBE5F1" w:themeFill="accent1" w:themeFillTint="33"/>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150968,00</w:t>
            </w:r>
          </w:p>
        </w:tc>
        <w:tc>
          <w:tcPr>
            <w:tcW w:w="966" w:type="dxa"/>
            <w:shd w:val="clear" w:color="auto" w:fill="DBE5F1" w:themeFill="accent1" w:themeFillTint="33"/>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542333,7</w:t>
            </w:r>
          </w:p>
        </w:tc>
      </w:tr>
      <w:tr w:rsidR="00215E28" w:rsidRPr="001D0846" w:rsidTr="00EB0974">
        <w:tc>
          <w:tcPr>
            <w:tcW w:w="853" w:type="dxa"/>
            <w:shd w:val="clear" w:color="auto" w:fill="B8CCE4" w:themeFill="accent1" w:themeFillTint="66"/>
          </w:tcPr>
          <w:p w:rsidR="00215E28" w:rsidRPr="001D0846" w:rsidRDefault="00215E28" w:rsidP="00215E28">
            <w:pPr>
              <w:pStyle w:val="ListParagraph"/>
              <w:numPr>
                <w:ilvl w:val="0"/>
                <w:numId w:val="9"/>
              </w:numPr>
              <w:spacing w:after="0" w:line="276" w:lineRule="auto"/>
              <w:jc w:val="center"/>
              <w:rPr>
                <w:rFonts w:ascii="Times New Roman" w:hAnsi="Times New Roman" w:cs="Times New Roman"/>
                <w:b/>
                <w:sz w:val="20"/>
                <w:szCs w:val="20"/>
              </w:rPr>
            </w:pPr>
          </w:p>
        </w:tc>
        <w:tc>
          <w:tcPr>
            <w:tcW w:w="3669" w:type="dxa"/>
            <w:shd w:val="clear" w:color="auto" w:fill="B8CCE4" w:themeFill="accent1" w:themeFillTint="66"/>
          </w:tcPr>
          <w:p w:rsidR="00215E28" w:rsidRPr="003A05CA" w:rsidRDefault="00215E28" w:rsidP="00EB0974">
            <w:pPr>
              <w:spacing w:line="276" w:lineRule="auto"/>
              <w:jc w:val="both"/>
              <w:rPr>
                <w:rFonts w:ascii="Times New Roman" w:hAnsi="Times New Roman" w:cs="Times New Roman"/>
                <w:b/>
                <w:sz w:val="20"/>
                <w:szCs w:val="20"/>
              </w:rPr>
            </w:pPr>
            <w:r w:rsidRPr="003A05CA">
              <w:rPr>
                <w:rFonts w:ascii="Times New Roman" w:hAnsi="Times New Roman" w:cs="Times New Roman"/>
                <w:b/>
                <w:sz w:val="20"/>
                <w:szCs w:val="20"/>
              </w:rPr>
              <w:t xml:space="preserve">Всего поступило от продажи имущества </w:t>
            </w:r>
          </w:p>
        </w:tc>
        <w:tc>
          <w:tcPr>
            <w:tcW w:w="1255" w:type="dxa"/>
            <w:shd w:val="clear" w:color="auto" w:fill="B8CCE4" w:themeFill="accent1" w:themeFillTint="66"/>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3151,1</w:t>
            </w:r>
          </w:p>
        </w:tc>
        <w:tc>
          <w:tcPr>
            <w:tcW w:w="1255" w:type="dxa"/>
            <w:shd w:val="clear" w:color="auto" w:fill="B8CCE4" w:themeFill="accent1" w:themeFillTint="66"/>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2554,3</w:t>
            </w:r>
          </w:p>
        </w:tc>
        <w:tc>
          <w:tcPr>
            <w:tcW w:w="1357" w:type="dxa"/>
            <w:shd w:val="clear" w:color="auto" w:fill="B8CCE4" w:themeFill="accent1" w:themeFillTint="66"/>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451,7</w:t>
            </w:r>
          </w:p>
        </w:tc>
        <w:tc>
          <w:tcPr>
            <w:tcW w:w="966" w:type="dxa"/>
            <w:shd w:val="clear" w:color="auto" w:fill="B8CCE4" w:themeFill="accent1" w:themeFillTint="66"/>
          </w:tcPr>
          <w:p w:rsidR="00215E28" w:rsidRPr="001D0846" w:rsidRDefault="00215E28" w:rsidP="00EB0974">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6157,1</w:t>
            </w:r>
          </w:p>
        </w:tc>
      </w:tr>
      <w:tr w:rsidR="00215E28" w:rsidRPr="001D0846" w:rsidTr="00EB0974">
        <w:tc>
          <w:tcPr>
            <w:tcW w:w="853" w:type="dxa"/>
          </w:tcPr>
          <w:p w:rsidR="00215E28" w:rsidRPr="001D0846" w:rsidRDefault="00215E28" w:rsidP="00EB0974">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2.1</w:t>
            </w:r>
          </w:p>
        </w:tc>
        <w:tc>
          <w:tcPr>
            <w:tcW w:w="3669" w:type="dxa"/>
          </w:tcPr>
          <w:p w:rsidR="00215E28" w:rsidRPr="003A05CA" w:rsidRDefault="00215E28" w:rsidP="00EB0974">
            <w:pPr>
              <w:spacing w:line="276" w:lineRule="auto"/>
              <w:jc w:val="both"/>
              <w:rPr>
                <w:rFonts w:ascii="Times New Roman" w:hAnsi="Times New Roman" w:cs="Times New Roman"/>
                <w:sz w:val="20"/>
                <w:szCs w:val="20"/>
              </w:rPr>
            </w:pPr>
            <w:r w:rsidRPr="003A05CA">
              <w:rPr>
                <w:rFonts w:ascii="Times New Roman" w:hAnsi="Times New Roman" w:cs="Times New Roman"/>
                <w:sz w:val="20"/>
                <w:szCs w:val="20"/>
              </w:rPr>
              <w:t xml:space="preserve">Проданное имущество посредством Постоянной комиссии </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3144,0</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1475,5</w:t>
            </w:r>
          </w:p>
        </w:tc>
        <w:tc>
          <w:tcPr>
            <w:tcW w:w="1357"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451,7</w:t>
            </w:r>
          </w:p>
        </w:tc>
        <w:tc>
          <w:tcPr>
            <w:tcW w:w="966"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5071,2</w:t>
            </w:r>
          </w:p>
        </w:tc>
      </w:tr>
      <w:tr w:rsidR="00215E28" w:rsidRPr="001D0846" w:rsidTr="00EB0974">
        <w:tc>
          <w:tcPr>
            <w:tcW w:w="853" w:type="dxa"/>
          </w:tcPr>
          <w:p w:rsidR="00215E28" w:rsidRPr="001D0846" w:rsidRDefault="00215E28" w:rsidP="00EB0974">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2.2</w:t>
            </w:r>
          </w:p>
        </w:tc>
        <w:tc>
          <w:tcPr>
            <w:tcW w:w="3669" w:type="dxa"/>
          </w:tcPr>
          <w:p w:rsidR="00215E28" w:rsidRPr="003A05CA" w:rsidRDefault="00215E28" w:rsidP="00EB0974">
            <w:pPr>
              <w:spacing w:line="276" w:lineRule="auto"/>
              <w:jc w:val="both"/>
              <w:rPr>
                <w:rFonts w:ascii="Times New Roman" w:hAnsi="Times New Roman" w:cs="Times New Roman"/>
                <w:sz w:val="20"/>
                <w:szCs w:val="20"/>
              </w:rPr>
            </w:pPr>
            <w:r w:rsidRPr="003A05CA">
              <w:rPr>
                <w:rFonts w:ascii="Times New Roman" w:hAnsi="Times New Roman" w:cs="Times New Roman"/>
                <w:sz w:val="20"/>
                <w:szCs w:val="20"/>
              </w:rPr>
              <w:t xml:space="preserve">Проданное имущество через УТБМ </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6,6</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1078,2</w:t>
            </w:r>
          </w:p>
        </w:tc>
        <w:tc>
          <w:tcPr>
            <w:tcW w:w="1357"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1084,8</w:t>
            </w:r>
          </w:p>
        </w:tc>
      </w:tr>
      <w:tr w:rsidR="00215E28" w:rsidRPr="001D0846" w:rsidTr="00EB0974">
        <w:tc>
          <w:tcPr>
            <w:tcW w:w="853" w:type="dxa"/>
          </w:tcPr>
          <w:p w:rsidR="00215E28" w:rsidRPr="001D0846" w:rsidRDefault="00215E28" w:rsidP="00EB0974">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2.3</w:t>
            </w:r>
          </w:p>
        </w:tc>
        <w:tc>
          <w:tcPr>
            <w:tcW w:w="3669" w:type="dxa"/>
          </w:tcPr>
          <w:p w:rsidR="00215E28" w:rsidRPr="003A05CA" w:rsidRDefault="00215E28" w:rsidP="00EB0974">
            <w:pPr>
              <w:spacing w:line="276" w:lineRule="auto"/>
              <w:jc w:val="both"/>
              <w:rPr>
                <w:rFonts w:ascii="Times New Roman" w:hAnsi="Times New Roman" w:cs="Times New Roman"/>
                <w:sz w:val="20"/>
                <w:szCs w:val="20"/>
              </w:rPr>
            </w:pPr>
            <w:r w:rsidRPr="003A05CA">
              <w:rPr>
                <w:rFonts w:ascii="Times New Roman" w:hAnsi="Times New Roman" w:cs="Times New Roman"/>
                <w:sz w:val="20"/>
                <w:szCs w:val="20"/>
              </w:rPr>
              <w:t xml:space="preserve">Проданное имущество через </w:t>
            </w:r>
            <w:r>
              <w:rPr>
                <w:rFonts w:ascii="Times New Roman" w:hAnsi="Times New Roman" w:cs="Times New Roman"/>
                <w:sz w:val="20"/>
                <w:szCs w:val="20"/>
              </w:rPr>
              <w:t>АПС</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357"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r>
      <w:tr w:rsidR="00215E28" w:rsidRPr="001D0846" w:rsidTr="00EB0974">
        <w:tc>
          <w:tcPr>
            <w:tcW w:w="853" w:type="dxa"/>
          </w:tcPr>
          <w:p w:rsidR="00215E28" w:rsidRPr="001D0846" w:rsidRDefault="00215E28" w:rsidP="00EB0974">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2.4</w:t>
            </w:r>
          </w:p>
        </w:tc>
        <w:tc>
          <w:tcPr>
            <w:tcW w:w="3669" w:type="dxa"/>
          </w:tcPr>
          <w:p w:rsidR="00215E28" w:rsidRPr="003A05CA" w:rsidRDefault="00215E28" w:rsidP="00EB0974">
            <w:pPr>
              <w:spacing w:line="276" w:lineRule="auto"/>
              <w:jc w:val="both"/>
              <w:rPr>
                <w:rFonts w:ascii="Times New Roman" w:hAnsi="Times New Roman" w:cs="Times New Roman"/>
                <w:sz w:val="20"/>
                <w:szCs w:val="20"/>
              </w:rPr>
            </w:pPr>
            <w:r w:rsidRPr="003A05CA">
              <w:rPr>
                <w:rFonts w:ascii="Times New Roman" w:hAnsi="Times New Roman" w:cs="Times New Roman"/>
                <w:sz w:val="20"/>
                <w:szCs w:val="20"/>
              </w:rPr>
              <w:t>Проданное имущество стоимостью меньше 10 000 леев</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0,5</w:t>
            </w:r>
          </w:p>
        </w:tc>
        <w:tc>
          <w:tcPr>
            <w:tcW w:w="1255"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0,6</w:t>
            </w:r>
          </w:p>
        </w:tc>
        <w:tc>
          <w:tcPr>
            <w:tcW w:w="1357"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215E28" w:rsidRPr="001D0846" w:rsidRDefault="00215E28" w:rsidP="00EB0974">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w:t>
            </w:r>
          </w:p>
        </w:tc>
      </w:tr>
    </w:tbl>
    <w:p w:rsidR="00215E28" w:rsidRPr="0018626F" w:rsidRDefault="00215E28" w:rsidP="00215E28">
      <w:pPr>
        <w:spacing w:before="120" w:after="0" w:line="276" w:lineRule="auto"/>
        <w:jc w:val="both"/>
        <w:rPr>
          <w:rFonts w:ascii="Times New Roman" w:hAnsi="Times New Roman" w:cs="Times New Roman"/>
          <w:i/>
          <w:sz w:val="20"/>
          <w:szCs w:val="20"/>
          <w:lang w:val="ru-RU"/>
        </w:rPr>
      </w:pPr>
      <w:r>
        <w:rPr>
          <w:rFonts w:ascii="Times New Roman" w:hAnsi="Times New Roman" w:cs="Times New Roman"/>
          <w:b/>
          <w:i/>
          <w:sz w:val="20"/>
          <w:szCs w:val="20"/>
          <w:lang w:val="ru-RU"/>
        </w:rPr>
        <w:t>Источник</w:t>
      </w:r>
      <w:r w:rsidRPr="007D7DCB">
        <w:rPr>
          <w:rFonts w:ascii="Times New Roman" w:hAnsi="Times New Roman" w:cs="Times New Roman"/>
          <w:b/>
          <w:i/>
          <w:sz w:val="20"/>
          <w:szCs w:val="20"/>
          <w:lang w:val="ru-RU"/>
        </w:rPr>
        <w:t xml:space="preserve">. </w:t>
      </w:r>
      <w:r w:rsidRPr="0018626F">
        <w:rPr>
          <w:rFonts w:ascii="Times New Roman" w:hAnsi="Times New Roman" w:cs="Times New Roman"/>
          <w:i/>
          <w:sz w:val="20"/>
          <w:szCs w:val="20"/>
          <w:lang w:val="ru-RU"/>
        </w:rPr>
        <w:t>Информация о результатах продажи арестованного имущества</w:t>
      </w:r>
      <w:r>
        <w:rPr>
          <w:rFonts w:ascii="Times New Roman" w:hAnsi="Times New Roman" w:cs="Times New Roman"/>
          <w:i/>
          <w:sz w:val="20"/>
          <w:szCs w:val="20"/>
          <w:lang w:val="ru-RU"/>
        </w:rPr>
        <w:t xml:space="preserve"> ГУНА (Форма </w:t>
      </w:r>
      <w:r w:rsidRPr="001D0846">
        <w:rPr>
          <w:rFonts w:ascii="Times New Roman" w:hAnsi="Times New Roman" w:cs="Times New Roman"/>
          <w:i/>
          <w:sz w:val="20"/>
          <w:szCs w:val="20"/>
        </w:rPr>
        <w:t>8SF).</w:t>
      </w:r>
    </w:p>
    <w:p w:rsidR="00215E28" w:rsidRPr="001D0846" w:rsidRDefault="00215E28" w:rsidP="00215E28">
      <w:pPr>
        <w:spacing w:after="0" w:line="276" w:lineRule="auto"/>
        <w:jc w:val="both"/>
        <w:rPr>
          <w:rFonts w:ascii="Times New Roman" w:hAnsi="Times New Roman" w:cs="Times New Roman"/>
          <w:i/>
          <w:sz w:val="20"/>
          <w:szCs w:val="20"/>
        </w:rPr>
      </w:pPr>
    </w:p>
    <w:p w:rsidR="00215E28" w:rsidRPr="001D0846" w:rsidRDefault="00215E28" w:rsidP="00215E28">
      <w:pPr>
        <w:spacing w:after="0" w:line="276" w:lineRule="auto"/>
        <w:rPr>
          <w:rFonts w:ascii="Times New Roman" w:eastAsia="Times New Roman" w:hAnsi="Times New Roman" w:cs="Times New Roman"/>
          <w:b/>
          <w:i/>
          <w:sz w:val="28"/>
          <w:szCs w:val="28"/>
        </w:rPr>
      </w:pPr>
    </w:p>
    <w:p w:rsidR="00215E28" w:rsidRPr="001D0846" w:rsidRDefault="00215E28" w:rsidP="00215E28">
      <w:pPr>
        <w:spacing w:after="0" w:line="240" w:lineRule="auto"/>
        <w:jc w:val="right"/>
        <w:rPr>
          <w:rFonts w:ascii="Times New Roman" w:eastAsia="Times New Roman" w:hAnsi="Times New Roman" w:cs="Times New Roman"/>
          <w:b/>
          <w:i/>
          <w:sz w:val="28"/>
          <w:szCs w:val="28"/>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sidRPr="001D0846">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8</w:t>
      </w:r>
    </w:p>
    <w:p w:rsidR="00215E28" w:rsidRPr="003A05CA" w:rsidRDefault="00215E28" w:rsidP="00215E28">
      <w:pPr>
        <w:spacing w:after="0" w:line="240" w:lineRule="auto"/>
        <w:jc w:val="center"/>
        <w:rPr>
          <w:rFonts w:ascii="Times New Roman" w:eastAsia="Times New Roman" w:hAnsi="Times New Roman" w:cs="Times New Roman"/>
          <w:b/>
          <w:i/>
          <w:sz w:val="28"/>
          <w:szCs w:val="28"/>
          <w:lang w:val="ru-RU"/>
        </w:rPr>
      </w:pPr>
      <w:r w:rsidRPr="006C3C01">
        <w:rPr>
          <w:rFonts w:ascii="Times New Roman" w:eastAsia="Times New Roman" w:hAnsi="Times New Roman" w:cs="Times New Roman"/>
          <w:i/>
          <w:sz w:val="28"/>
          <w:szCs w:val="28"/>
          <w:lang w:eastAsia="ru-RU"/>
        </w:rPr>
        <w:t>Информация о</w:t>
      </w:r>
      <w:r>
        <w:rPr>
          <w:rFonts w:ascii="Times New Roman" w:eastAsia="Times New Roman" w:hAnsi="Times New Roman" w:cs="Times New Roman"/>
          <w:i/>
          <w:sz w:val="28"/>
          <w:szCs w:val="28"/>
          <w:lang w:eastAsia="ru-RU"/>
        </w:rPr>
        <w:t xml:space="preserve">б эволюции недоимок в ГБ, администрируемых ТС, за период </w:t>
      </w:r>
      <w:r w:rsidRPr="001D0846">
        <w:rPr>
          <w:rFonts w:ascii="Times New Roman" w:eastAsia="Times New Roman" w:hAnsi="Times New Roman" w:cs="Times New Roman"/>
          <w:i/>
          <w:sz w:val="28"/>
          <w:szCs w:val="28"/>
        </w:rPr>
        <w:t>2015-2017</w:t>
      </w:r>
      <w:r>
        <w:rPr>
          <w:rFonts w:ascii="Times New Roman" w:eastAsia="Times New Roman" w:hAnsi="Times New Roman" w:cs="Times New Roman"/>
          <w:i/>
          <w:sz w:val="28"/>
          <w:szCs w:val="28"/>
          <w:lang w:val="ru-RU"/>
        </w:rPr>
        <w:t xml:space="preserve"> годов</w:t>
      </w:r>
    </w:p>
    <w:p w:rsidR="00215E28" w:rsidRPr="00E76097" w:rsidRDefault="00215E28" w:rsidP="00215E28">
      <w:pPr>
        <w:pStyle w:val="NormalWeb"/>
        <w:spacing w:after="0" w:line="240" w:lineRule="auto"/>
        <w:jc w:val="right"/>
        <w:rPr>
          <w:i/>
          <w:sz w:val="28"/>
          <w:szCs w:val="28"/>
        </w:rPr>
      </w:pPr>
      <w:r w:rsidRPr="00E76097">
        <w:rPr>
          <w:i/>
          <w:sz w:val="28"/>
          <w:szCs w:val="28"/>
        </w:rPr>
        <w:t xml:space="preserve">                                                                                                       (</w:t>
      </w:r>
      <w:r>
        <w:rPr>
          <w:i/>
          <w:sz w:val="28"/>
          <w:szCs w:val="28"/>
          <w:lang w:val="ru-RU"/>
        </w:rPr>
        <w:t xml:space="preserve"> </w:t>
      </w:r>
      <w:r w:rsidRPr="003A05CA">
        <w:rPr>
          <w:rFonts w:eastAsia="Times New Roman"/>
          <w:i/>
          <w:sz w:val="28"/>
          <w:szCs w:val="28"/>
          <w:lang w:val="ru-RU"/>
        </w:rPr>
        <w:t>млн. леев</w:t>
      </w:r>
      <w:r w:rsidRPr="00E76097">
        <w:rPr>
          <w:i/>
          <w:sz w:val="28"/>
          <w:szCs w:val="28"/>
        </w:rPr>
        <w:t>)</w:t>
      </w:r>
    </w:p>
    <w:tbl>
      <w:tblPr>
        <w:tblStyle w:val="TableGrid"/>
        <w:tblW w:w="0" w:type="auto"/>
        <w:tblLook w:val="04A0" w:firstRow="1" w:lastRow="0" w:firstColumn="1" w:lastColumn="0" w:noHBand="0" w:noVBand="1"/>
      </w:tblPr>
      <w:tblGrid>
        <w:gridCol w:w="661"/>
        <w:gridCol w:w="662"/>
        <w:gridCol w:w="810"/>
        <w:gridCol w:w="660"/>
        <w:gridCol w:w="811"/>
        <w:gridCol w:w="660"/>
        <w:gridCol w:w="811"/>
        <w:gridCol w:w="660"/>
        <w:gridCol w:w="810"/>
        <w:gridCol w:w="660"/>
        <w:gridCol w:w="808"/>
        <w:gridCol w:w="660"/>
        <w:gridCol w:w="768"/>
      </w:tblGrid>
      <w:tr w:rsidR="00215E28" w:rsidRPr="001D0846" w:rsidTr="00EB0974">
        <w:trPr>
          <w:trHeight w:val="300"/>
        </w:trPr>
        <w:tc>
          <w:tcPr>
            <w:tcW w:w="661" w:type="dxa"/>
            <w:vMerge w:val="restart"/>
          </w:tcPr>
          <w:p w:rsidR="00215E28" w:rsidRDefault="00215E28" w:rsidP="00EB0974">
            <w:pPr>
              <w:pStyle w:val="NormalWeb"/>
              <w:spacing w:line="276" w:lineRule="auto"/>
              <w:rPr>
                <w:b/>
                <w:sz w:val="18"/>
                <w:szCs w:val="18"/>
              </w:rPr>
            </w:pPr>
          </w:p>
          <w:p w:rsidR="00215E28" w:rsidRDefault="00215E28" w:rsidP="00EB0974">
            <w:pPr>
              <w:pStyle w:val="NormalWeb"/>
              <w:spacing w:line="276" w:lineRule="auto"/>
              <w:rPr>
                <w:b/>
                <w:sz w:val="18"/>
                <w:szCs w:val="18"/>
              </w:rPr>
            </w:pPr>
          </w:p>
          <w:p w:rsidR="00215E28" w:rsidRDefault="00215E28" w:rsidP="00EB0974">
            <w:pPr>
              <w:pStyle w:val="NormalWeb"/>
              <w:spacing w:line="276" w:lineRule="auto"/>
              <w:rPr>
                <w:b/>
                <w:sz w:val="18"/>
                <w:szCs w:val="18"/>
              </w:rPr>
            </w:pPr>
          </w:p>
          <w:p w:rsidR="00215E28" w:rsidRPr="003A05CA" w:rsidRDefault="00215E28" w:rsidP="00EB0974">
            <w:pPr>
              <w:pStyle w:val="NormalWeb"/>
              <w:spacing w:line="276" w:lineRule="auto"/>
              <w:rPr>
                <w:b/>
                <w:sz w:val="18"/>
                <w:szCs w:val="18"/>
                <w:lang w:val="ru-RU"/>
              </w:rPr>
            </w:pPr>
            <w:r>
              <w:rPr>
                <w:b/>
                <w:sz w:val="18"/>
                <w:szCs w:val="18"/>
                <w:lang w:val="ru-RU"/>
              </w:rPr>
              <w:t>Год</w:t>
            </w:r>
          </w:p>
        </w:tc>
        <w:tc>
          <w:tcPr>
            <w:tcW w:w="1472" w:type="dxa"/>
            <w:gridSpan w:val="2"/>
            <w:vAlign w:val="center"/>
          </w:tcPr>
          <w:p w:rsidR="00215E28" w:rsidRPr="003A05CA" w:rsidRDefault="00215E28" w:rsidP="00EB0974">
            <w:pPr>
              <w:pStyle w:val="NormalWeb"/>
              <w:spacing w:line="276" w:lineRule="auto"/>
              <w:jc w:val="center"/>
              <w:rPr>
                <w:b/>
                <w:sz w:val="18"/>
                <w:szCs w:val="18"/>
                <w:lang w:val="ru-RU"/>
              </w:rPr>
            </w:pPr>
            <w:r>
              <w:rPr>
                <w:b/>
                <w:sz w:val="18"/>
                <w:szCs w:val="18"/>
                <w:lang w:val="ru-RU"/>
              </w:rPr>
              <w:t>Всего сумма недоимок</w:t>
            </w:r>
          </w:p>
        </w:tc>
        <w:tc>
          <w:tcPr>
            <w:tcW w:w="1471" w:type="dxa"/>
            <w:gridSpan w:val="2"/>
            <w:vAlign w:val="center"/>
          </w:tcPr>
          <w:p w:rsidR="00215E28" w:rsidRPr="003A05CA" w:rsidRDefault="00215E28" w:rsidP="00EB0974">
            <w:pPr>
              <w:pStyle w:val="NormalWeb"/>
              <w:spacing w:line="276" w:lineRule="auto"/>
              <w:jc w:val="center"/>
              <w:rPr>
                <w:b/>
                <w:sz w:val="18"/>
                <w:szCs w:val="18"/>
                <w:lang w:val="ru-RU"/>
              </w:rPr>
            </w:pPr>
            <w:r>
              <w:rPr>
                <w:b/>
                <w:sz w:val="18"/>
                <w:szCs w:val="18"/>
                <w:lang w:val="ru-RU"/>
              </w:rPr>
              <w:t>НДС</w:t>
            </w:r>
          </w:p>
        </w:tc>
        <w:tc>
          <w:tcPr>
            <w:tcW w:w="1471" w:type="dxa"/>
            <w:gridSpan w:val="2"/>
            <w:vAlign w:val="center"/>
          </w:tcPr>
          <w:p w:rsidR="00215E28" w:rsidRPr="003A05CA" w:rsidRDefault="00215E28" w:rsidP="00EB0974">
            <w:pPr>
              <w:pStyle w:val="NormalWeb"/>
              <w:spacing w:line="276" w:lineRule="auto"/>
              <w:jc w:val="center"/>
              <w:rPr>
                <w:b/>
                <w:sz w:val="18"/>
                <w:szCs w:val="18"/>
                <w:lang w:val="ru-RU"/>
              </w:rPr>
            </w:pPr>
            <w:r>
              <w:rPr>
                <w:b/>
                <w:sz w:val="18"/>
                <w:szCs w:val="18"/>
                <w:lang w:val="ru-RU"/>
              </w:rPr>
              <w:t>Акцизы</w:t>
            </w:r>
          </w:p>
        </w:tc>
        <w:tc>
          <w:tcPr>
            <w:tcW w:w="1470" w:type="dxa"/>
            <w:gridSpan w:val="2"/>
            <w:vAlign w:val="center"/>
          </w:tcPr>
          <w:p w:rsidR="00215E28" w:rsidRPr="003A05CA" w:rsidRDefault="00215E28" w:rsidP="00EB0974">
            <w:pPr>
              <w:pStyle w:val="NormalWeb"/>
              <w:spacing w:line="276" w:lineRule="auto"/>
              <w:jc w:val="center"/>
              <w:rPr>
                <w:b/>
                <w:sz w:val="18"/>
                <w:szCs w:val="18"/>
                <w:lang w:val="ru-RU"/>
              </w:rPr>
            </w:pPr>
            <w:r>
              <w:rPr>
                <w:b/>
                <w:sz w:val="18"/>
                <w:szCs w:val="18"/>
                <w:lang w:val="ru-RU"/>
              </w:rPr>
              <w:t>Таможенные сборы</w:t>
            </w:r>
          </w:p>
        </w:tc>
        <w:tc>
          <w:tcPr>
            <w:tcW w:w="1468" w:type="dxa"/>
            <w:gridSpan w:val="2"/>
            <w:vAlign w:val="center"/>
          </w:tcPr>
          <w:p w:rsidR="00215E28" w:rsidRPr="003A05CA" w:rsidRDefault="00215E28" w:rsidP="00EB0974">
            <w:pPr>
              <w:pStyle w:val="NormalWeb"/>
              <w:spacing w:line="276" w:lineRule="auto"/>
              <w:jc w:val="center"/>
              <w:rPr>
                <w:b/>
                <w:sz w:val="18"/>
                <w:szCs w:val="18"/>
                <w:lang w:val="ru-RU"/>
              </w:rPr>
            </w:pPr>
            <w:r>
              <w:rPr>
                <w:b/>
                <w:sz w:val="18"/>
                <w:szCs w:val="18"/>
                <w:lang w:val="ru-RU"/>
              </w:rPr>
              <w:t>Сбор за таможенные процедуры</w:t>
            </w:r>
          </w:p>
        </w:tc>
        <w:tc>
          <w:tcPr>
            <w:tcW w:w="1352" w:type="dxa"/>
            <w:gridSpan w:val="2"/>
            <w:vAlign w:val="center"/>
          </w:tcPr>
          <w:p w:rsidR="00215E28" w:rsidRPr="003A05CA" w:rsidRDefault="00215E28" w:rsidP="00EB0974">
            <w:pPr>
              <w:pStyle w:val="NormalWeb"/>
              <w:spacing w:line="276" w:lineRule="auto"/>
              <w:jc w:val="center"/>
              <w:rPr>
                <w:b/>
                <w:sz w:val="18"/>
                <w:szCs w:val="18"/>
                <w:lang w:val="ru-RU"/>
              </w:rPr>
            </w:pPr>
            <w:r>
              <w:rPr>
                <w:b/>
                <w:sz w:val="18"/>
                <w:szCs w:val="18"/>
                <w:lang w:val="ru-RU"/>
              </w:rPr>
              <w:t>Штрафы</w:t>
            </w:r>
          </w:p>
        </w:tc>
      </w:tr>
      <w:tr w:rsidR="00215E28" w:rsidRPr="001D0846" w:rsidTr="00EB0974">
        <w:trPr>
          <w:trHeight w:val="812"/>
        </w:trPr>
        <w:tc>
          <w:tcPr>
            <w:tcW w:w="661" w:type="dxa"/>
            <w:vMerge/>
          </w:tcPr>
          <w:p w:rsidR="00215E28" w:rsidRPr="001D0846" w:rsidRDefault="00215E28" w:rsidP="00EB0974">
            <w:pPr>
              <w:pStyle w:val="NormalWeb"/>
              <w:spacing w:line="276" w:lineRule="auto"/>
              <w:rPr>
                <w:sz w:val="18"/>
                <w:szCs w:val="18"/>
              </w:rPr>
            </w:pPr>
          </w:p>
        </w:tc>
        <w:tc>
          <w:tcPr>
            <w:tcW w:w="662" w:type="dxa"/>
            <w:tcBorders>
              <w:right w:val="single" w:sz="4" w:space="0" w:color="auto"/>
            </w:tcBorders>
            <w:vAlign w:val="center"/>
          </w:tcPr>
          <w:p w:rsidR="00215E28" w:rsidRPr="003A05CA" w:rsidRDefault="00215E28" w:rsidP="00EB0974">
            <w:pPr>
              <w:pStyle w:val="NormalWeb"/>
              <w:spacing w:line="276" w:lineRule="auto"/>
              <w:rPr>
                <w:sz w:val="18"/>
                <w:szCs w:val="18"/>
                <w:lang w:val="ru-RU"/>
              </w:rPr>
            </w:pPr>
            <w:r>
              <w:rPr>
                <w:sz w:val="18"/>
                <w:szCs w:val="18"/>
                <w:lang w:val="ru-RU"/>
              </w:rPr>
              <w:t>Всего</w:t>
            </w:r>
          </w:p>
        </w:tc>
        <w:tc>
          <w:tcPr>
            <w:tcW w:w="810" w:type="dxa"/>
            <w:tcBorders>
              <w:left w:val="single" w:sz="4" w:space="0" w:color="auto"/>
            </w:tcBorders>
            <w:vAlign w:val="center"/>
          </w:tcPr>
          <w:p w:rsidR="00215E28" w:rsidRPr="001D0846" w:rsidRDefault="00215E28" w:rsidP="00EB0974">
            <w:pPr>
              <w:pStyle w:val="NormalWeb"/>
              <w:spacing w:line="276" w:lineRule="auto"/>
              <w:rPr>
                <w:sz w:val="18"/>
                <w:szCs w:val="18"/>
              </w:rPr>
            </w:pPr>
            <w:r>
              <w:rPr>
                <w:sz w:val="18"/>
                <w:szCs w:val="18"/>
                <w:lang w:val="ru-RU"/>
              </w:rPr>
              <w:t xml:space="preserve">Со сроком более 6 лет </w:t>
            </w:r>
          </w:p>
        </w:tc>
        <w:tc>
          <w:tcPr>
            <w:tcW w:w="660" w:type="dxa"/>
            <w:vAlign w:val="center"/>
          </w:tcPr>
          <w:p w:rsidR="00215E28" w:rsidRPr="003A05CA" w:rsidRDefault="00215E28" w:rsidP="00EB0974">
            <w:pPr>
              <w:pStyle w:val="NormalWeb"/>
              <w:spacing w:line="276" w:lineRule="auto"/>
              <w:rPr>
                <w:sz w:val="18"/>
                <w:szCs w:val="18"/>
                <w:lang w:val="ru-RU"/>
              </w:rPr>
            </w:pPr>
            <w:r>
              <w:rPr>
                <w:sz w:val="18"/>
                <w:szCs w:val="18"/>
                <w:lang w:val="ru-RU"/>
              </w:rPr>
              <w:t>Всего</w:t>
            </w:r>
          </w:p>
        </w:tc>
        <w:tc>
          <w:tcPr>
            <w:tcW w:w="811" w:type="dxa"/>
            <w:vAlign w:val="center"/>
          </w:tcPr>
          <w:p w:rsidR="00215E28" w:rsidRPr="001D0846" w:rsidRDefault="00215E28" w:rsidP="00EB0974">
            <w:pPr>
              <w:pStyle w:val="NormalWeb"/>
              <w:spacing w:line="276" w:lineRule="auto"/>
              <w:rPr>
                <w:sz w:val="18"/>
                <w:szCs w:val="18"/>
              </w:rPr>
            </w:pPr>
            <w:r>
              <w:rPr>
                <w:sz w:val="18"/>
                <w:szCs w:val="18"/>
                <w:lang w:val="ru-RU"/>
              </w:rPr>
              <w:t xml:space="preserve">Со сроком более 6 лет </w:t>
            </w:r>
          </w:p>
        </w:tc>
        <w:tc>
          <w:tcPr>
            <w:tcW w:w="660" w:type="dxa"/>
            <w:vAlign w:val="center"/>
          </w:tcPr>
          <w:p w:rsidR="00215E28" w:rsidRPr="003A05CA" w:rsidRDefault="00215E28" w:rsidP="00EB0974">
            <w:pPr>
              <w:pStyle w:val="NormalWeb"/>
              <w:spacing w:line="276" w:lineRule="auto"/>
              <w:rPr>
                <w:sz w:val="18"/>
                <w:szCs w:val="18"/>
                <w:lang w:val="ru-RU"/>
              </w:rPr>
            </w:pPr>
            <w:r>
              <w:rPr>
                <w:sz w:val="18"/>
                <w:szCs w:val="18"/>
                <w:lang w:val="ru-RU"/>
              </w:rPr>
              <w:t>Всего</w:t>
            </w:r>
          </w:p>
        </w:tc>
        <w:tc>
          <w:tcPr>
            <w:tcW w:w="811" w:type="dxa"/>
            <w:vAlign w:val="center"/>
          </w:tcPr>
          <w:p w:rsidR="00215E28" w:rsidRPr="001D0846" w:rsidRDefault="00215E28" w:rsidP="00EB0974">
            <w:pPr>
              <w:pStyle w:val="NormalWeb"/>
              <w:spacing w:line="276" w:lineRule="auto"/>
              <w:rPr>
                <w:sz w:val="18"/>
                <w:szCs w:val="18"/>
              </w:rPr>
            </w:pPr>
            <w:r>
              <w:rPr>
                <w:sz w:val="18"/>
                <w:szCs w:val="18"/>
                <w:lang w:val="ru-RU"/>
              </w:rPr>
              <w:t xml:space="preserve">Со сроком более 6 лет </w:t>
            </w:r>
          </w:p>
        </w:tc>
        <w:tc>
          <w:tcPr>
            <w:tcW w:w="660" w:type="dxa"/>
            <w:vAlign w:val="center"/>
          </w:tcPr>
          <w:p w:rsidR="00215E28" w:rsidRPr="003A05CA" w:rsidRDefault="00215E28" w:rsidP="00EB0974">
            <w:pPr>
              <w:pStyle w:val="NormalWeb"/>
              <w:spacing w:line="276" w:lineRule="auto"/>
              <w:rPr>
                <w:sz w:val="18"/>
                <w:szCs w:val="18"/>
                <w:lang w:val="ru-RU"/>
              </w:rPr>
            </w:pPr>
            <w:r>
              <w:rPr>
                <w:sz w:val="18"/>
                <w:szCs w:val="18"/>
                <w:lang w:val="ru-RU"/>
              </w:rPr>
              <w:t>Всего</w:t>
            </w:r>
          </w:p>
        </w:tc>
        <w:tc>
          <w:tcPr>
            <w:tcW w:w="810" w:type="dxa"/>
            <w:vAlign w:val="center"/>
          </w:tcPr>
          <w:p w:rsidR="00215E28" w:rsidRPr="001D0846" w:rsidRDefault="00215E28" w:rsidP="00EB0974">
            <w:pPr>
              <w:pStyle w:val="NormalWeb"/>
              <w:spacing w:line="276" w:lineRule="auto"/>
              <w:rPr>
                <w:sz w:val="18"/>
                <w:szCs w:val="18"/>
              </w:rPr>
            </w:pPr>
            <w:r>
              <w:rPr>
                <w:sz w:val="18"/>
                <w:szCs w:val="18"/>
                <w:lang w:val="ru-RU"/>
              </w:rPr>
              <w:t xml:space="preserve">Со сроком более 6 лет </w:t>
            </w:r>
          </w:p>
        </w:tc>
        <w:tc>
          <w:tcPr>
            <w:tcW w:w="660" w:type="dxa"/>
            <w:vAlign w:val="center"/>
          </w:tcPr>
          <w:p w:rsidR="00215E28" w:rsidRPr="003A05CA" w:rsidRDefault="00215E28" w:rsidP="00EB0974">
            <w:pPr>
              <w:pStyle w:val="NormalWeb"/>
              <w:spacing w:line="276" w:lineRule="auto"/>
              <w:rPr>
                <w:sz w:val="18"/>
                <w:szCs w:val="18"/>
                <w:lang w:val="ru-RU"/>
              </w:rPr>
            </w:pPr>
            <w:r>
              <w:rPr>
                <w:sz w:val="18"/>
                <w:szCs w:val="18"/>
                <w:lang w:val="ru-RU"/>
              </w:rPr>
              <w:t>Всего</w:t>
            </w:r>
          </w:p>
        </w:tc>
        <w:tc>
          <w:tcPr>
            <w:tcW w:w="808" w:type="dxa"/>
            <w:vAlign w:val="center"/>
          </w:tcPr>
          <w:p w:rsidR="00215E28" w:rsidRPr="001D0846" w:rsidRDefault="00215E28" w:rsidP="00EB0974">
            <w:pPr>
              <w:pStyle w:val="NormalWeb"/>
              <w:spacing w:line="276" w:lineRule="auto"/>
              <w:rPr>
                <w:sz w:val="18"/>
                <w:szCs w:val="18"/>
              </w:rPr>
            </w:pPr>
            <w:r>
              <w:rPr>
                <w:sz w:val="18"/>
                <w:szCs w:val="18"/>
                <w:lang w:val="ru-RU"/>
              </w:rPr>
              <w:t xml:space="preserve">Со сроком более 6 лет </w:t>
            </w:r>
          </w:p>
        </w:tc>
        <w:tc>
          <w:tcPr>
            <w:tcW w:w="636" w:type="dxa"/>
            <w:vAlign w:val="center"/>
          </w:tcPr>
          <w:p w:rsidR="00215E28" w:rsidRPr="003A05CA" w:rsidRDefault="00215E28" w:rsidP="00EB0974">
            <w:pPr>
              <w:pStyle w:val="NormalWeb"/>
              <w:spacing w:line="276" w:lineRule="auto"/>
              <w:rPr>
                <w:sz w:val="18"/>
                <w:szCs w:val="18"/>
                <w:lang w:val="ru-RU"/>
              </w:rPr>
            </w:pPr>
            <w:r>
              <w:rPr>
                <w:sz w:val="18"/>
                <w:szCs w:val="18"/>
                <w:lang w:val="ru-RU"/>
              </w:rPr>
              <w:t>Всего</w:t>
            </w:r>
          </w:p>
        </w:tc>
        <w:tc>
          <w:tcPr>
            <w:tcW w:w="716" w:type="dxa"/>
            <w:vAlign w:val="center"/>
          </w:tcPr>
          <w:p w:rsidR="00215E28" w:rsidRPr="001D0846" w:rsidRDefault="00215E28" w:rsidP="00EB0974">
            <w:pPr>
              <w:pStyle w:val="NormalWeb"/>
              <w:spacing w:line="276" w:lineRule="auto"/>
              <w:rPr>
                <w:sz w:val="18"/>
                <w:szCs w:val="18"/>
              </w:rPr>
            </w:pPr>
            <w:r>
              <w:rPr>
                <w:sz w:val="18"/>
                <w:szCs w:val="18"/>
                <w:lang w:val="ru-RU"/>
              </w:rPr>
              <w:t xml:space="preserve">Со сроком более 6 лет </w:t>
            </w:r>
          </w:p>
        </w:tc>
      </w:tr>
      <w:tr w:rsidR="00215E28" w:rsidRPr="001D0846" w:rsidTr="00EB0974">
        <w:tc>
          <w:tcPr>
            <w:tcW w:w="661" w:type="dxa"/>
          </w:tcPr>
          <w:p w:rsidR="00215E28" w:rsidRPr="001D0846" w:rsidRDefault="00215E28" w:rsidP="00EB0974">
            <w:pPr>
              <w:pStyle w:val="NormalWeb"/>
              <w:spacing w:line="276" w:lineRule="auto"/>
              <w:rPr>
                <w:sz w:val="18"/>
                <w:szCs w:val="18"/>
              </w:rPr>
            </w:pPr>
            <w:r w:rsidRPr="001D0846">
              <w:rPr>
                <w:sz w:val="18"/>
                <w:szCs w:val="18"/>
              </w:rPr>
              <w:t>2015</w:t>
            </w:r>
          </w:p>
        </w:tc>
        <w:tc>
          <w:tcPr>
            <w:tcW w:w="662" w:type="dxa"/>
          </w:tcPr>
          <w:p w:rsidR="00215E28" w:rsidRPr="001D0846" w:rsidRDefault="00215E28" w:rsidP="00EB0974">
            <w:pPr>
              <w:pStyle w:val="NormalWeb"/>
              <w:spacing w:line="276" w:lineRule="auto"/>
              <w:rPr>
                <w:sz w:val="18"/>
                <w:szCs w:val="18"/>
              </w:rPr>
            </w:pPr>
            <w:r w:rsidRPr="001D0846">
              <w:rPr>
                <w:sz w:val="18"/>
                <w:szCs w:val="18"/>
              </w:rPr>
              <w:t>307,2</w:t>
            </w:r>
          </w:p>
        </w:tc>
        <w:tc>
          <w:tcPr>
            <w:tcW w:w="810" w:type="dxa"/>
          </w:tcPr>
          <w:p w:rsidR="00215E28" w:rsidRPr="001D0846" w:rsidRDefault="00215E28" w:rsidP="00EB0974">
            <w:pPr>
              <w:pStyle w:val="NormalWeb"/>
              <w:spacing w:line="276" w:lineRule="auto"/>
              <w:rPr>
                <w:sz w:val="18"/>
                <w:szCs w:val="18"/>
              </w:rPr>
            </w:pPr>
            <w:r w:rsidRPr="001D0846">
              <w:rPr>
                <w:sz w:val="18"/>
                <w:szCs w:val="18"/>
              </w:rPr>
              <w:t>50,0</w:t>
            </w:r>
          </w:p>
        </w:tc>
        <w:tc>
          <w:tcPr>
            <w:tcW w:w="660" w:type="dxa"/>
          </w:tcPr>
          <w:p w:rsidR="00215E28" w:rsidRPr="001D0846" w:rsidRDefault="00215E28" w:rsidP="00EB0974">
            <w:pPr>
              <w:pStyle w:val="NormalWeb"/>
              <w:spacing w:line="276" w:lineRule="auto"/>
              <w:rPr>
                <w:sz w:val="18"/>
                <w:szCs w:val="18"/>
              </w:rPr>
            </w:pPr>
            <w:r w:rsidRPr="001D0846">
              <w:rPr>
                <w:sz w:val="18"/>
                <w:szCs w:val="18"/>
              </w:rPr>
              <w:t>220,1</w:t>
            </w:r>
          </w:p>
        </w:tc>
        <w:tc>
          <w:tcPr>
            <w:tcW w:w="811" w:type="dxa"/>
          </w:tcPr>
          <w:p w:rsidR="00215E28" w:rsidRPr="001D0846" w:rsidRDefault="00215E28" w:rsidP="00EB0974">
            <w:pPr>
              <w:pStyle w:val="NormalWeb"/>
              <w:spacing w:line="276" w:lineRule="auto"/>
              <w:rPr>
                <w:sz w:val="18"/>
                <w:szCs w:val="18"/>
              </w:rPr>
            </w:pPr>
            <w:r w:rsidRPr="001D0846">
              <w:rPr>
                <w:sz w:val="18"/>
                <w:szCs w:val="18"/>
              </w:rPr>
              <w:t>30,6</w:t>
            </w:r>
          </w:p>
        </w:tc>
        <w:tc>
          <w:tcPr>
            <w:tcW w:w="660" w:type="dxa"/>
          </w:tcPr>
          <w:p w:rsidR="00215E28" w:rsidRPr="001D0846" w:rsidRDefault="00215E28" w:rsidP="00EB0974">
            <w:pPr>
              <w:pStyle w:val="NormalWeb"/>
              <w:spacing w:line="276" w:lineRule="auto"/>
              <w:rPr>
                <w:sz w:val="18"/>
                <w:szCs w:val="18"/>
              </w:rPr>
            </w:pPr>
            <w:r w:rsidRPr="001D0846">
              <w:rPr>
                <w:sz w:val="18"/>
                <w:szCs w:val="18"/>
              </w:rPr>
              <w:t>11,7</w:t>
            </w:r>
          </w:p>
        </w:tc>
        <w:tc>
          <w:tcPr>
            <w:tcW w:w="811" w:type="dxa"/>
          </w:tcPr>
          <w:p w:rsidR="00215E28" w:rsidRPr="001D0846" w:rsidRDefault="00215E28" w:rsidP="00EB0974">
            <w:pPr>
              <w:pStyle w:val="NormalWeb"/>
              <w:spacing w:line="276" w:lineRule="auto"/>
              <w:rPr>
                <w:sz w:val="18"/>
                <w:szCs w:val="18"/>
              </w:rPr>
            </w:pPr>
            <w:r w:rsidRPr="001D0846">
              <w:rPr>
                <w:sz w:val="18"/>
                <w:szCs w:val="18"/>
              </w:rPr>
              <w:t>2,5</w:t>
            </w:r>
          </w:p>
        </w:tc>
        <w:tc>
          <w:tcPr>
            <w:tcW w:w="660" w:type="dxa"/>
          </w:tcPr>
          <w:p w:rsidR="00215E28" w:rsidRPr="001D0846" w:rsidRDefault="00215E28" w:rsidP="00EB0974">
            <w:pPr>
              <w:pStyle w:val="NormalWeb"/>
              <w:spacing w:line="276" w:lineRule="auto"/>
              <w:rPr>
                <w:sz w:val="18"/>
                <w:szCs w:val="18"/>
              </w:rPr>
            </w:pPr>
            <w:r w:rsidRPr="001D0846">
              <w:rPr>
                <w:sz w:val="18"/>
                <w:szCs w:val="18"/>
              </w:rPr>
              <w:t>40,5</w:t>
            </w:r>
          </w:p>
        </w:tc>
        <w:tc>
          <w:tcPr>
            <w:tcW w:w="810" w:type="dxa"/>
          </w:tcPr>
          <w:p w:rsidR="00215E28" w:rsidRPr="001D0846" w:rsidRDefault="00215E28" w:rsidP="00EB0974">
            <w:pPr>
              <w:pStyle w:val="NormalWeb"/>
              <w:spacing w:line="276" w:lineRule="auto"/>
              <w:rPr>
                <w:sz w:val="18"/>
                <w:szCs w:val="18"/>
              </w:rPr>
            </w:pPr>
            <w:r w:rsidRPr="001D0846">
              <w:rPr>
                <w:sz w:val="18"/>
                <w:szCs w:val="18"/>
              </w:rPr>
              <w:t>6,3</w:t>
            </w:r>
          </w:p>
        </w:tc>
        <w:tc>
          <w:tcPr>
            <w:tcW w:w="660" w:type="dxa"/>
          </w:tcPr>
          <w:p w:rsidR="00215E28" w:rsidRPr="001D0846" w:rsidRDefault="00215E28" w:rsidP="00EB0974">
            <w:pPr>
              <w:pStyle w:val="NormalWeb"/>
              <w:spacing w:line="276" w:lineRule="auto"/>
              <w:rPr>
                <w:sz w:val="18"/>
                <w:szCs w:val="18"/>
              </w:rPr>
            </w:pPr>
            <w:r w:rsidRPr="001D0846">
              <w:rPr>
                <w:sz w:val="18"/>
                <w:szCs w:val="18"/>
              </w:rPr>
              <w:t>1,9</w:t>
            </w:r>
          </w:p>
        </w:tc>
        <w:tc>
          <w:tcPr>
            <w:tcW w:w="808" w:type="dxa"/>
          </w:tcPr>
          <w:p w:rsidR="00215E28" w:rsidRPr="001D0846" w:rsidRDefault="00215E28" w:rsidP="00EB0974">
            <w:pPr>
              <w:pStyle w:val="NormalWeb"/>
              <w:spacing w:line="276" w:lineRule="auto"/>
              <w:rPr>
                <w:sz w:val="18"/>
                <w:szCs w:val="18"/>
              </w:rPr>
            </w:pPr>
            <w:r w:rsidRPr="001D0846">
              <w:rPr>
                <w:sz w:val="18"/>
                <w:szCs w:val="18"/>
              </w:rPr>
              <w:t>-</w:t>
            </w:r>
          </w:p>
        </w:tc>
        <w:tc>
          <w:tcPr>
            <w:tcW w:w="636" w:type="dxa"/>
          </w:tcPr>
          <w:p w:rsidR="00215E28" w:rsidRPr="001D0846" w:rsidRDefault="00215E28" w:rsidP="00EB0974">
            <w:pPr>
              <w:pStyle w:val="NormalWeb"/>
              <w:spacing w:line="276" w:lineRule="auto"/>
              <w:rPr>
                <w:sz w:val="18"/>
                <w:szCs w:val="18"/>
              </w:rPr>
            </w:pPr>
            <w:r w:rsidRPr="001D0846">
              <w:rPr>
                <w:sz w:val="18"/>
                <w:szCs w:val="18"/>
              </w:rPr>
              <w:t>33,0</w:t>
            </w:r>
          </w:p>
        </w:tc>
        <w:tc>
          <w:tcPr>
            <w:tcW w:w="716" w:type="dxa"/>
          </w:tcPr>
          <w:p w:rsidR="00215E28" w:rsidRPr="001D0846" w:rsidRDefault="00215E28" w:rsidP="00EB0974">
            <w:pPr>
              <w:pStyle w:val="NormalWeb"/>
              <w:spacing w:line="276" w:lineRule="auto"/>
              <w:rPr>
                <w:sz w:val="18"/>
                <w:szCs w:val="18"/>
              </w:rPr>
            </w:pPr>
            <w:r w:rsidRPr="001D0846">
              <w:rPr>
                <w:sz w:val="18"/>
                <w:szCs w:val="18"/>
              </w:rPr>
              <w:t>11,6</w:t>
            </w:r>
          </w:p>
        </w:tc>
      </w:tr>
      <w:tr w:rsidR="00215E28" w:rsidRPr="001D0846" w:rsidTr="00EB0974">
        <w:tc>
          <w:tcPr>
            <w:tcW w:w="661" w:type="dxa"/>
          </w:tcPr>
          <w:p w:rsidR="00215E28" w:rsidRPr="001D0846" w:rsidRDefault="00215E28" w:rsidP="00EB0974">
            <w:pPr>
              <w:pStyle w:val="NormalWeb"/>
              <w:spacing w:line="276" w:lineRule="auto"/>
              <w:rPr>
                <w:sz w:val="18"/>
                <w:szCs w:val="18"/>
              </w:rPr>
            </w:pPr>
            <w:r w:rsidRPr="001D0846">
              <w:rPr>
                <w:sz w:val="18"/>
                <w:szCs w:val="18"/>
              </w:rPr>
              <w:t>2016</w:t>
            </w:r>
          </w:p>
        </w:tc>
        <w:tc>
          <w:tcPr>
            <w:tcW w:w="662" w:type="dxa"/>
          </w:tcPr>
          <w:p w:rsidR="00215E28" w:rsidRPr="001D0846" w:rsidRDefault="00215E28" w:rsidP="00EB0974">
            <w:pPr>
              <w:pStyle w:val="NormalWeb"/>
              <w:spacing w:line="276" w:lineRule="auto"/>
              <w:rPr>
                <w:sz w:val="18"/>
                <w:szCs w:val="18"/>
              </w:rPr>
            </w:pPr>
            <w:r w:rsidRPr="001D0846">
              <w:rPr>
                <w:sz w:val="18"/>
                <w:szCs w:val="18"/>
              </w:rPr>
              <w:t>319,5</w:t>
            </w:r>
          </w:p>
        </w:tc>
        <w:tc>
          <w:tcPr>
            <w:tcW w:w="810" w:type="dxa"/>
          </w:tcPr>
          <w:p w:rsidR="00215E28" w:rsidRPr="001D0846" w:rsidRDefault="00215E28" w:rsidP="00EB0974">
            <w:pPr>
              <w:pStyle w:val="NormalWeb"/>
              <w:spacing w:line="276" w:lineRule="auto"/>
              <w:rPr>
                <w:sz w:val="18"/>
                <w:szCs w:val="18"/>
              </w:rPr>
            </w:pPr>
            <w:r w:rsidRPr="001D0846">
              <w:rPr>
                <w:sz w:val="18"/>
                <w:szCs w:val="18"/>
              </w:rPr>
              <w:t>50,4</w:t>
            </w:r>
          </w:p>
        </w:tc>
        <w:tc>
          <w:tcPr>
            <w:tcW w:w="660" w:type="dxa"/>
          </w:tcPr>
          <w:p w:rsidR="00215E28" w:rsidRPr="001D0846" w:rsidRDefault="00215E28" w:rsidP="00EB0974">
            <w:pPr>
              <w:pStyle w:val="NormalWeb"/>
              <w:spacing w:line="276" w:lineRule="auto"/>
              <w:rPr>
                <w:sz w:val="18"/>
                <w:szCs w:val="18"/>
              </w:rPr>
            </w:pPr>
            <w:r w:rsidRPr="001D0846">
              <w:rPr>
                <w:sz w:val="18"/>
                <w:szCs w:val="18"/>
              </w:rPr>
              <w:t>236,7</w:t>
            </w:r>
          </w:p>
        </w:tc>
        <w:tc>
          <w:tcPr>
            <w:tcW w:w="811" w:type="dxa"/>
          </w:tcPr>
          <w:p w:rsidR="00215E28" w:rsidRPr="001D0846" w:rsidRDefault="00215E28" w:rsidP="00EB0974">
            <w:pPr>
              <w:pStyle w:val="NormalWeb"/>
              <w:spacing w:line="276" w:lineRule="auto"/>
              <w:rPr>
                <w:sz w:val="18"/>
                <w:szCs w:val="18"/>
              </w:rPr>
            </w:pPr>
            <w:r w:rsidRPr="001D0846">
              <w:rPr>
                <w:sz w:val="18"/>
                <w:szCs w:val="18"/>
              </w:rPr>
              <w:t>41,0</w:t>
            </w:r>
          </w:p>
        </w:tc>
        <w:tc>
          <w:tcPr>
            <w:tcW w:w="660" w:type="dxa"/>
          </w:tcPr>
          <w:p w:rsidR="00215E28" w:rsidRPr="001D0846" w:rsidRDefault="00215E28" w:rsidP="00EB0974">
            <w:pPr>
              <w:pStyle w:val="NormalWeb"/>
              <w:spacing w:line="276" w:lineRule="auto"/>
              <w:rPr>
                <w:sz w:val="18"/>
                <w:szCs w:val="18"/>
              </w:rPr>
            </w:pPr>
            <w:r w:rsidRPr="001D0846">
              <w:rPr>
                <w:sz w:val="18"/>
                <w:szCs w:val="18"/>
              </w:rPr>
              <w:t>12,2</w:t>
            </w:r>
          </w:p>
        </w:tc>
        <w:tc>
          <w:tcPr>
            <w:tcW w:w="811" w:type="dxa"/>
          </w:tcPr>
          <w:p w:rsidR="00215E28" w:rsidRPr="001D0846" w:rsidRDefault="00215E28" w:rsidP="00EB0974">
            <w:pPr>
              <w:pStyle w:val="NormalWeb"/>
              <w:spacing w:line="276" w:lineRule="auto"/>
              <w:rPr>
                <w:sz w:val="18"/>
                <w:szCs w:val="18"/>
              </w:rPr>
            </w:pPr>
            <w:r w:rsidRPr="001D0846">
              <w:rPr>
                <w:sz w:val="18"/>
                <w:szCs w:val="18"/>
              </w:rPr>
              <w:t>1,2</w:t>
            </w:r>
          </w:p>
        </w:tc>
        <w:tc>
          <w:tcPr>
            <w:tcW w:w="660" w:type="dxa"/>
          </w:tcPr>
          <w:p w:rsidR="00215E28" w:rsidRPr="001D0846" w:rsidRDefault="00215E28" w:rsidP="00EB0974">
            <w:pPr>
              <w:pStyle w:val="NormalWeb"/>
              <w:spacing w:line="276" w:lineRule="auto"/>
              <w:rPr>
                <w:sz w:val="18"/>
                <w:szCs w:val="18"/>
              </w:rPr>
            </w:pPr>
            <w:r w:rsidRPr="001D0846">
              <w:rPr>
                <w:sz w:val="18"/>
                <w:szCs w:val="18"/>
              </w:rPr>
              <w:t>41,4</w:t>
            </w:r>
          </w:p>
        </w:tc>
        <w:tc>
          <w:tcPr>
            <w:tcW w:w="810" w:type="dxa"/>
          </w:tcPr>
          <w:p w:rsidR="00215E28" w:rsidRPr="001D0846" w:rsidRDefault="00215E28" w:rsidP="00EB0974">
            <w:pPr>
              <w:pStyle w:val="NormalWeb"/>
              <w:spacing w:line="276" w:lineRule="auto"/>
              <w:rPr>
                <w:sz w:val="18"/>
                <w:szCs w:val="18"/>
              </w:rPr>
            </w:pPr>
            <w:r w:rsidRPr="001D0846">
              <w:rPr>
                <w:sz w:val="18"/>
                <w:szCs w:val="18"/>
              </w:rPr>
              <w:t>6,8</w:t>
            </w:r>
          </w:p>
        </w:tc>
        <w:tc>
          <w:tcPr>
            <w:tcW w:w="660" w:type="dxa"/>
          </w:tcPr>
          <w:p w:rsidR="00215E28" w:rsidRPr="001D0846" w:rsidRDefault="00215E28" w:rsidP="00EB0974">
            <w:pPr>
              <w:pStyle w:val="NormalWeb"/>
              <w:spacing w:line="276" w:lineRule="auto"/>
              <w:rPr>
                <w:sz w:val="18"/>
                <w:szCs w:val="18"/>
              </w:rPr>
            </w:pPr>
            <w:r w:rsidRPr="001D0846">
              <w:rPr>
                <w:sz w:val="18"/>
                <w:szCs w:val="18"/>
              </w:rPr>
              <w:t>2,0</w:t>
            </w:r>
          </w:p>
        </w:tc>
        <w:tc>
          <w:tcPr>
            <w:tcW w:w="808" w:type="dxa"/>
          </w:tcPr>
          <w:p w:rsidR="00215E28" w:rsidRPr="001D0846" w:rsidRDefault="00215E28" w:rsidP="00EB0974">
            <w:pPr>
              <w:pStyle w:val="NormalWeb"/>
              <w:spacing w:line="276" w:lineRule="auto"/>
              <w:rPr>
                <w:sz w:val="18"/>
                <w:szCs w:val="18"/>
              </w:rPr>
            </w:pPr>
            <w:r w:rsidRPr="001D0846">
              <w:rPr>
                <w:sz w:val="18"/>
                <w:szCs w:val="18"/>
              </w:rPr>
              <w:t>0,3</w:t>
            </w:r>
          </w:p>
        </w:tc>
        <w:tc>
          <w:tcPr>
            <w:tcW w:w="636" w:type="dxa"/>
          </w:tcPr>
          <w:p w:rsidR="00215E28" w:rsidRPr="001D0846" w:rsidRDefault="00215E28" w:rsidP="00EB0974">
            <w:pPr>
              <w:pStyle w:val="NormalWeb"/>
              <w:spacing w:line="276" w:lineRule="auto"/>
              <w:rPr>
                <w:sz w:val="18"/>
                <w:szCs w:val="18"/>
              </w:rPr>
            </w:pPr>
            <w:r w:rsidRPr="001D0846">
              <w:rPr>
                <w:sz w:val="18"/>
                <w:szCs w:val="18"/>
              </w:rPr>
              <w:t>27,2</w:t>
            </w:r>
          </w:p>
        </w:tc>
        <w:tc>
          <w:tcPr>
            <w:tcW w:w="716" w:type="dxa"/>
          </w:tcPr>
          <w:p w:rsidR="00215E28" w:rsidRPr="001D0846" w:rsidRDefault="00215E28" w:rsidP="00EB0974">
            <w:pPr>
              <w:pStyle w:val="NormalWeb"/>
              <w:spacing w:line="276" w:lineRule="auto"/>
              <w:rPr>
                <w:sz w:val="18"/>
                <w:szCs w:val="18"/>
              </w:rPr>
            </w:pPr>
            <w:r w:rsidRPr="001D0846">
              <w:rPr>
                <w:sz w:val="18"/>
                <w:szCs w:val="18"/>
              </w:rPr>
              <w:t>1,0</w:t>
            </w:r>
          </w:p>
        </w:tc>
      </w:tr>
      <w:tr w:rsidR="00215E28" w:rsidRPr="001D0846" w:rsidTr="00EB0974">
        <w:tc>
          <w:tcPr>
            <w:tcW w:w="661" w:type="dxa"/>
          </w:tcPr>
          <w:p w:rsidR="00215E28" w:rsidRPr="001D0846" w:rsidRDefault="00215E28" w:rsidP="00EB0974">
            <w:pPr>
              <w:pStyle w:val="NormalWeb"/>
              <w:spacing w:line="276" w:lineRule="auto"/>
              <w:rPr>
                <w:sz w:val="18"/>
                <w:szCs w:val="18"/>
              </w:rPr>
            </w:pPr>
            <w:r w:rsidRPr="001D0846">
              <w:rPr>
                <w:sz w:val="18"/>
                <w:szCs w:val="18"/>
              </w:rPr>
              <w:t>2017</w:t>
            </w:r>
          </w:p>
        </w:tc>
        <w:tc>
          <w:tcPr>
            <w:tcW w:w="662" w:type="dxa"/>
          </w:tcPr>
          <w:p w:rsidR="00215E28" w:rsidRPr="001D0846" w:rsidRDefault="00215E28" w:rsidP="00EB0974">
            <w:pPr>
              <w:pStyle w:val="NormalWeb"/>
              <w:spacing w:line="276" w:lineRule="auto"/>
              <w:rPr>
                <w:sz w:val="18"/>
                <w:szCs w:val="18"/>
              </w:rPr>
            </w:pPr>
            <w:r w:rsidRPr="001D0846">
              <w:rPr>
                <w:sz w:val="18"/>
                <w:szCs w:val="18"/>
              </w:rPr>
              <w:t>385,8</w:t>
            </w:r>
          </w:p>
        </w:tc>
        <w:tc>
          <w:tcPr>
            <w:tcW w:w="810" w:type="dxa"/>
          </w:tcPr>
          <w:p w:rsidR="00215E28" w:rsidRPr="001D0846" w:rsidRDefault="00215E28" w:rsidP="00EB0974">
            <w:pPr>
              <w:pStyle w:val="NormalWeb"/>
              <w:spacing w:line="276" w:lineRule="auto"/>
              <w:rPr>
                <w:sz w:val="18"/>
                <w:szCs w:val="18"/>
              </w:rPr>
            </w:pPr>
            <w:r w:rsidRPr="001D0846">
              <w:rPr>
                <w:sz w:val="18"/>
                <w:szCs w:val="18"/>
              </w:rPr>
              <w:t>69,6</w:t>
            </w:r>
          </w:p>
        </w:tc>
        <w:tc>
          <w:tcPr>
            <w:tcW w:w="660" w:type="dxa"/>
          </w:tcPr>
          <w:p w:rsidR="00215E28" w:rsidRPr="001D0846" w:rsidRDefault="00215E28" w:rsidP="00EB0974">
            <w:pPr>
              <w:pStyle w:val="NormalWeb"/>
              <w:spacing w:line="276" w:lineRule="auto"/>
              <w:rPr>
                <w:sz w:val="18"/>
                <w:szCs w:val="18"/>
              </w:rPr>
            </w:pPr>
            <w:r w:rsidRPr="001D0846">
              <w:rPr>
                <w:sz w:val="18"/>
                <w:szCs w:val="18"/>
              </w:rPr>
              <w:t>273,2</w:t>
            </w:r>
          </w:p>
        </w:tc>
        <w:tc>
          <w:tcPr>
            <w:tcW w:w="811" w:type="dxa"/>
          </w:tcPr>
          <w:p w:rsidR="00215E28" w:rsidRPr="001D0846" w:rsidRDefault="00215E28" w:rsidP="00EB0974">
            <w:pPr>
              <w:pStyle w:val="NormalWeb"/>
              <w:spacing w:line="276" w:lineRule="auto"/>
              <w:rPr>
                <w:sz w:val="18"/>
                <w:szCs w:val="18"/>
              </w:rPr>
            </w:pPr>
            <w:r w:rsidRPr="001D0846">
              <w:rPr>
                <w:sz w:val="18"/>
                <w:szCs w:val="18"/>
              </w:rPr>
              <w:t>55,9</w:t>
            </w:r>
          </w:p>
        </w:tc>
        <w:tc>
          <w:tcPr>
            <w:tcW w:w="660" w:type="dxa"/>
          </w:tcPr>
          <w:p w:rsidR="00215E28" w:rsidRPr="001D0846" w:rsidRDefault="00215E28" w:rsidP="00EB0974">
            <w:pPr>
              <w:pStyle w:val="NormalWeb"/>
              <w:spacing w:line="276" w:lineRule="auto"/>
              <w:rPr>
                <w:sz w:val="18"/>
                <w:szCs w:val="18"/>
              </w:rPr>
            </w:pPr>
            <w:r w:rsidRPr="001D0846">
              <w:rPr>
                <w:sz w:val="18"/>
                <w:szCs w:val="18"/>
              </w:rPr>
              <w:t>12,4</w:t>
            </w:r>
          </w:p>
        </w:tc>
        <w:tc>
          <w:tcPr>
            <w:tcW w:w="811" w:type="dxa"/>
          </w:tcPr>
          <w:p w:rsidR="00215E28" w:rsidRPr="001D0846" w:rsidRDefault="00215E28" w:rsidP="00EB0974">
            <w:pPr>
              <w:pStyle w:val="NormalWeb"/>
              <w:spacing w:line="276" w:lineRule="auto"/>
              <w:rPr>
                <w:sz w:val="18"/>
                <w:szCs w:val="18"/>
              </w:rPr>
            </w:pPr>
            <w:r w:rsidRPr="001D0846">
              <w:rPr>
                <w:sz w:val="18"/>
                <w:szCs w:val="18"/>
              </w:rPr>
              <w:t>1,5</w:t>
            </w:r>
          </w:p>
        </w:tc>
        <w:tc>
          <w:tcPr>
            <w:tcW w:w="660" w:type="dxa"/>
          </w:tcPr>
          <w:p w:rsidR="00215E28" w:rsidRPr="001D0846" w:rsidRDefault="00215E28" w:rsidP="00EB0974">
            <w:pPr>
              <w:pStyle w:val="NormalWeb"/>
              <w:spacing w:line="276" w:lineRule="auto"/>
              <w:rPr>
                <w:sz w:val="18"/>
                <w:szCs w:val="18"/>
              </w:rPr>
            </w:pPr>
            <w:r w:rsidRPr="001D0846">
              <w:rPr>
                <w:sz w:val="18"/>
                <w:szCs w:val="18"/>
              </w:rPr>
              <w:t>48,8</w:t>
            </w:r>
          </w:p>
        </w:tc>
        <w:tc>
          <w:tcPr>
            <w:tcW w:w="810" w:type="dxa"/>
          </w:tcPr>
          <w:p w:rsidR="00215E28" w:rsidRPr="001D0846" w:rsidRDefault="00215E28" w:rsidP="00EB0974">
            <w:pPr>
              <w:pStyle w:val="NormalWeb"/>
              <w:spacing w:line="276" w:lineRule="auto"/>
              <w:rPr>
                <w:sz w:val="18"/>
                <w:szCs w:val="18"/>
              </w:rPr>
            </w:pPr>
            <w:r w:rsidRPr="001D0846">
              <w:rPr>
                <w:sz w:val="18"/>
                <w:szCs w:val="18"/>
              </w:rPr>
              <w:t>9,2</w:t>
            </w:r>
          </w:p>
        </w:tc>
        <w:tc>
          <w:tcPr>
            <w:tcW w:w="660" w:type="dxa"/>
          </w:tcPr>
          <w:p w:rsidR="00215E28" w:rsidRPr="001D0846" w:rsidRDefault="00215E28" w:rsidP="00EB0974">
            <w:pPr>
              <w:pStyle w:val="NormalWeb"/>
              <w:spacing w:line="276" w:lineRule="auto"/>
              <w:rPr>
                <w:sz w:val="18"/>
                <w:szCs w:val="18"/>
              </w:rPr>
            </w:pPr>
            <w:r w:rsidRPr="001D0846">
              <w:rPr>
                <w:sz w:val="18"/>
                <w:szCs w:val="18"/>
              </w:rPr>
              <w:t>2,4</w:t>
            </w:r>
          </w:p>
        </w:tc>
        <w:tc>
          <w:tcPr>
            <w:tcW w:w="808" w:type="dxa"/>
          </w:tcPr>
          <w:p w:rsidR="00215E28" w:rsidRPr="001D0846" w:rsidRDefault="00215E28" w:rsidP="00EB0974">
            <w:pPr>
              <w:pStyle w:val="NormalWeb"/>
              <w:spacing w:line="276" w:lineRule="auto"/>
              <w:rPr>
                <w:sz w:val="18"/>
                <w:szCs w:val="18"/>
              </w:rPr>
            </w:pPr>
            <w:r w:rsidRPr="001D0846">
              <w:rPr>
                <w:sz w:val="18"/>
                <w:szCs w:val="18"/>
              </w:rPr>
              <w:t>0,4</w:t>
            </w:r>
          </w:p>
        </w:tc>
        <w:tc>
          <w:tcPr>
            <w:tcW w:w="636" w:type="dxa"/>
          </w:tcPr>
          <w:p w:rsidR="00215E28" w:rsidRPr="001D0846" w:rsidRDefault="00215E28" w:rsidP="00EB0974">
            <w:pPr>
              <w:pStyle w:val="NormalWeb"/>
              <w:spacing w:line="276" w:lineRule="auto"/>
              <w:rPr>
                <w:sz w:val="18"/>
                <w:szCs w:val="18"/>
              </w:rPr>
            </w:pPr>
            <w:r w:rsidRPr="001D0846">
              <w:rPr>
                <w:sz w:val="18"/>
                <w:szCs w:val="18"/>
              </w:rPr>
              <w:t>49,0</w:t>
            </w:r>
          </w:p>
        </w:tc>
        <w:tc>
          <w:tcPr>
            <w:tcW w:w="716" w:type="dxa"/>
          </w:tcPr>
          <w:p w:rsidR="00215E28" w:rsidRPr="001D0846" w:rsidRDefault="00215E28" w:rsidP="00EB0974">
            <w:pPr>
              <w:pStyle w:val="NormalWeb"/>
              <w:spacing w:line="276" w:lineRule="auto"/>
              <w:rPr>
                <w:sz w:val="18"/>
                <w:szCs w:val="18"/>
              </w:rPr>
            </w:pPr>
            <w:r w:rsidRPr="001D0846">
              <w:rPr>
                <w:sz w:val="18"/>
                <w:szCs w:val="18"/>
              </w:rPr>
              <w:t>2,6</w:t>
            </w:r>
          </w:p>
        </w:tc>
      </w:tr>
    </w:tbl>
    <w:p w:rsidR="00215E28" w:rsidRDefault="00215E28" w:rsidP="00215E28">
      <w:pPr>
        <w:spacing w:before="120" w:after="0" w:line="276" w:lineRule="auto"/>
        <w:ind w:right="51"/>
        <w:jc w:val="both"/>
        <w:rPr>
          <w:rFonts w:ascii="Times New Roman" w:eastAsia="Calibri" w:hAnsi="Times New Roman" w:cs="Times New Roman"/>
          <w:b/>
          <w:i/>
          <w:sz w:val="20"/>
          <w:szCs w:val="20"/>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18626F">
        <w:rPr>
          <w:rStyle w:val="FontStyle22"/>
          <w:rFonts w:eastAsia="Calibri"/>
          <w:sz w:val="20"/>
          <w:szCs w:val="20"/>
          <w:lang w:val="ru-RU" w:eastAsia="ro-RO"/>
        </w:rPr>
        <w:t xml:space="preserve">задолженностях </w:t>
      </w:r>
      <w:r w:rsidRPr="003A05CA">
        <w:rPr>
          <w:rStyle w:val="FontStyle22"/>
          <w:sz w:val="20"/>
          <w:szCs w:val="20"/>
          <w:lang w:eastAsia="ro-RO"/>
        </w:rPr>
        <w:t>экономических агент</w:t>
      </w:r>
      <w:r w:rsidRPr="003A05CA">
        <w:rPr>
          <w:rStyle w:val="FontStyle22"/>
          <w:rFonts w:eastAsia="Calibri"/>
          <w:sz w:val="20"/>
          <w:szCs w:val="20"/>
          <w:lang w:eastAsia="ro-RO"/>
        </w:rPr>
        <w:t>ов</w:t>
      </w:r>
      <w:r w:rsidRPr="003A05CA">
        <w:rPr>
          <w:rFonts w:ascii="Times New Roman" w:eastAsia="Calibri" w:hAnsi="Times New Roman" w:cs="Times New Roman"/>
          <w:i/>
          <w:sz w:val="20"/>
          <w:szCs w:val="20"/>
        </w:rPr>
        <w:t xml:space="preserve"> перед </w:t>
      </w:r>
      <w:r w:rsidRPr="003A05CA">
        <w:rPr>
          <w:rStyle w:val="FontStyle22"/>
          <w:rFonts w:eastAsia="Calibri"/>
          <w:sz w:val="20"/>
          <w:szCs w:val="20"/>
          <w:lang w:eastAsia="ro-RO"/>
        </w:rPr>
        <w:t xml:space="preserve">ГБ </w:t>
      </w:r>
      <w:r w:rsidRPr="003A05CA">
        <w:rPr>
          <w:rStyle w:val="FontStyle22"/>
          <w:sz w:val="20"/>
          <w:szCs w:val="20"/>
          <w:lang w:eastAsia="ru-RU"/>
        </w:rPr>
        <w:t xml:space="preserve">за </w:t>
      </w:r>
      <w:r w:rsidRPr="003A05CA">
        <w:rPr>
          <w:rFonts w:ascii="Times New Roman" w:eastAsia="Calibri" w:hAnsi="Times New Roman" w:cs="Times New Roman"/>
          <w:i/>
          <w:sz w:val="20"/>
          <w:szCs w:val="20"/>
        </w:rPr>
        <w:t>2015-2017</w:t>
      </w:r>
      <w:r w:rsidRPr="0018626F">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w:t>
      </w:r>
    </w:p>
    <w:p w:rsidR="00215E28" w:rsidRPr="001D0846" w:rsidRDefault="00215E28" w:rsidP="00215E28">
      <w:pPr>
        <w:spacing w:after="0" w:line="276" w:lineRule="auto"/>
        <w:ind w:firstLine="567"/>
        <w:jc w:val="right"/>
        <w:rPr>
          <w:rFonts w:ascii="Times New Roman" w:hAnsi="Times New Roman" w:cs="Times New Roman"/>
          <w:b/>
          <w:i/>
          <w:sz w:val="28"/>
          <w:szCs w:val="28"/>
        </w:rPr>
      </w:pPr>
    </w:p>
    <w:p w:rsidR="00215E28" w:rsidRPr="001D0846" w:rsidRDefault="00215E28" w:rsidP="00215E28">
      <w:pPr>
        <w:spacing w:after="0" w:line="276" w:lineRule="auto"/>
        <w:ind w:firstLine="567"/>
        <w:jc w:val="right"/>
        <w:rPr>
          <w:rFonts w:ascii="Times New Roman" w:hAnsi="Times New Roman" w:cs="Times New Roman"/>
          <w:b/>
          <w:i/>
          <w:sz w:val="28"/>
          <w:szCs w:val="28"/>
        </w:rPr>
      </w:pPr>
    </w:p>
    <w:p w:rsidR="00215E28" w:rsidRPr="001D0846" w:rsidRDefault="00215E28" w:rsidP="00215E28">
      <w:pPr>
        <w:spacing w:after="0" w:line="276" w:lineRule="auto"/>
        <w:ind w:firstLine="567"/>
        <w:jc w:val="right"/>
        <w:rPr>
          <w:rFonts w:ascii="Times New Roman" w:hAnsi="Times New Roman" w:cs="Times New Roman"/>
          <w:b/>
          <w:i/>
          <w:sz w:val="28"/>
          <w:szCs w:val="28"/>
        </w:rPr>
      </w:pPr>
    </w:p>
    <w:p w:rsidR="00215E28" w:rsidRPr="001D0846" w:rsidRDefault="00215E28" w:rsidP="00215E28">
      <w:pPr>
        <w:spacing w:after="0" w:line="276" w:lineRule="auto"/>
        <w:ind w:firstLine="567"/>
        <w:jc w:val="right"/>
        <w:rPr>
          <w:rFonts w:ascii="Times New Roman" w:hAnsi="Times New Roman" w:cs="Times New Roman"/>
          <w:b/>
          <w:i/>
          <w:sz w:val="28"/>
          <w:szCs w:val="28"/>
        </w:rPr>
      </w:pPr>
    </w:p>
    <w:p w:rsidR="00215E28" w:rsidRPr="001D0846" w:rsidRDefault="00215E28" w:rsidP="00215E28">
      <w:pPr>
        <w:spacing w:after="0" w:line="276" w:lineRule="auto"/>
        <w:ind w:firstLine="567"/>
        <w:jc w:val="right"/>
        <w:rPr>
          <w:rFonts w:ascii="Times New Roman" w:hAnsi="Times New Roman" w:cs="Times New Roman"/>
          <w:b/>
          <w:i/>
          <w:sz w:val="28"/>
          <w:szCs w:val="28"/>
        </w:rPr>
      </w:pPr>
    </w:p>
    <w:p w:rsidR="00215E28" w:rsidRDefault="00215E28" w:rsidP="00215E28">
      <w:pPr>
        <w:spacing w:after="0" w:line="276" w:lineRule="auto"/>
        <w:ind w:firstLine="567"/>
        <w:jc w:val="right"/>
        <w:rPr>
          <w:rFonts w:ascii="Times New Roman" w:hAnsi="Times New Roman" w:cs="Times New Roman"/>
          <w:b/>
          <w:i/>
          <w:sz w:val="28"/>
          <w:szCs w:val="28"/>
        </w:rPr>
      </w:pPr>
    </w:p>
    <w:p w:rsidR="00215E28" w:rsidRPr="001D0846" w:rsidRDefault="00215E28" w:rsidP="00215E28">
      <w:pPr>
        <w:spacing w:after="0" w:line="276" w:lineRule="auto"/>
        <w:ind w:firstLine="567"/>
        <w:jc w:val="right"/>
        <w:rPr>
          <w:rFonts w:ascii="Times New Roman" w:hAnsi="Times New Roman" w:cs="Times New Roman"/>
          <w:b/>
          <w:i/>
          <w:sz w:val="28"/>
          <w:szCs w:val="28"/>
        </w:rPr>
      </w:pPr>
    </w:p>
    <w:p w:rsidR="00215E28" w:rsidRPr="001D0846" w:rsidRDefault="00215E28" w:rsidP="00215E28">
      <w:pPr>
        <w:spacing w:after="0" w:line="276" w:lineRule="auto"/>
        <w:ind w:firstLine="567"/>
        <w:jc w:val="right"/>
        <w:rPr>
          <w:rFonts w:ascii="Times New Roman" w:hAnsi="Times New Roman" w:cs="Times New Roman"/>
          <w:b/>
          <w:i/>
          <w:sz w:val="28"/>
          <w:szCs w:val="28"/>
        </w:rPr>
      </w:pPr>
    </w:p>
    <w:p w:rsidR="00215E28" w:rsidRPr="001D0846" w:rsidRDefault="00215E28" w:rsidP="00215E28">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Pr>
          <w:rFonts w:ascii="Times New Roman" w:hAnsi="Times New Roman" w:cs="Times New Roman"/>
          <w:b/>
          <w:i/>
          <w:sz w:val="28"/>
          <w:szCs w:val="28"/>
        </w:rPr>
        <w:t>19</w:t>
      </w:r>
    </w:p>
    <w:p w:rsidR="00215E28" w:rsidRDefault="00215E28" w:rsidP="00215E28">
      <w:pPr>
        <w:spacing w:after="0" w:line="240" w:lineRule="auto"/>
        <w:ind w:firstLine="567"/>
        <w:jc w:val="center"/>
        <w:rPr>
          <w:rFonts w:ascii="Times New Roman" w:hAnsi="Times New Roman" w:cs="Times New Roman"/>
          <w:i/>
          <w:sz w:val="28"/>
          <w:szCs w:val="28"/>
        </w:rPr>
      </w:pPr>
      <w:r w:rsidRPr="006C3C01">
        <w:rPr>
          <w:rFonts w:ascii="Times New Roman" w:eastAsia="Times New Roman" w:hAnsi="Times New Roman" w:cs="Times New Roman"/>
          <w:i/>
          <w:sz w:val="28"/>
          <w:szCs w:val="28"/>
          <w:lang w:eastAsia="ru-RU"/>
        </w:rPr>
        <w:t>Информация о</w:t>
      </w:r>
      <w:r>
        <w:rPr>
          <w:rFonts w:ascii="Times New Roman" w:eastAsia="Times New Roman" w:hAnsi="Times New Roman" w:cs="Times New Roman"/>
          <w:i/>
          <w:sz w:val="28"/>
          <w:szCs w:val="28"/>
          <w:lang w:eastAsia="ru-RU"/>
        </w:rPr>
        <w:t>б эволюции исторических недоимок в ГБ, администрируемых ТС, и степени их возмещения</w:t>
      </w:r>
    </w:p>
    <w:p w:rsidR="00215E28" w:rsidRPr="00EE1A86" w:rsidRDefault="00215E28" w:rsidP="00215E28">
      <w:pPr>
        <w:spacing w:after="0" w:line="240" w:lineRule="auto"/>
        <w:ind w:right="-75" w:firstLine="567"/>
        <w:jc w:val="right"/>
        <w:rPr>
          <w:rFonts w:ascii="Times New Roman" w:hAnsi="Times New Roman" w:cs="Times New Roman"/>
          <w:i/>
          <w:sz w:val="28"/>
          <w:szCs w:val="28"/>
        </w:rPr>
      </w:pPr>
      <w:r w:rsidRPr="00EE1A86">
        <w:rPr>
          <w:rFonts w:ascii="Times New Roman" w:hAnsi="Times New Roman" w:cs="Times New Roman"/>
          <w:i/>
          <w:sz w:val="28"/>
          <w:szCs w:val="28"/>
        </w:rPr>
        <w:t xml:space="preserve"> (</w:t>
      </w:r>
      <w:r w:rsidRPr="00074F5E">
        <w:rPr>
          <w:rFonts w:ascii="Times New Roman" w:hAnsi="Times New Roman" w:cs="Times New Roman"/>
          <w:i/>
          <w:spacing w:val="-4"/>
          <w:sz w:val="28"/>
          <w:szCs w:val="28"/>
          <w:lang w:val="ru-RU"/>
        </w:rPr>
        <w:t>тыс. леев</w:t>
      </w:r>
      <w:r w:rsidRPr="00EE1A86">
        <w:rPr>
          <w:rFonts w:ascii="Times New Roman" w:hAnsi="Times New Roman" w:cs="Times New Roman"/>
          <w:i/>
          <w:sz w:val="28"/>
          <w:szCs w:val="28"/>
        </w:rPr>
        <w:t>)</w:t>
      </w:r>
    </w:p>
    <w:tbl>
      <w:tblPr>
        <w:tblStyle w:val="TableGrid"/>
        <w:tblW w:w="9445" w:type="dxa"/>
        <w:tblLayout w:type="fixed"/>
        <w:tblLook w:val="04A0" w:firstRow="1" w:lastRow="0" w:firstColumn="1" w:lastColumn="0" w:noHBand="0" w:noVBand="1"/>
      </w:tblPr>
      <w:tblGrid>
        <w:gridCol w:w="895"/>
        <w:gridCol w:w="1350"/>
        <w:gridCol w:w="35"/>
        <w:gridCol w:w="1080"/>
        <w:gridCol w:w="676"/>
        <w:gridCol w:w="378"/>
        <w:gridCol w:w="1141"/>
        <w:gridCol w:w="172"/>
        <w:gridCol w:w="970"/>
        <w:gridCol w:w="794"/>
        <w:gridCol w:w="323"/>
        <w:gridCol w:w="1631"/>
      </w:tblGrid>
      <w:tr w:rsidR="00215E28" w:rsidRPr="001D0846" w:rsidTr="00EB0974">
        <w:trPr>
          <w:trHeight w:val="58"/>
        </w:trPr>
        <w:tc>
          <w:tcPr>
            <w:tcW w:w="895" w:type="dxa"/>
            <w:vMerge w:val="restart"/>
          </w:tcPr>
          <w:p w:rsidR="00215E28" w:rsidRPr="001D0846" w:rsidRDefault="00215E28" w:rsidP="00EB0974">
            <w:pPr>
              <w:spacing w:line="276" w:lineRule="auto"/>
              <w:jc w:val="center"/>
              <w:rPr>
                <w:rFonts w:ascii="Times New Roman" w:hAnsi="Times New Roman" w:cs="Times New Roman"/>
                <w:b/>
                <w:sz w:val="24"/>
                <w:szCs w:val="24"/>
              </w:rPr>
            </w:pPr>
          </w:p>
          <w:p w:rsidR="00215E28" w:rsidRPr="00074F5E" w:rsidRDefault="00215E28" w:rsidP="00EB0974">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Год</w:t>
            </w:r>
          </w:p>
        </w:tc>
        <w:tc>
          <w:tcPr>
            <w:tcW w:w="1385" w:type="dxa"/>
            <w:gridSpan w:val="2"/>
            <w:vMerge w:val="restart"/>
          </w:tcPr>
          <w:p w:rsidR="00215E28" w:rsidRPr="00074F5E" w:rsidRDefault="00215E28" w:rsidP="00EB0974">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Недоимка,</w:t>
            </w:r>
            <w:r w:rsidRPr="001D0846">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сформиро-ванная на </w:t>
            </w:r>
            <w:r w:rsidRPr="001D0846">
              <w:rPr>
                <w:rFonts w:ascii="Times New Roman" w:hAnsi="Times New Roman" w:cs="Times New Roman"/>
                <w:b/>
                <w:sz w:val="24"/>
                <w:szCs w:val="24"/>
              </w:rPr>
              <w:t xml:space="preserve">31 </w:t>
            </w:r>
            <w:r>
              <w:rPr>
                <w:rFonts w:ascii="Times New Roman" w:hAnsi="Times New Roman" w:cs="Times New Roman"/>
                <w:b/>
                <w:sz w:val="24"/>
                <w:szCs w:val="24"/>
                <w:lang w:val="ru-RU"/>
              </w:rPr>
              <w:t>декабря</w:t>
            </w:r>
          </w:p>
        </w:tc>
        <w:tc>
          <w:tcPr>
            <w:tcW w:w="5534" w:type="dxa"/>
            <w:gridSpan w:val="8"/>
          </w:tcPr>
          <w:p w:rsidR="00215E28" w:rsidRPr="001D0846" w:rsidRDefault="00215E28" w:rsidP="00EB0974">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 xml:space="preserve">Возмещаемая недоимка по годам </w:t>
            </w:r>
          </w:p>
        </w:tc>
        <w:tc>
          <w:tcPr>
            <w:tcW w:w="1631" w:type="dxa"/>
            <w:vMerge w:val="restart"/>
          </w:tcPr>
          <w:p w:rsidR="00215E28" w:rsidRPr="001D0846" w:rsidRDefault="00215E28" w:rsidP="00EB0974">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Остаток на</w:t>
            </w:r>
            <w:r w:rsidRPr="001D0846">
              <w:rPr>
                <w:rFonts w:ascii="Times New Roman" w:hAnsi="Times New Roman" w:cs="Times New Roman"/>
                <w:b/>
                <w:sz w:val="24"/>
                <w:szCs w:val="24"/>
              </w:rPr>
              <w:t xml:space="preserve"> 31.12.2017</w:t>
            </w:r>
          </w:p>
        </w:tc>
      </w:tr>
      <w:tr w:rsidR="00215E28" w:rsidRPr="001D0846" w:rsidTr="00EB0974">
        <w:trPr>
          <w:trHeight w:val="341"/>
        </w:trPr>
        <w:tc>
          <w:tcPr>
            <w:tcW w:w="895" w:type="dxa"/>
            <w:vMerge/>
          </w:tcPr>
          <w:p w:rsidR="00215E28" w:rsidRPr="001D0846" w:rsidRDefault="00215E28" w:rsidP="00EB0974">
            <w:pPr>
              <w:spacing w:line="276" w:lineRule="auto"/>
              <w:jc w:val="center"/>
              <w:rPr>
                <w:rFonts w:ascii="Times New Roman" w:hAnsi="Times New Roman" w:cs="Times New Roman"/>
                <w:sz w:val="24"/>
                <w:szCs w:val="24"/>
              </w:rPr>
            </w:pPr>
          </w:p>
        </w:tc>
        <w:tc>
          <w:tcPr>
            <w:tcW w:w="1385" w:type="dxa"/>
            <w:gridSpan w:val="2"/>
            <w:vMerge/>
          </w:tcPr>
          <w:p w:rsidR="00215E28" w:rsidRPr="001D0846" w:rsidRDefault="00215E28" w:rsidP="00EB0974">
            <w:pPr>
              <w:spacing w:line="276" w:lineRule="auto"/>
              <w:jc w:val="center"/>
              <w:rPr>
                <w:rFonts w:ascii="Times New Roman" w:hAnsi="Times New Roman" w:cs="Times New Roman"/>
                <w:sz w:val="24"/>
                <w:szCs w:val="24"/>
              </w:rPr>
            </w:pPr>
          </w:p>
        </w:tc>
        <w:tc>
          <w:tcPr>
            <w:tcW w:w="1080" w:type="dxa"/>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2013</w:t>
            </w:r>
          </w:p>
        </w:tc>
        <w:tc>
          <w:tcPr>
            <w:tcW w:w="1054" w:type="dxa"/>
            <w:gridSpan w:val="2"/>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2014</w:t>
            </w:r>
          </w:p>
        </w:tc>
        <w:tc>
          <w:tcPr>
            <w:tcW w:w="1141" w:type="dxa"/>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2015</w:t>
            </w:r>
          </w:p>
        </w:tc>
        <w:tc>
          <w:tcPr>
            <w:tcW w:w="1142" w:type="dxa"/>
            <w:gridSpan w:val="2"/>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2016</w:t>
            </w:r>
          </w:p>
        </w:tc>
        <w:tc>
          <w:tcPr>
            <w:tcW w:w="1117" w:type="dxa"/>
            <w:gridSpan w:val="2"/>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2017</w:t>
            </w:r>
          </w:p>
        </w:tc>
        <w:tc>
          <w:tcPr>
            <w:tcW w:w="1631" w:type="dxa"/>
            <w:vMerge/>
          </w:tcPr>
          <w:p w:rsidR="00215E28" w:rsidRPr="001D0846" w:rsidRDefault="00215E28" w:rsidP="00EB0974">
            <w:pPr>
              <w:spacing w:line="276" w:lineRule="auto"/>
              <w:rPr>
                <w:rFonts w:ascii="Times New Roman" w:hAnsi="Times New Roman" w:cs="Times New Roman"/>
                <w:sz w:val="24"/>
                <w:szCs w:val="24"/>
              </w:rPr>
            </w:pP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2012</w:t>
            </w:r>
          </w:p>
        </w:tc>
        <w:tc>
          <w:tcPr>
            <w:tcW w:w="1385"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103366,3</w:t>
            </w:r>
          </w:p>
        </w:tc>
        <w:tc>
          <w:tcPr>
            <w:tcW w:w="1080"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18515,1</w:t>
            </w:r>
          </w:p>
        </w:tc>
        <w:tc>
          <w:tcPr>
            <w:tcW w:w="1054"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6285,1</w:t>
            </w:r>
          </w:p>
        </w:tc>
        <w:tc>
          <w:tcPr>
            <w:tcW w:w="114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23329,3</w:t>
            </w:r>
          </w:p>
        </w:tc>
        <w:tc>
          <w:tcPr>
            <w:tcW w:w="1142"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3404,2</w:t>
            </w:r>
          </w:p>
        </w:tc>
        <w:tc>
          <w:tcPr>
            <w:tcW w:w="1117"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115,2</w:t>
            </w:r>
          </w:p>
        </w:tc>
        <w:tc>
          <w:tcPr>
            <w:tcW w:w="163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51717,4</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2013</w:t>
            </w:r>
          </w:p>
        </w:tc>
        <w:tc>
          <w:tcPr>
            <w:tcW w:w="1385"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55653,3</w:t>
            </w:r>
          </w:p>
        </w:tc>
        <w:tc>
          <w:tcPr>
            <w:tcW w:w="1080"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7930,1</w:t>
            </w:r>
          </w:p>
        </w:tc>
        <w:tc>
          <w:tcPr>
            <w:tcW w:w="114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8631,9</w:t>
            </w:r>
          </w:p>
        </w:tc>
        <w:tc>
          <w:tcPr>
            <w:tcW w:w="1142"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1429,8</w:t>
            </w:r>
          </w:p>
        </w:tc>
        <w:tc>
          <w:tcPr>
            <w:tcW w:w="1117"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523,4</w:t>
            </w:r>
          </w:p>
        </w:tc>
        <w:tc>
          <w:tcPr>
            <w:tcW w:w="163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37138,1</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2014</w:t>
            </w:r>
          </w:p>
        </w:tc>
        <w:tc>
          <w:tcPr>
            <w:tcW w:w="1385"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36452,1</w:t>
            </w:r>
          </w:p>
        </w:tc>
        <w:tc>
          <w:tcPr>
            <w:tcW w:w="1080"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1181,5</w:t>
            </w:r>
          </w:p>
        </w:tc>
        <w:tc>
          <w:tcPr>
            <w:tcW w:w="1142"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4369,7</w:t>
            </w:r>
          </w:p>
        </w:tc>
        <w:tc>
          <w:tcPr>
            <w:tcW w:w="1117"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734,0</w:t>
            </w:r>
          </w:p>
        </w:tc>
        <w:tc>
          <w:tcPr>
            <w:tcW w:w="163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30166,9</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2015</w:t>
            </w:r>
          </w:p>
        </w:tc>
        <w:tc>
          <w:tcPr>
            <w:tcW w:w="1385"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24551,8</w:t>
            </w:r>
          </w:p>
        </w:tc>
        <w:tc>
          <w:tcPr>
            <w:tcW w:w="1080"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1961,7</w:t>
            </w:r>
          </w:p>
        </w:tc>
        <w:tc>
          <w:tcPr>
            <w:tcW w:w="1117"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955,7</w:t>
            </w:r>
          </w:p>
        </w:tc>
        <w:tc>
          <w:tcPr>
            <w:tcW w:w="163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21634,4</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2016</w:t>
            </w:r>
          </w:p>
        </w:tc>
        <w:tc>
          <w:tcPr>
            <w:tcW w:w="1385"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35925,8</w:t>
            </w:r>
          </w:p>
        </w:tc>
        <w:tc>
          <w:tcPr>
            <w:tcW w:w="1080"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17"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3956,0</w:t>
            </w:r>
          </w:p>
        </w:tc>
        <w:tc>
          <w:tcPr>
            <w:tcW w:w="163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31969,8</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2017</w:t>
            </w:r>
          </w:p>
        </w:tc>
        <w:tc>
          <w:tcPr>
            <w:tcW w:w="1385" w:type="dxa"/>
            <w:gridSpan w:val="2"/>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c>
          <w:tcPr>
            <w:tcW w:w="1080" w:type="dxa"/>
          </w:tcPr>
          <w:p w:rsidR="00215E28" w:rsidRPr="001D0846" w:rsidRDefault="00215E28" w:rsidP="00EB0974">
            <w:pPr>
              <w:spacing w:line="276" w:lineRule="auto"/>
              <w:jc w:val="center"/>
              <w:rPr>
                <w:rFonts w:ascii="Times New Roman" w:hAnsi="Times New Roman" w:cs="Times New Roman"/>
                <w:sz w:val="24"/>
                <w:szCs w:val="24"/>
              </w:rPr>
            </w:pPr>
          </w:p>
        </w:tc>
        <w:tc>
          <w:tcPr>
            <w:tcW w:w="1054" w:type="dxa"/>
            <w:gridSpan w:val="2"/>
          </w:tcPr>
          <w:p w:rsidR="00215E28" w:rsidRPr="001D0846" w:rsidRDefault="00215E28" w:rsidP="00EB0974">
            <w:pPr>
              <w:spacing w:line="276" w:lineRule="auto"/>
              <w:jc w:val="center"/>
              <w:rPr>
                <w:rFonts w:ascii="Times New Roman" w:hAnsi="Times New Roman" w:cs="Times New Roman"/>
                <w:sz w:val="24"/>
                <w:szCs w:val="24"/>
              </w:rPr>
            </w:pPr>
          </w:p>
        </w:tc>
        <w:tc>
          <w:tcPr>
            <w:tcW w:w="1141" w:type="dxa"/>
          </w:tcPr>
          <w:p w:rsidR="00215E28" w:rsidRPr="001D0846" w:rsidRDefault="00215E28" w:rsidP="00EB0974">
            <w:pPr>
              <w:spacing w:line="276" w:lineRule="auto"/>
              <w:jc w:val="center"/>
              <w:rPr>
                <w:rFonts w:ascii="Times New Roman" w:hAnsi="Times New Roman" w:cs="Times New Roman"/>
                <w:sz w:val="24"/>
                <w:szCs w:val="24"/>
              </w:rPr>
            </w:pPr>
          </w:p>
        </w:tc>
        <w:tc>
          <w:tcPr>
            <w:tcW w:w="1142" w:type="dxa"/>
            <w:gridSpan w:val="2"/>
          </w:tcPr>
          <w:p w:rsidR="00215E28" w:rsidRPr="001D0846" w:rsidRDefault="00215E28" w:rsidP="00EB0974">
            <w:pPr>
              <w:spacing w:line="276" w:lineRule="auto"/>
              <w:jc w:val="center"/>
              <w:rPr>
                <w:rFonts w:ascii="Times New Roman" w:hAnsi="Times New Roman" w:cs="Times New Roman"/>
                <w:sz w:val="24"/>
                <w:szCs w:val="24"/>
              </w:rPr>
            </w:pPr>
          </w:p>
        </w:tc>
        <w:tc>
          <w:tcPr>
            <w:tcW w:w="1117" w:type="dxa"/>
            <w:gridSpan w:val="2"/>
          </w:tcPr>
          <w:p w:rsidR="00215E28" w:rsidRPr="001D0846" w:rsidRDefault="00215E28" w:rsidP="00EB0974">
            <w:pPr>
              <w:spacing w:line="276" w:lineRule="auto"/>
              <w:jc w:val="center"/>
              <w:rPr>
                <w:rFonts w:ascii="Times New Roman" w:hAnsi="Times New Roman" w:cs="Times New Roman"/>
                <w:sz w:val="24"/>
                <w:szCs w:val="24"/>
              </w:rPr>
            </w:pPr>
          </w:p>
        </w:tc>
        <w:tc>
          <w:tcPr>
            <w:tcW w:w="1631" w:type="dxa"/>
          </w:tcPr>
          <w:p w:rsidR="00215E28" w:rsidRPr="001D0846" w:rsidRDefault="00215E28" w:rsidP="00EB0974">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r>
      <w:tr w:rsidR="00215E28" w:rsidRPr="001D0846" w:rsidTr="00EB0974">
        <w:tc>
          <w:tcPr>
            <w:tcW w:w="895" w:type="dxa"/>
          </w:tcPr>
          <w:p w:rsidR="00215E28" w:rsidRPr="00074F5E" w:rsidRDefault="00215E28" w:rsidP="00EB0974">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Всего</w:t>
            </w:r>
          </w:p>
        </w:tc>
        <w:tc>
          <w:tcPr>
            <w:tcW w:w="1385" w:type="dxa"/>
            <w:gridSpan w:val="2"/>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313778,9</w:t>
            </w:r>
          </w:p>
        </w:tc>
        <w:tc>
          <w:tcPr>
            <w:tcW w:w="1080" w:type="dxa"/>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18515,1</w:t>
            </w:r>
          </w:p>
        </w:tc>
        <w:tc>
          <w:tcPr>
            <w:tcW w:w="1054" w:type="dxa"/>
            <w:gridSpan w:val="2"/>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14215,2</w:t>
            </w:r>
          </w:p>
        </w:tc>
        <w:tc>
          <w:tcPr>
            <w:tcW w:w="1141" w:type="dxa"/>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33142,7</w:t>
            </w:r>
          </w:p>
        </w:tc>
        <w:tc>
          <w:tcPr>
            <w:tcW w:w="1142" w:type="dxa"/>
            <w:gridSpan w:val="2"/>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11165,4</w:t>
            </w:r>
          </w:p>
        </w:tc>
        <w:tc>
          <w:tcPr>
            <w:tcW w:w="1117" w:type="dxa"/>
            <w:gridSpan w:val="2"/>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6284,3</w:t>
            </w:r>
          </w:p>
        </w:tc>
        <w:tc>
          <w:tcPr>
            <w:tcW w:w="1631" w:type="dxa"/>
          </w:tcPr>
          <w:p w:rsidR="00215E28" w:rsidRPr="001D0846" w:rsidRDefault="00215E28" w:rsidP="00EB0974">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230456,2</w:t>
            </w:r>
          </w:p>
        </w:tc>
      </w:tr>
      <w:tr w:rsidR="00215E28" w:rsidRPr="001D0846" w:rsidTr="00EB0974">
        <w:trPr>
          <w:trHeight w:val="269"/>
        </w:trPr>
        <w:tc>
          <w:tcPr>
            <w:tcW w:w="895" w:type="dxa"/>
            <w:vMerge w:val="restart"/>
          </w:tcPr>
          <w:p w:rsidR="00215E28" w:rsidRPr="001D0846" w:rsidRDefault="00215E28" w:rsidP="00EB0974">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Anul</w:t>
            </w:r>
          </w:p>
        </w:tc>
        <w:tc>
          <w:tcPr>
            <w:tcW w:w="8550" w:type="dxa"/>
            <w:gridSpan w:val="11"/>
          </w:tcPr>
          <w:p w:rsidR="00215E28" w:rsidRPr="001D0846" w:rsidRDefault="00215E28" w:rsidP="00EB0974">
            <w:pPr>
              <w:spacing w:line="276" w:lineRule="auto"/>
              <w:rPr>
                <w:rFonts w:ascii="Times New Roman" w:hAnsi="Times New Roman" w:cs="Times New Roman"/>
                <w:b/>
                <w:sz w:val="24"/>
                <w:szCs w:val="24"/>
                <w:shd w:val="clear" w:color="auto" w:fill="FFFFFF"/>
              </w:rPr>
            </w:pPr>
            <w:r w:rsidRPr="00074F5E">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Уров</w:t>
            </w:r>
            <w:r w:rsidRPr="00074F5E">
              <w:rPr>
                <w:rFonts w:ascii="Times New Roman" w:hAnsi="Times New Roman" w:cs="Times New Roman"/>
                <w:b/>
                <w:sz w:val="24"/>
                <w:szCs w:val="24"/>
                <w:shd w:val="clear" w:color="auto" w:fill="FFFFFF"/>
              </w:rPr>
              <w:t xml:space="preserve">ень возмещения </w:t>
            </w:r>
            <w:r w:rsidRPr="001D0846">
              <w:rPr>
                <w:rFonts w:ascii="Times New Roman" w:hAnsi="Times New Roman" w:cs="Times New Roman"/>
                <w:b/>
                <w:sz w:val="24"/>
                <w:szCs w:val="24"/>
                <w:shd w:val="clear" w:color="auto" w:fill="FFFFFF"/>
              </w:rPr>
              <w:t>(%)</w:t>
            </w:r>
          </w:p>
        </w:tc>
      </w:tr>
      <w:tr w:rsidR="00215E28" w:rsidRPr="001D0846" w:rsidTr="00EB0974">
        <w:trPr>
          <w:trHeight w:val="360"/>
        </w:trPr>
        <w:tc>
          <w:tcPr>
            <w:tcW w:w="895" w:type="dxa"/>
            <w:vMerge/>
          </w:tcPr>
          <w:p w:rsidR="00215E28" w:rsidRPr="001D0846" w:rsidRDefault="00215E28" w:rsidP="00EB0974">
            <w:pPr>
              <w:spacing w:line="276" w:lineRule="auto"/>
              <w:rPr>
                <w:rFonts w:ascii="Times New Roman" w:hAnsi="Times New Roman" w:cs="Times New Roman"/>
                <w:b/>
                <w:sz w:val="24"/>
                <w:szCs w:val="24"/>
                <w:shd w:val="clear" w:color="auto" w:fill="FFFFFF"/>
              </w:rPr>
            </w:pPr>
          </w:p>
        </w:tc>
        <w:tc>
          <w:tcPr>
            <w:tcW w:w="1350" w:type="dxa"/>
          </w:tcPr>
          <w:p w:rsidR="00215E28" w:rsidRPr="001D0846" w:rsidRDefault="00215E28" w:rsidP="00EB0974">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2013</w:t>
            </w:r>
          </w:p>
        </w:tc>
        <w:tc>
          <w:tcPr>
            <w:tcW w:w="1791" w:type="dxa"/>
            <w:gridSpan w:val="3"/>
          </w:tcPr>
          <w:p w:rsidR="00215E28" w:rsidRPr="001D0846" w:rsidRDefault="00215E28" w:rsidP="00EB0974">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2014</w:t>
            </w:r>
          </w:p>
        </w:tc>
        <w:tc>
          <w:tcPr>
            <w:tcW w:w="1691" w:type="dxa"/>
            <w:gridSpan w:val="3"/>
          </w:tcPr>
          <w:p w:rsidR="00215E28" w:rsidRPr="001D0846" w:rsidRDefault="00215E28" w:rsidP="00EB0974">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2015</w:t>
            </w:r>
          </w:p>
        </w:tc>
        <w:tc>
          <w:tcPr>
            <w:tcW w:w="1764" w:type="dxa"/>
            <w:gridSpan w:val="2"/>
          </w:tcPr>
          <w:p w:rsidR="00215E28" w:rsidRPr="001D0846" w:rsidRDefault="00215E28" w:rsidP="00EB0974">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2016</w:t>
            </w:r>
          </w:p>
        </w:tc>
        <w:tc>
          <w:tcPr>
            <w:tcW w:w="1954" w:type="dxa"/>
            <w:gridSpan w:val="2"/>
          </w:tcPr>
          <w:p w:rsidR="00215E28" w:rsidRPr="001D0846" w:rsidRDefault="00215E28" w:rsidP="00EB0974">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2017</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2012</w:t>
            </w:r>
          </w:p>
        </w:tc>
        <w:tc>
          <w:tcPr>
            <w:tcW w:w="1350"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17,7</w:t>
            </w:r>
          </w:p>
        </w:tc>
        <w:tc>
          <w:tcPr>
            <w:tcW w:w="17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7,4</w:t>
            </w:r>
          </w:p>
        </w:tc>
        <w:tc>
          <w:tcPr>
            <w:tcW w:w="16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29,7</w:t>
            </w:r>
          </w:p>
        </w:tc>
        <w:tc>
          <w:tcPr>
            <w:tcW w:w="176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6,2</w:t>
            </w:r>
          </w:p>
        </w:tc>
        <w:tc>
          <w:tcPr>
            <w:tcW w:w="195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0,2</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2013</w:t>
            </w:r>
          </w:p>
        </w:tc>
        <w:tc>
          <w:tcPr>
            <w:tcW w:w="1350"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14,2</w:t>
            </w:r>
          </w:p>
        </w:tc>
        <w:tc>
          <w:tcPr>
            <w:tcW w:w="16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18,1</w:t>
            </w:r>
          </w:p>
        </w:tc>
        <w:tc>
          <w:tcPr>
            <w:tcW w:w="176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3,65</w:t>
            </w:r>
          </w:p>
        </w:tc>
        <w:tc>
          <w:tcPr>
            <w:tcW w:w="195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2014</w:t>
            </w:r>
          </w:p>
        </w:tc>
        <w:tc>
          <w:tcPr>
            <w:tcW w:w="1350"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3,24</w:t>
            </w:r>
          </w:p>
        </w:tc>
        <w:tc>
          <w:tcPr>
            <w:tcW w:w="176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12,3</w:t>
            </w:r>
          </w:p>
        </w:tc>
        <w:tc>
          <w:tcPr>
            <w:tcW w:w="195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2,4</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2015</w:t>
            </w:r>
          </w:p>
        </w:tc>
        <w:tc>
          <w:tcPr>
            <w:tcW w:w="1350"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9,4</w:t>
            </w:r>
          </w:p>
        </w:tc>
        <w:tc>
          <w:tcPr>
            <w:tcW w:w="195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w:t>
            </w:r>
          </w:p>
        </w:tc>
      </w:tr>
      <w:tr w:rsidR="00215E28" w:rsidRPr="001D0846" w:rsidTr="00EB0974">
        <w:tc>
          <w:tcPr>
            <w:tcW w:w="895"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2016</w:t>
            </w:r>
          </w:p>
        </w:tc>
        <w:tc>
          <w:tcPr>
            <w:tcW w:w="1350" w:type="dxa"/>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954" w:type="dxa"/>
            <w:gridSpan w:val="2"/>
          </w:tcPr>
          <w:p w:rsidR="00215E28" w:rsidRPr="001D0846" w:rsidRDefault="00215E28" w:rsidP="00EB0974">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11,0</w:t>
            </w:r>
          </w:p>
        </w:tc>
      </w:tr>
    </w:tbl>
    <w:p w:rsidR="00215E28" w:rsidRDefault="00215E28" w:rsidP="00215E28">
      <w:pPr>
        <w:spacing w:after="0" w:line="240" w:lineRule="auto"/>
        <w:ind w:right="49"/>
        <w:jc w:val="both"/>
        <w:rPr>
          <w:rFonts w:ascii="Times New Roman" w:eastAsia="Calibri" w:hAnsi="Times New Roman" w:cs="Times New Roman"/>
          <w:b/>
          <w:i/>
          <w:sz w:val="20"/>
          <w:szCs w:val="20"/>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18626F">
        <w:rPr>
          <w:rStyle w:val="FontStyle22"/>
          <w:rFonts w:eastAsia="Calibri"/>
          <w:sz w:val="20"/>
          <w:szCs w:val="20"/>
          <w:lang w:val="ru-RU" w:eastAsia="ro-RO"/>
        </w:rPr>
        <w:t xml:space="preserve">задолженностях </w:t>
      </w:r>
      <w:r w:rsidRPr="0018626F">
        <w:rPr>
          <w:rStyle w:val="FontStyle22"/>
          <w:sz w:val="20"/>
          <w:szCs w:val="20"/>
          <w:lang w:eastAsia="ro-RO"/>
        </w:rPr>
        <w:t>экономических агент</w:t>
      </w:r>
      <w:r w:rsidRPr="0018626F">
        <w:rPr>
          <w:rStyle w:val="FontStyle22"/>
          <w:rFonts w:eastAsia="Calibri"/>
          <w:sz w:val="20"/>
          <w:szCs w:val="20"/>
          <w:lang w:eastAsia="ro-RO"/>
        </w:rPr>
        <w:t>ов</w:t>
      </w:r>
      <w:r w:rsidRPr="0018626F">
        <w:rPr>
          <w:rFonts w:ascii="Times New Roman" w:eastAsia="Calibri" w:hAnsi="Times New Roman" w:cs="Times New Roman"/>
          <w:i/>
          <w:sz w:val="20"/>
          <w:szCs w:val="20"/>
        </w:rPr>
        <w:t xml:space="preserve"> перед </w:t>
      </w:r>
      <w:r w:rsidRPr="0018626F">
        <w:rPr>
          <w:rStyle w:val="FontStyle22"/>
          <w:rFonts w:eastAsia="Calibri"/>
          <w:sz w:val="20"/>
          <w:szCs w:val="20"/>
          <w:lang w:eastAsia="ro-RO"/>
        </w:rPr>
        <w:t xml:space="preserve">ГБ </w:t>
      </w:r>
      <w:r w:rsidRPr="0018626F">
        <w:rPr>
          <w:rStyle w:val="FontStyle22"/>
          <w:sz w:val="20"/>
          <w:szCs w:val="20"/>
          <w:lang w:eastAsia="ru-RU"/>
        </w:rPr>
        <w:t xml:space="preserve">за </w:t>
      </w:r>
      <w:r w:rsidRPr="0018626F">
        <w:rPr>
          <w:rFonts w:ascii="Times New Roman" w:eastAsia="Calibri" w:hAnsi="Times New Roman" w:cs="Times New Roman"/>
          <w:i/>
          <w:sz w:val="20"/>
          <w:szCs w:val="20"/>
        </w:rPr>
        <w:t>2015-2017</w:t>
      </w:r>
      <w:r w:rsidRPr="0018626F">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w:t>
      </w:r>
    </w:p>
    <w:p w:rsidR="00215E28" w:rsidRPr="001D0846" w:rsidRDefault="00215E28" w:rsidP="00215E28">
      <w:pPr>
        <w:spacing w:after="0" w:line="240" w:lineRule="auto"/>
        <w:ind w:firstLine="720"/>
        <w:jc w:val="right"/>
        <w:rPr>
          <w:rFonts w:ascii="Times New Roman" w:hAnsi="Times New Roman" w:cs="Times New Roman"/>
          <w:b/>
          <w:i/>
          <w:sz w:val="28"/>
          <w:szCs w:val="28"/>
          <w:shd w:val="clear" w:color="auto" w:fill="FFFFFF"/>
        </w:rPr>
      </w:pPr>
      <w:r>
        <w:rPr>
          <w:rFonts w:ascii="Times New Roman" w:hAnsi="Times New Roman" w:cs="Times New Roman"/>
          <w:b/>
          <w:i/>
          <w:sz w:val="28"/>
          <w:szCs w:val="28"/>
          <w:lang w:val="ru-RU"/>
        </w:rPr>
        <w:t>Таблица</w:t>
      </w:r>
      <w:r w:rsidRPr="005E0C6C">
        <w:rPr>
          <w:rFonts w:ascii="Times New Roman" w:hAnsi="Times New Roman" w:cs="Times New Roman"/>
          <w:b/>
          <w:i/>
          <w:sz w:val="28"/>
          <w:szCs w:val="28"/>
          <w:lang w:val="ru-RU"/>
        </w:rPr>
        <w:t xml:space="preserve"> №</w:t>
      </w:r>
      <w:r>
        <w:rPr>
          <w:rFonts w:ascii="Times New Roman" w:hAnsi="Times New Roman" w:cs="Times New Roman"/>
          <w:b/>
          <w:i/>
          <w:sz w:val="28"/>
          <w:szCs w:val="28"/>
          <w:shd w:val="clear" w:color="auto" w:fill="FFFFFF"/>
        </w:rPr>
        <w:t>20</w:t>
      </w:r>
    </w:p>
    <w:p w:rsidR="00215E28" w:rsidRPr="00074F5E" w:rsidRDefault="00215E28" w:rsidP="00215E28">
      <w:pPr>
        <w:spacing w:after="0" w:line="240" w:lineRule="auto"/>
        <w:ind w:firstLine="720"/>
        <w:jc w:val="center"/>
        <w:rPr>
          <w:rFonts w:ascii="Times New Roman" w:hAnsi="Times New Roman" w:cs="Times New Roman"/>
          <w:i/>
          <w:sz w:val="28"/>
          <w:szCs w:val="28"/>
          <w:lang w:val="ru-RU"/>
        </w:rPr>
      </w:pPr>
      <w:r w:rsidRPr="006C3C01">
        <w:rPr>
          <w:rFonts w:ascii="Times New Roman" w:eastAsia="Times New Roman" w:hAnsi="Times New Roman" w:cs="Times New Roman"/>
          <w:i/>
          <w:sz w:val="28"/>
          <w:szCs w:val="28"/>
          <w:lang w:eastAsia="ru-RU"/>
        </w:rPr>
        <w:t>Информация</w:t>
      </w:r>
      <w:r>
        <w:rPr>
          <w:rFonts w:ascii="Times New Roman" w:eastAsia="Times New Roman" w:hAnsi="Times New Roman" w:cs="Times New Roman"/>
          <w:i/>
          <w:sz w:val="28"/>
          <w:szCs w:val="28"/>
          <w:lang w:eastAsia="ru-RU"/>
        </w:rPr>
        <w:t xml:space="preserve"> о пени за задержку, начисленную по основным платежам и взысканную в </w:t>
      </w:r>
      <w:r w:rsidRPr="00074F5E">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val="ru-RU" w:eastAsia="ru-RU"/>
        </w:rPr>
        <w:t xml:space="preserve"> ТС</w:t>
      </w:r>
    </w:p>
    <w:p w:rsidR="00215E28" w:rsidRPr="00DE7EFA" w:rsidRDefault="00215E28" w:rsidP="00215E28">
      <w:pPr>
        <w:spacing w:after="0" w:line="240" w:lineRule="auto"/>
        <w:ind w:right="-75"/>
        <w:jc w:val="right"/>
        <w:rPr>
          <w:rFonts w:ascii="Times New Roman" w:hAnsi="Times New Roman" w:cs="Times New Roman"/>
          <w:i/>
          <w:sz w:val="28"/>
          <w:szCs w:val="28"/>
          <w:shd w:val="clear" w:color="auto" w:fill="FFFFFF"/>
        </w:rPr>
      </w:pPr>
      <w:r w:rsidRPr="00DE7EFA">
        <w:rPr>
          <w:rFonts w:ascii="Times New Roman" w:hAnsi="Times New Roman" w:cs="Times New Roman"/>
          <w:i/>
          <w:sz w:val="28"/>
          <w:szCs w:val="28"/>
          <w:shd w:val="clear" w:color="auto" w:fill="FFFFFF"/>
        </w:rPr>
        <w:lastRenderedPageBreak/>
        <w:t xml:space="preserve">                                                                                                 (</w:t>
      </w:r>
      <w:r w:rsidRPr="00074F5E">
        <w:rPr>
          <w:rFonts w:ascii="Times New Roman" w:hAnsi="Times New Roman" w:cs="Times New Roman"/>
          <w:i/>
          <w:spacing w:val="-4"/>
          <w:sz w:val="28"/>
          <w:szCs w:val="28"/>
          <w:shd w:val="clear" w:color="auto" w:fill="FFFFFF"/>
          <w:lang w:val="ru-RU"/>
        </w:rPr>
        <w:t>тыс. леев</w:t>
      </w:r>
      <w:r w:rsidRPr="00DE7EFA">
        <w:rPr>
          <w:rFonts w:ascii="Times New Roman" w:hAnsi="Times New Roman" w:cs="Times New Roman"/>
          <w:i/>
          <w:sz w:val="28"/>
          <w:szCs w:val="28"/>
          <w:shd w:val="clear" w:color="auto" w:fill="FFFFFF"/>
        </w:rPr>
        <w:t>)</w:t>
      </w:r>
    </w:p>
    <w:tbl>
      <w:tblPr>
        <w:tblW w:w="9451" w:type="dxa"/>
        <w:tblInd w:w="-5" w:type="dxa"/>
        <w:tblLook w:val="04A0" w:firstRow="1" w:lastRow="0" w:firstColumn="1" w:lastColumn="0" w:noHBand="0" w:noVBand="1"/>
      </w:tblPr>
      <w:tblGrid>
        <w:gridCol w:w="1672"/>
        <w:gridCol w:w="1845"/>
        <w:gridCol w:w="882"/>
        <w:gridCol w:w="969"/>
        <w:gridCol w:w="969"/>
        <w:gridCol w:w="969"/>
        <w:gridCol w:w="1057"/>
        <w:gridCol w:w="1233"/>
      </w:tblGrid>
      <w:tr w:rsidR="00215E28" w:rsidRPr="001D0846" w:rsidTr="00EB0974">
        <w:trPr>
          <w:trHeight w:val="300"/>
        </w:trPr>
        <w:tc>
          <w:tcPr>
            <w:tcW w:w="1350" w:type="dxa"/>
            <w:vMerge w:val="restart"/>
            <w:tcBorders>
              <w:top w:val="single" w:sz="4" w:space="0" w:color="auto"/>
              <w:left w:val="single" w:sz="4" w:space="0" w:color="auto"/>
              <w:right w:val="single" w:sz="4" w:space="0" w:color="auto"/>
            </w:tcBorders>
            <w:noWrap/>
            <w:vAlign w:val="center"/>
            <w:hideMark/>
          </w:tcPr>
          <w:p w:rsidR="00215E28" w:rsidRPr="00074F5E" w:rsidRDefault="00215E28" w:rsidP="00EB0974">
            <w:pPr>
              <w:spacing w:after="0" w:line="276" w:lineRule="auto"/>
              <w:jc w:val="center"/>
              <w:rPr>
                <w:rFonts w:ascii="Times New Roman" w:eastAsia="Times New Roman" w:hAnsi="Times New Roman" w:cs="Times New Roman"/>
                <w:b/>
                <w:color w:val="000000"/>
                <w:lang w:eastAsia="ru-RU"/>
              </w:rPr>
            </w:pPr>
            <w:r w:rsidRPr="00074F5E">
              <w:rPr>
                <w:rFonts w:ascii="Times New Roman" w:eastAsia="Times New Roman" w:hAnsi="Times New Roman" w:cs="Times New Roman"/>
                <w:b/>
                <w:color w:val="000000"/>
                <w:lang w:eastAsia="ru-RU"/>
              </w:rPr>
              <w:t>Год формирования</w:t>
            </w:r>
          </w:p>
        </w:tc>
        <w:tc>
          <w:tcPr>
            <w:tcW w:w="1890" w:type="dxa"/>
            <w:vMerge w:val="restart"/>
            <w:tcBorders>
              <w:top w:val="single" w:sz="4" w:space="0" w:color="auto"/>
              <w:left w:val="nil"/>
              <w:right w:val="single" w:sz="4" w:space="0" w:color="auto"/>
            </w:tcBorders>
            <w:noWrap/>
            <w:vAlign w:val="center"/>
            <w:hideMark/>
          </w:tcPr>
          <w:p w:rsidR="00215E28" w:rsidRPr="00074F5E" w:rsidRDefault="00215E28" w:rsidP="00EB0974">
            <w:pPr>
              <w:spacing w:after="0" w:line="276" w:lineRule="auto"/>
              <w:jc w:val="center"/>
              <w:rPr>
                <w:rFonts w:ascii="Times New Roman" w:eastAsia="Times New Roman" w:hAnsi="Times New Roman" w:cs="Times New Roman"/>
                <w:b/>
                <w:color w:val="000000"/>
                <w:lang w:eastAsia="ru-RU"/>
              </w:rPr>
            </w:pPr>
            <w:r w:rsidRPr="00074F5E">
              <w:rPr>
                <w:rFonts w:ascii="Times New Roman" w:eastAsia="Times New Roman" w:hAnsi="Times New Roman" w:cs="Times New Roman"/>
                <w:b/>
                <w:color w:val="000000"/>
                <w:lang w:eastAsia="ru-RU"/>
              </w:rPr>
              <w:t>Начисленные пени за задержку (недоимки)</w:t>
            </w:r>
          </w:p>
        </w:tc>
        <w:tc>
          <w:tcPr>
            <w:tcW w:w="4950" w:type="dxa"/>
            <w:gridSpan w:val="5"/>
            <w:tcBorders>
              <w:top w:val="single" w:sz="4" w:space="0" w:color="auto"/>
              <w:left w:val="nil"/>
              <w:bottom w:val="single" w:sz="4" w:space="0" w:color="auto"/>
              <w:right w:val="single" w:sz="4" w:space="0" w:color="auto"/>
            </w:tcBorders>
            <w:noWrap/>
            <w:vAlign w:val="center"/>
            <w:hideMark/>
          </w:tcPr>
          <w:p w:rsidR="00215E28" w:rsidRPr="00074F5E" w:rsidRDefault="00215E28" w:rsidP="00EB0974">
            <w:pPr>
              <w:spacing w:after="0" w:line="276" w:lineRule="auto"/>
              <w:jc w:val="center"/>
              <w:rPr>
                <w:rFonts w:ascii="Times New Roman" w:eastAsia="Times New Roman" w:hAnsi="Times New Roman" w:cs="Times New Roman"/>
                <w:b/>
                <w:color w:val="000000"/>
                <w:lang w:eastAsia="ru-RU"/>
              </w:rPr>
            </w:pPr>
            <w:r w:rsidRPr="00074F5E">
              <w:rPr>
                <w:rFonts w:ascii="Times New Roman" w:eastAsia="Times New Roman" w:hAnsi="Times New Roman" w:cs="Times New Roman"/>
                <w:b/>
                <w:color w:val="000000"/>
                <w:lang w:eastAsia="ru-RU"/>
              </w:rPr>
              <w:t xml:space="preserve">Недоимка, взысканная по пени за задержку по годам </w:t>
            </w:r>
          </w:p>
        </w:tc>
        <w:tc>
          <w:tcPr>
            <w:tcW w:w="1261" w:type="dxa"/>
            <w:vMerge w:val="restart"/>
            <w:tcBorders>
              <w:top w:val="single" w:sz="4" w:space="0" w:color="auto"/>
              <w:left w:val="nil"/>
              <w:right w:val="single" w:sz="4" w:space="0" w:color="auto"/>
            </w:tcBorders>
            <w:noWrap/>
            <w:vAlign w:val="center"/>
            <w:hideMark/>
          </w:tcPr>
          <w:p w:rsidR="00215E28" w:rsidRPr="00074F5E" w:rsidRDefault="00215E28" w:rsidP="00EB0974">
            <w:pPr>
              <w:spacing w:after="0" w:line="276" w:lineRule="auto"/>
              <w:jc w:val="center"/>
              <w:rPr>
                <w:rFonts w:ascii="Times New Roman" w:eastAsia="Times New Roman" w:hAnsi="Times New Roman" w:cs="Times New Roman"/>
                <w:b/>
                <w:color w:val="000000"/>
                <w:lang w:eastAsia="ru-RU"/>
              </w:rPr>
            </w:pPr>
            <w:r w:rsidRPr="00074F5E">
              <w:rPr>
                <w:rFonts w:ascii="Times New Roman" w:eastAsia="Times New Roman" w:hAnsi="Times New Roman" w:cs="Times New Roman"/>
                <w:b/>
                <w:color w:val="000000"/>
                <w:lang w:eastAsia="ru-RU"/>
              </w:rPr>
              <w:t>Остаток на 29.12.2017</w:t>
            </w:r>
            <w:r w:rsidRPr="00074F5E">
              <w:rPr>
                <w:rFonts w:ascii="Times New Roman" w:eastAsia="Times New Roman" w:hAnsi="Times New Roman" w:cs="Times New Roman"/>
                <w:color w:val="000000"/>
                <w:lang w:eastAsia="ru-RU"/>
              </w:rPr>
              <w:t> </w:t>
            </w:r>
          </w:p>
        </w:tc>
      </w:tr>
      <w:tr w:rsidR="00215E28" w:rsidRPr="001D0846" w:rsidTr="00EB0974">
        <w:trPr>
          <w:trHeight w:val="107"/>
        </w:trPr>
        <w:tc>
          <w:tcPr>
            <w:tcW w:w="1350" w:type="dxa"/>
            <w:vMerge/>
            <w:tcBorders>
              <w:left w:val="single" w:sz="4" w:space="0" w:color="auto"/>
              <w:bottom w:val="single" w:sz="4" w:space="0" w:color="auto"/>
              <w:right w:val="single" w:sz="4" w:space="0" w:color="auto"/>
            </w:tcBorders>
            <w:noWrap/>
            <w:vAlign w:val="bottom"/>
            <w:hideMark/>
          </w:tcPr>
          <w:p w:rsidR="00215E28" w:rsidRPr="001D0846" w:rsidRDefault="00215E28" w:rsidP="00EB0974">
            <w:pPr>
              <w:spacing w:after="0" w:line="276" w:lineRule="auto"/>
              <w:rPr>
                <w:rFonts w:ascii="Times New Roman" w:eastAsia="Times New Roman" w:hAnsi="Times New Roman" w:cs="Times New Roman"/>
                <w:color w:val="000000"/>
                <w:lang w:eastAsia="ru-RU"/>
              </w:rPr>
            </w:pPr>
          </w:p>
        </w:tc>
        <w:tc>
          <w:tcPr>
            <w:tcW w:w="1890" w:type="dxa"/>
            <w:vMerge/>
            <w:tcBorders>
              <w:left w:val="nil"/>
              <w:bottom w:val="single" w:sz="4" w:space="0" w:color="auto"/>
              <w:right w:val="single" w:sz="4" w:space="0" w:color="auto"/>
            </w:tcBorders>
            <w:noWrap/>
            <w:vAlign w:val="bottom"/>
            <w:hideMark/>
          </w:tcPr>
          <w:p w:rsidR="00215E28" w:rsidRPr="001D0846" w:rsidRDefault="00215E28" w:rsidP="00EB0974">
            <w:pPr>
              <w:spacing w:after="0" w:line="276" w:lineRule="auto"/>
              <w:rPr>
                <w:rFonts w:ascii="Times New Roman" w:eastAsia="Times New Roman" w:hAnsi="Times New Roman" w:cs="Times New Roman"/>
                <w:color w:val="000000"/>
                <w:lang w:eastAsia="ru-RU"/>
              </w:rPr>
            </w:pP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2013</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2014</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2015</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2016</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2017</w:t>
            </w:r>
          </w:p>
        </w:tc>
        <w:tc>
          <w:tcPr>
            <w:tcW w:w="1261" w:type="dxa"/>
            <w:vMerge/>
            <w:tcBorders>
              <w:left w:val="nil"/>
              <w:bottom w:val="single" w:sz="4" w:space="0" w:color="auto"/>
              <w:right w:val="single" w:sz="4" w:space="0" w:color="auto"/>
            </w:tcBorders>
            <w:noWrap/>
            <w:vAlign w:val="bottom"/>
            <w:hideMark/>
          </w:tcPr>
          <w:p w:rsidR="00215E28" w:rsidRPr="001D0846" w:rsidRDefault="00215E28" w:rsidP="00EB0974">
            <w:pPr>
              <w:spacing w:after="0" w:line="276" w:lineRule="auto"/>
              <w:rPr>
                <w:rFonts w:ascii="Times New Roman" w:eastAsia="Times New Roman" w:hAnsi="Times New Roman" w:cs="Times New Roman"/>
                <w:color w:val="000000"/>
                <w:lang w:eastAsia="ru-RU"/>
              </w:rPr>
            </w:pPr>
          </w:p>
        </w:tc>
      </w:tr>
      <w:tr w:rsidR="00215E28" w:rsidRPr="001D0846" w:rsidTr="00EB0974">
        <w:trPr>
          <w:trHeight w:val="300"/>
        </w:trPr>
        <w:tc>
          <w:tcPr>
            <w:tcW w:w="1350" w:type="dxa"/>
            <w:tcBorders>
              <w:top w:val="nil"/>
              <w:left w:val="single" w:sz="4" w:space="0" w:color="auto"/>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2012</w:t>
            </w:r>
          </w:p>
        </w:tc>
        <w:tc>
          <w:tcPr>
            <w:tcW w:w="18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43535,7</w:t>
            </w: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2123,3</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1474,9</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1884,9</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299,7</w:t>
            </w:r>
          </w:p>
        </w:tc>
        <w:tc>
          <w:tcPr>
            <w:tcW w:w="1261"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34317,1</w:t>
            </w:r>
          </w:p>
        </w:tc>
      </w:tr>
      <w:tr w:rsidR="00215E28" w:rsidRPr="001D0846" w:rsidTr="00EB0974">
        <w:trPr>
          <w:trHeight w:val="300"/>
        </w:trPr>
        <w:tc>
          <w:tcPr>
            <w:tcW w:w="1350" w:type="dxa"/>
            <w:tcBorders>
              <w:top w:val="nil"/>
              <w:left w:val="single" w:sz="4" w:space="0" w:color="auto"/>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2013</w:t>
            </w:r>
          </w:p>
        </w:tc>
        <w:tc>
          <w:tcPr>
            <w:tcW w:w="18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19888,3</w:t>
            </w: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149,0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1601,2</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916,5</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260,0</w:t>
            </w:r>
          </w:p>
        </w:tc>
        <w:tc>
          <w:tcPr>
            <w:tcW w:w="1261"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16961,6</w:t>
            </w:r>
          </w:p>
        </w:tc>
      </w:tr>
      <w:tr w:rsidR="00215E28" w:rsidRPr="001D0846" w:rsidTr="00EB0974">
        <w:trPr>
          <w:trHeight w:val="300"/>
        </w:trPr>
        <w:tc>
          <w:tcPr>
            <w:tcW w:w="1350" w:type="dxa"/>
            <w:tcBorders>
              <w:top w:val="nil"/>
              <w:left w:val="single" w:sz="4" w:space="0" w:color="auto"/>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2014</w:t>
            </w:r>
          </w:p>
        </w:tc>
        <w:tc>
          <w:tcPr>
            <w:tcW w:w="18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19053,5</w:t>
            </w: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-555,6</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1667,1</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373,1</w:t>
            </w:r>
          </w:p>
        </w:tc>
        <w:tc>
          <w:tcPr>
            <w:tcW w:w="1261"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17568,9</w:t>
            </w:r>
          </w:p>
        </w:tc>
      </w:tr>
      <w:tr w:rsidR="00215E28" w:rsidRPr="001D0846" w:rsidTr="00EB0974">
        <w:trPr>
          <w:trHeight w:val="212"/>
        </w:trPr>
        <w:tc>
          <w:tcPr>
            <w:tcW w:w="1350" w:type="dxa"/>
            <w:tcBorders>
              <w:top w:val="nil"/>
              <w:left w:val="single" w:sz="4" w:space="0" w:color="auto"/>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2015</w:t>
            </w:r>
          </w:p>
        </w:tc>
        <w:tc>
          <w:tcPr>
            <w:tcW w:w="18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-12045,7</w:t>
            </w: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583,1</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172,7</w:t>
            </w:r>
          </w:p>
        </w:tc>
        <w:tc>
          <w:tcPr>
            <w:tcW w:w="1261"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-12801,5</w:t>
            </w:r>
          </w:p>
        </w:tc>
      </w:tr>
      <w:tr w:rsidR="00215E28" w:rsidRPr="001D0846" w:rsidTr="00EB0974">
        <w:trPr>
          <w:trHeight w:val="300"/>
        </w:trPr>
        <w:tc>
          <w:tcPr>
            <w:tcW w:w="1350" w:type="dxa"/>
            <w:tcBorders>
              <w:top w:val="nil"/>
              <w:left w:val="single" w:sz="4" w:space="0" w:color="auto"/>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2016</w:t>
            </w:r>
          </w:p>
        </w:tc>
        <w:tc>
          <w:tcPr>
            <w:tcW w:w="18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7841,1</w:t>
            </w: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217,7</w:t>
            </w:r>
          </w:p>
        </w:tc>
        <w:tc>
          <w:tcPr>
            <w:tcW w:w="1261"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7623,4</w:t>
            </w:r>
          </w:p>
        </w:tc>
      </w:tr>
      <w:tr w:rsidR="00215E28" w:rsidRPr="001D0846" w:rsidTr="00EB0974">
        <w:trPr>
          <w:trHeight w:val="300"/>
        </w:trPr>
        <w:tc>
          <w:tcPr>
            <w:tcW w:w="1350" w:type="dxa"/>
            <w:tcBorders>
              <w:top w:val="nil"/>
              <w:left w:val="single" w:sz="4" w:space="0" w:color="auto"/>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2017</w:t>
            </w:r>
          </w:p>
        </w:tc>
        <w:tc>
          <w:tcPr>
            <w:tcW w:w="18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r>
      <w:tr w:rsidR="00215E28" w:rsidRPr="001D0846" w:rsidTr="00EB0974">
        <w:trPr>
          <w:trHeight w:val="300"/>
        </w:trPr>
        <w:tc>
          <w:tcPr>
            <w:tcW w:w="1350" w:type="dxa"/>
            <w:tcBorders>
              <w:top w:val="nil"/>
              <w:left w:val="single" w:sz="4" w:space="0" w:color="auto"/>
              <w:bottom w:val="single" w:sz="4" w:space="0" w:color="auto"/>
              <w:right w:val="single" w:sz="4" w:space="0" w:color="auto"/>
            </w:tcBorders>
            <w:noWrap/>
            <w:vAlign w:val="bottom"/>
            <w:hideMark/>
          </w:tcPr>
          <w:p w:rsidR="00215E28" w:rsidRPr="00074F5E" w:rsidRDefault="00215E28" w:rsidP="00EB0974">
            <w:pPr>
              <w:spacing w:after="0" w:line="276" w:lineRule="auto"/>
              <w:jc w:val="center"/>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w:t>
            </w:r>
          </w:p>
        </w:tc>
        <w:tc>
          <w:tcPr>
            <w:tcW w:w="18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97453,8</w:t>
            </w:r>
          </w:p>
        </w:tc>
        <w:tc>
          <w:tcPr>
            <w:tcW w:w="90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2272,3</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2520,5</w:t>
            </w:r>
          </w:p>
        </w:tc>
        <w:tc>
          <w:tcPr>
            <w:tcW w:w="99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5051,6</w:t>
            </w:r>
          </w:p>
        </w:tc>
        <w:tc>
          <w:tcPr>
            <w:tcW w:w="1080"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1323,2</w:t>
            </w:r>
          </w:p>
        </w:tc>
        <w:tc>
          <w:tcPr>
            <w:tcW w:w="1261" w:type="dxa"/>
            <w:tcBorders>
              <w:top w:val="nil"/>
              <w:left w:val="nil"/>
              <w:bottom w:val="single" w:sz="4" w:space="0" w:color="auto"/>
              <w:right w:val="single" w:sz="4" w:space="0" w:color="auto"/>
            </w:tcBorders>
            <w:noWrap/>
            <w:vAlign w:val="bottom"/>
            <w:hideMark/>
          </w:tcPr>
          <w:p w:rsidR="00215E28" w:rsidRPr="001D0846" w:rsidRDefault="00215E28" w:rsidP="00EB0974">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82850,4</w:t>
            </w:r>
          </w:p>
        </w:tc>
      </w:tr>
    </w:tbl>
    <w:p w:rsidR="00215E28" w:rsidRPr="0018626F" w:rsidRDefault="00215E28" w:rsidP="00215E28">
      <w:pPr>
        <w:spacing w:after="0" w:line="276" w:lineRule="auto"/>
        <w:ind w:right="49"/>
        <w:jc w:val="both"/>
        <w:rPr>
          <w:rFonts w:ascii="Times New Roman" w:eastAsia="Calibri" w:hAnsi="Times New Roman" w:cs="Times New Roman"/>
          <w:b/>
          <w:i/>
          <w:sz w:val="20"/>
          <w:szCs w:val="20"/>
        </w:rPr>
      </w:pPr>
      <w:r w:rsidRPr="0018626F">
        <w:rPr>
          <w:rFonts w:ascii="Times New Roman" w:eastAsia="Calibri" w:hAnsi="Times New Roman" w:cs="Times New Roman"/>
          <w:b/>
          <w:i/>
          <w:sz w:val="20"/>
          <w:szCs w:val="20"/>
        </w:rPr>
        <w:t>Источник.</w:t>
      </w:r>
      <w:r w:rsidRPr="0018626F">
        <w:rPr>
          <w:rFonts w:ascii="Times New Roman" w:eastAsia="Calibri" w:hAnsi="Times New Roman" w:cs="Times New Roman"/>
          <w:i/>
          <w:sz w:val="20"/>
          <w:szCs w:val="20"/>
        </w:rPr>
        <w:t xml:space="preserve"> Данные обобщены аудиторской группой на основании информаций из отчетов о </w:t>
      </w:r>
      <w:r w:rsidRPr="0018626F">
        <w:rPr>
          <w:rStyle w:val="FontStyle22"/>
          <w:rFonts w:eastAsia="Calibri"/>
          <w:sz w:val="20"/>
          <w:szCs w:val="20"/>
          <w:lang w:eastAsia="ro-RO"/>
        </w:rPr>
        <w:t xml:space="preserve">задолженностях </w:t>
      </w:r>
      <w:r w:rsidRPr="0018626F">
        <w:rPr>
          <w:rStyle w:val="FontStyle22"/>
          <w:sz w:val="20"/>
          <w:szCs w:val="20"/>
          <w:lang w:eastAsia="ro-RO"/>
        </w:rPr>
        <w:t>экономических агент</w:t>
      </w:r>
      <w:r w:rsidRPr="0018626F">
        <w:rPr>
          <w:rStyle w:val="FontStyle22"/>
          <w:rFonts w:eastAsia="Calibri"/>
          <w:sz w:val="20"/>
          <w:szCs w:val="20"/>
          <w:lang w:eastAsia="ro-RO"/>
        </w:rPr>
        <w:t>ов</w:t>
      </w:r>
      <w:r w:rsidRPr="0018626F">
        <w:rPr>
          <w:rFonts w:ascii="Times New Roman" w:eastAsia="Calibri" w:hAnsi="Times New Roman" w:cs="Times New Roman"/>
          <w:i/>
          <w:sz w:val="20"/>
          <w:szCs w:val="20"/>
        </w:rPr>
        <w:t xml:space="preserve"> перед </w:t>
      </w:r>
      <w:r w:rsidRPr="0018626F">
        <w:rPr>
          <w:rStyle w:val="FontStyle22"/>
          <w:rFonts w:eastAsia="Calibri"/>
          <w:sz w:val="20"/>
          <w:szCs w:val="20"/>
          <w:lang w:eastAsia="ro-RO"/>
        </w:rPr>
        <w:t xml:space="preserve">ГБ </w:t>
      </w:r>
      <w:r w:rsidRPr="0018626F">
        <w:rPr>
          <w:rStyle w:val="FontStyle22"/>
          <w:sz w:val="20"/>
          <w:szCs w:val="20"/>
          <w:lang w:eastAsia="ru-RU"/>
        </w:rPr>
        <w:t xml:space="preserve">за </w:t>
      </w:r>
      <w:r w:rsidRPr="0018626F">
        <w:rPr>
          <w:rFonts w:ascii="Times New Roman" w:eastAsia="Calibri" w:hAnsi="Times New Roman" w:cs="Times New Roman"/>
          <w:i/>
          <w:sz w:val="20"/>
          <w:szCs w:val="20"/>
        </w:rPr>
        <w:t>2015-2017 годы</w:t>
      </w:r>
      <w:r>
        <w:rPr>
          <w:rFonts w:ascii="Times New Roman" w:eastAsia="Calibri" w:hAnsi="Times New Roman" w:cs="Times New Roman"/>
          <w:i/>
          <w:sz w:val="20"/>
          <w:szCs w:val="20"/>
        </w:rPr>
        <w:t>.</w:t>
      </w:r>
      <w:r w:rsidRPr="0018626F">
        <w:rPr>
          <w:rFonts w:ascii="Times New Roman" w:eastAsia="Calibri" w:hAnsi="Times New Roman" w:cs="Times New Roman"/>
          <w:b/>
          <w:i/>
          <w:sz w:val="20"/>
          <w:szCs w:val="20"/>
        </w:rPr>
        <w:t xml:space="preserve"> </w:t>
      </w:r>
      <w:r w:rsidRPr="001D0846">
        <w:rPr>
          <w:rFonts w:ascii="Times New Roman" w:hAnsi="Times New Roman" w:cs="Times New Roman"/>
          <w:b/>
          <w:i/>
          <w:sz w:val="28"/>
          <w:szCs w:val="28"/>
        </w:rPr>
        <w:t xml:space="preserve">    </w:t>
      </w:r>
    </w:p>
    <w:p w:rsidR="00215E28" w:rsidRDefault="00215E28" w:rsidP="00215E28">
      <w:pPr>
        <w:spacing w:after="0" w:line="240" w:lineRule="auto"/>
        <w:ind w:right="-334"/>
        <w:jc w:val="right"/>
        <w:rPr>
          <w:rFonts w:ascii="Times New Roman" w:hAnsi="Times New Roman" w:cs="Times New Roman"/>
          <w:b/>
          <w:i/>
          <w:sz w:val="28"/>
          <w:szCs w:val="28"/>
          <w:lang w:val="ru-RU"/>
        </w:rPr>
      </w:pPr>
    </w:p>
    <w:p w:rsidR="00215E28" w:rsidRPr="000C61BF" w:rsidRDefault="00215E28" w:rsidP="00215E28">
      <w:pPr>
        <w:spacing w:after="0" w:line="240" w:lineRule="auto"/>
        <w:ind w:right="-334"/>
        <w:jc w:val="right"/>
        <w:rPr>
          <w:rFonts w:ascii="Times New Roman" w:hAnsi="Times New Roman" w:cs="Times New Roman"/>
          <w:b/>
          <w:i/>
          <w:sz w:val="28"/>
          <w:szCs w:val="28"/>
        </w:rPr>
      </w:pPr>
      <w:r>
        <w:rPr>
          <w:rFonts w:ascii="Times New Roman" w:hAnsi="Times New Roman" w:cs="Times New Roman"/>
          <w:b/>
          <w:i/>
          <w:sz w:val="28"/>
          <w:szCs w:val="28"/>
          <w:lang w:val="ru-RU"/>
        </w:rPr>
        <w:t>Таблица</w:t>
      </w:r>
      <w:r w:rsidRPr="007D7DCB">
        <w:rPr>
          <w:rFonts w:ascii="Times New Roman" w:hAnsi="Times New Roman" w:cs="Times New Roman"/>
          <w:b/>
          <w:i/>
          <w:sz w:val="28"/>
          <w:szCs w:val="28"/>
          <w:lang w:val="ru-RU"/>
        </w:rPr>
        <w:t xml:space="preserve"> №</w:t>
      </w:r>
      <w:r w:rsidRPr="000C61BF">
        <w:rPr>
          <w:rFonts w:ascii="Times New Roman" w:hAnsi="Times New Roman" w:cs="Times New Roman"/>
          <w:b/>
          <w:i/>
          <w:sz w:val="28"/>
          <w:szCs w:val="28"/>
        </w:rPr>
        <w:t>21</w:t>
      </w:r>
    </w:p>
    <w:p w:rsidR="00215E28" w:rsidRDefault="00215E28" w:rsidP="00215E28">
      <w:pPr>
        <w:tabs>
          <w:tab w:val="left" w:pos="720"/>
        </w:tabs>
        <w:spacing w:after="0" w:line="240" w:lineRule="auto"/>
        <w:contextualSpacing/>
        <w:jc w:val="center"/>
        <w:rPr>
          <w:rFonts w:ascii="Times New Roman" w:hAnsi="Times New Roman" w:cs="Times New Roman"/>
          <w:i/>
          <w:sz w:val="28"/>
          <w:szCs w:val="28"/>
        </w:rPr>
      </w:pPr>
      <w:r w:rsidRPr="00803B01">
        <w:rPr>
          <w:rFonts w:ascii="Times New Roman" w:hAnsi="Times New Roman" w:cs="Times New Roman"/>
          <w:i/>
          <w:sz w:val="28"/>
          <w:szCs w:val="28"/>
          <w:lang w:val="ru-RU"/>
        </w:rPr>
        <w:t xml:space="preserve">Информация о начисленных и уплаченных в НПБ налоговых обязательствах в период </w:t>
      </w:r>
      <w:r w:rsidRPr="00803B01">
        <w:rPr>
          <w:rFonts w:ascii="Times New Roman" w:hAnsi="Times New Roman" w:cs="Times New Roman"/>
          <w:i/>
          <w:sz w:val="28"/>
          <w:szCs w:val="28"/>
        </w:rPr>
        <w:t>2016-2017</w:t>
      </w:r>
      <w:r w:rsidRPr="00803B01">
        <w:rPr>
          <w:rFonts w:ascii="Times New Roman" w:hAnsi="Times New Roman" w:cs="Times New Roman"/>
          <w:i/>
          <w:sz w:val="28"/>
          <w:szCs w:val="28"/>
          <w:lang w:val="ru-RU"/>
        </w:rPr>
        <w:t xml:space="preserve"> годов мониторизируемыми налогоплательщиками </w:t>
      </w:r>
      <w:r w:rsidRPr="00803B01">
        <w:rPr>
          <w:rStyle w:val="FontStyle22"/>
          <w:lang w:eastAsia="ru-RU"/>
        </w:rPr>
        <w:t>сквозь призму Программы добровольного исполнения налоговой обязанности</w:t>
      </w:r>
      <w:r>
        <w:rPr>
          <w:rStyle w:val="FontStyle22"/>
          <w:lang w:eastAsia="ru-RU"/>
        </w:rPr>
        <w:t xml:space="preserve"> ГНС</w:t>
      </w:r>
    </w:p>
    <w:p w:rsidR="00215E28" w:rsidRPr="000C61BF" w:rsidRDefault="00215E28" w:rsidP="00215E28">
      <w:pPr>
        <w:tabs>
          <w:tab w:val="left" w:pos="720"/>
        </w:tabs>
        <w:spacing w:after="0" w:line="240" w:lineRule="auto"/>
        <w:ind w:right="-345"/>
        <w:contextualSpacing/>
        <w:jc w:val="right"/>
        <w:rPr>
          <w:rFonts w:ascii="Times New Roman" w:hAnsi="Times New Roman" w:cs="Times New Roman"/>
          <w:i/>
          <w:sz w:val="28"/>
          <w:szCs w:val="28"/>
        </w:rPr>
      </w:pPr>
      <w:r w:rsidRPr="000C61BF">
        <w:rPr>
          <w:rFonts w:ascii="Times New Roman" w:hAnsi="Times New Roman" w:cs="Times New Roman"/>
          <w:i/>
          <w:sz w:val="28"/>
          <w:szCs w:val="28"/>
        </w:rPr>
        <w:t>(</w:t>
      </w:r>
      <w:r w:rsidRPr="00803B01">
        <w:rPr>
          <w:rFonts w:ascii="Times New Roman" w:eastAsia="Times New Roman" w:hAnsi="Times New Roman" w:cs="Times New Roman"/>
          <w:i/>
          <w:sz w:val="28"/>
          <w:szCs w:val="28"/>
          <w:lang w:val="ru-RU"/>
        </w:rPr>
        <w:t>млн. леев</w:t>
      </w:r>
      <w:r w:rsidRPr="000C61BF">
        <w:rPr>
          <w:rFonts w:ascii="Times New Roman" w:hAnsi="Times New Roman" w:cs="Times New Roman"/>
          <w:i/>
          <w:sz w:val="28"/>
          <w:szCs w:val="28"/>
        </w:rPr>
        <w:t>)</w:t>
      </w:r>
    </w:p>
    <w:tbl>
      <w:tblPr>
        <w:tblStyle w:val="TableGrid"/>
        <w:tblW w:w="9715" w:type="dxa"/>
        <w:tblLook w:val="04A0" w:firstRow="1" w:lastRow="0" w:firstColumn="1" w:lastColumn="0" w:noHBand="0" w:noVBand="1"/>
      </w:tblPr>
      <w:tblGrid>
        <w:gridCol w:w="516"/>
        <w:gridCol w:w="1507"/>
        <w:gridCol w:w="913"/>
        <w:gridCol w:w="887"/>
        <w:gridCol w:w="724"/>
        <w:gridCol w:w="690"/>
        <w:gridCol w:w="1032"/>
        <w:gridCol w:w="1032"/>
        <w:gridCol w:w="1032"/>
        <w:gridCol w:w="1382"/>
      </w:tblGrid>
      <w:tr w:rsidR="00215E28" w:rsidRPr="001D0846" w:rsidTr="00EB0974">
        <w:tc>
          <w:tcPr>
            <w:tcW w:w="516" w:type="dxa"/>
            <w:vMerge w:val="restart"/>
            <w:vAlign w:val="center"/>
          </w:tcPr>
          <w:p w:rsidR="00215E28" w:rsidRPr="00074F5E" w:rsidRDefault="00215E28" w:rsidP="00EB0974">
            <w:pPr>
              <w:tabs>
                <w:tab w:val="left" w:pos="720"/>
              </w:tabs>
              <w:spacing w:line="276" w:lineRule="auto"/>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1507" w:type="dxa"/>
            <w:vMerge w:val="restart"/>
            <w:vAlign w:val="center"/>
          </w:tcPr>
          <w:p w:rsidR="00215E28" w:rsidRPr="00074F5E" w:rsidRDefault="00215E28" w:rsidP="00EB0974">
            <w:pPr>
              <w:tabs>
                <w:tab w:val="left" w:pos="720"/>
              </w:tabs>
              <w:spacing w:line="276" w:lineRule="auto"/>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Область деятельности</w:t>
            </w:r>
          </w:p>
        </w:tc>
        <w:tc>
          <w:tcPr>
            <w:tcW w:w="3214" w:type="dxa"/>
            <w:gridSpan w:val="4"/>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Pr>
                <w:rFonts w:ascii="Times New Roman" w:hAnsi="Times New Roman" w:cs="Times New Roman"/>
                <w:b/>
                <w:sz w:val="20"/>
                <w:szCs w:val="20"/>
                <w:lang w:val="ru-RU"/>
              </w:rPr>
              <w:t xml:space="preserve">Начисленные в НПБ налоговые обязательства </w:t>
            </w:r>
          </w:p>
        </w:tc>
        <w:tc>
          <w:tcPr>
            <w:tcW w:w="4478" w:type="dxa"/>
            <w:gridSpan w:val="4"/>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Pr>
                <w:rFonts w:ascii="Times New Roman" w:hAnsi="Times New Roman" w:cs="Times New Roman"/>
                <w:b/>
                <w:sz w:val="20"/>
                <w:szCs w:val="20"/>
                <w:lang w:val="ru-RU"/>
              </w:rPr>
              <w:t>Оплаченные</w:t>
            </w:r>
            <w:r w:rsidRPr="00074F5E">
              <w:rPr>
                <w:rFonts w:ascii="Times New Roman" w:hAnsi="Times New Roman" w:cs="Times New Roman"/>
                <w:b/>
                <w:sz w:val="20"/>
                <w:szCs w:val="20"/>
                <w:lang w:val="ru-RU"/>
              </w:rPr>
              <w:t xml:space="preserve"> </w:t>
            </w:r>
            <w:r>
              <w:rPr>
                <w:rFonts w:ascii="Times New Roman" w:hAnsi="Times New Roman" w:cs="Times New Roman"/>
                <w:b/>
                <w:sz w:val="20"/>
                <w:szCs w:val="20"/>
                <w:lang w:val="ru-RU"/>
              </w:rPr>
              <w:t>в</w:t>
            </w:r>
            <w:r w:rsidRPr="00074F5E">
              <w:rPr>
                <w:rFonts w:ascii="Times New Roman" w:hAnsi="Times New Roman" w:cs="Times New Roman"/>
                <w:b/>
                <w:sz w:val="20"/>
                <w:szCs w:val="20"/>
                <w:lang w:val="ru-RU"/>
              </w:rPr>
              <w:t xml:space="preserve"> </w:t>
            </w:r>
            <w:r>
              <w:rPr>
                <w:rFonts w:ascii="Times New Roman" w:hAnsi="Times New Roman" w:cs="Times New Roman"/>
                <w:b/>
                <w:sz w:val="20"/>
                <w:szCs w:val="20"/>
                <w:lang w:val="ru-RU"/>
              </w:rPr>
              <w:t>НПБ</w:t>
            </w:r>
            <w:r w:rsidRPr="00074F5E">
              <w:rPr>
                <w:rFonts w:ascii="Times New Roman" w:hAnsi="Times New Roman" w:cs="Times New Roman"/>
                <w:b/>
                <w:sz w:val="20"/>
                <w:szCs w:val="20"/>
                <w:lang w:val="ru-RU"/>
              </w:rPr>
              <w:t xml:space="preserve"> </w:t>
            </w:r>
            <w:r>
              <w:rPr>
                <w:rFonts w:ascii="Times New Roman" w:hAnsi="Times New Roman" w:cs="Times New Roman"/>
                <w:b/>
                <w:sz w:val="20"/>
                <w:szCs w:val="20"/>
                <w:lang w:val="ru-RU"/>
              </w:rPr>
              <w:t>налоговые обязательства</w:t>
            </w:r>
            <w:r w:rsidRPr="00074F5E">
              <w:rPr>
                <w:rFonts w:ascii="Times New Roman" w:hAnsi="Times New Roman" w:cs="Times New Roman"/>
                <w:b/>
                <w:sz w:val="20"/>
                <w:szCs w:val="20"/>
                <w:lang w:val="ru-RU"/>
              </w:rPr>
              <w:t xml:space="preserve"> </w:t>
            </w:r>
          </w:p>
        </w:tc>
      </w:tr>
      <w:tr w:rsidR="00215E28" w:rsidRPr="001D0846" w:rsidTr="00EB0974">
        <w:tc>
          <w:tcPr>
            <w:tcW w:w="516" w:type="dxa"/>
            <w:vMerge/>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1507" w:type="dxa"/>
            <w:vMerge/>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913"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2016</w:t>
            </w:r>
          </w:p>
        </w:tc>
        <w:tc>
          <w:tcPr>
            <w:tcW w:w="887"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2017</w:t>
            </w:r>
          </w:p>
        </w:tc>
        <w:tc>
          <w:tcPr>
            <w:tcW w:w="1414" w:type="dxa"/>
            <w:gridSpan w:val="2"/>
            <w:vAlign w:val="center"/>
          </w:tcPr>
          <w:p w:rsidR="00215E28" w:rsidRPr="00074F5E" w:rsidRDefault="00215E28" w:rsidP="00EB0974">
            <w:pPr>
              <w:tabs>
                <w:tab w:val="left" w:pos="720"/>
              </w:tabs>
              <w:spacing w:line="276" w:lineRule="auto"/>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отклонения</w:t>
            </w:r>
          </w:p>
        </w:tc>
        <w:tc>
          <w:tcPr>
            <w:tcW w:w="1032"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2016</w:t>
            </w:r>
          </w:p>
        </w:tc>
        <w:tc>
          <w:tcPr>
            <w:tcW w:w="1032"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2017</w:t>
            </w:r>
          </w:p>
        </w:tc>
        <w:tc>
          <w:tcPr>
            <w:tcW w:w="2414" w:type="dxa"/>
            <w:gridSpan w:val="2"/>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Pr>
                <w:rFonts w:ascii="Times New Roman" w:hAnsi="Times New Roman" w:cs="Times New Roman"/>
                <w:b/>
                <w:sz w:val="20"/>
                <w:szCs w:val="20"/>
                <w:lang w:val="ru-RU"/>
              </w:rPr>
              <w:t>отклонения</w:t>
            </w:r>
          </w:p>
        </w:tc>
      </w:tr>
      <w:tr w:rsidR="00215E28" w:rsidRPr="001D0846" w:rsidTr="00EB0974">
        <w:tc>
          <w:tcPr>
            <w:tcW w:w="516" w:type="dxa"/>
            <w:vMerge/>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1507" w:type="dxa"/>
            <w:vMerge/>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913" w:type="dxa"/>
            <w:tcBorders>
              <w:top w:val="nil"/>
            </w:tcBorders>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887"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724" w:type="dxa"/>
            <w:vAlign w:val="center"/>
          </w:tcPr>
          <w:p w:rsidR="00215E28" w:rsidRPr="00074F5E" w:rsidRDefault="00215E28" w:rsidP="00EB0974">
            <w:pPr>
              <w:tabs>
                <w:tab w:val="left" w:pos="720"/>
              </w:tabs>
              <w:spacing w:line="276" w:lineRule="auto"/>
              <w:contextualSpacing/>
              <w:jc w:val="center"/>
              <w:rPr>
                <w:rFonts w:ascii="Times New Roman" w:hAnsi="Times New Roman" w:cs="Times New Roman"/>
                <w:b/>
                <w:sz w:val="20"/>
                <w:szCs w:val="20"/>
                <w:lang w:val="ru-RU"/>
              </w:rPr>
            </w:pPr>
            <w:r w:rsidRPr="00074F5E">
              <w:rPr>
                <w:rFonts w:ascii="Times New Roman" w:hAnsi="Times New Roman" w:cs="Times New Roman"/>
                <w:b/>
                <w:spacing w:val="-4"/>
                <w:sz w:val="20"/>
                <w:szCs w:val="20"/>
                <w:lang w:val="ru-RU"/>
              </w:rPr>
              <w:t>тыс. леев</w:t>
            </w:r>
          </w:p>
        </w:tc>
        <w:tc>
          <w:tcPr>
            <w:tcW w:w="690"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w:t>
            </w:r>
          </w:p>
        </w:tc>
        <w:tc>
          <w:tcPr>
            <w:tcW w:w="1032"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1032"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p>
        </w:tc>
        <w:tc>
          <w:tcPr>
            <w:tcW w:w="1032"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074F5E">
              <w:rPr>
                <w:rFonts w:ascii="Times New Roman" w:hAnsi="Times New Roman" w:cs="Times New Roman"/>
                <w:b/>
                <w:spacing w:val="-4"/>
                <w:sz w:val="20"/>
                <w:szCs w:val="20"/>
                <w:lang w:val="ru-RU"/>
              </w:rPr>
              <w:t>тыс. леев</w:t>
            </w:r>
          </w:p>
        </w:tc>
        <w:tc>
          <w:tcPr>
            <w:tcW w:w="1382" w:type="dxa"/>
            <w:vAlign w:val="center"/>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w:t>
            </w:r>
          </w:p>
        </w:tc>
      </w:tr>
      <w:tr w:rsidR="00215E28" w:rsidRPr="001D0846" w:rsidTr="00EB0974">
        <w:tc>
          <w:tcPr>
            <w:tcW w:w="516"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w:t>
            </w:r>
            <w:r>
              <w:rPr>
                <w:rFonts w:ascii="Times New Roman" w:hAnsi="Times New Roman" w:cs="Times New Roman"/>
                <w:b/>
                <w:sz w:val="20"/>
                <w:szCs w:val="20"/>
              </w:rPr>
              <w:t>.</w:t>
            </w:r>
          </w:p>
        </w:tc>
        <w:tc>
          <w:tcPr>
            <w:tcW w:w="1507" w:type="dxa"/>
          </w:tcPr>
          <w:p w:rsidR="00215E28" w:rsidRPr="00074F5E" w:rsidRDefault="00215E28" w:rsidP="00EB0974">
            <w:pPr>
              <w:tabs>
                <w:tab w:val="left" w:pos="720"/>
              </w:tabs>
              <w:spacing w:line="276" w:lineRule="auto"/>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Сельское хозяйство</w:t>
            </w:r>
          </w:p>
        </w:tc>
        <w:tc>
          <w:tcPr>
            <w:tcW w:w="913"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486</w:t>
            </w:r>
          </w:p>
        </w:tc>
        <w:tc>
          <w:tcPr>
            <w:tcW w:w="887"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456,6</w:t>
            </w:r>
          </w:p>
        </w:tc>
        <w:tc>
          <w:tcPr>
            <w:tcW w:w="724"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-29,4</w:t>
            </w:r>
          </w:p>
        </w:tc>
        <w:tc>
          <w:tcPr>
            <w:tcW w:w="690"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-6,1</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388,0</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505</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117</w:t>
            </w:r>
          </w:p>
        </w:tc>
        <w:tc>
          <w:tcPr>
            <w:tcW w:w="138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30,1</w:t>
            </w:r>
          </w:p>
        </w:tc>
      </w:tr>
      <w:tr w:rsidR="00215E28" w:rsidRPr="001D0846" w:rsidTr="00EB0974">
        <w:tc>
          <w:tcPr>
            <w:tcW w:w="516"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w:t>
            </w:r>
            <w:r>
              <w:rPr>
                <w:rFonts w:ascii="Times New Roman" w:hAnsi="Times New Roman" w:cs="Times New Roman"/>
                <w:b/>
                <w:sz w:val="20"/>
                <w:szCs w:val="20"/>
              </w:rPr>
              <w:t>.</w:t>
            </w:r>
          </w:p>
        </w:tc>
        <w:tc>
          <w:tcPr>
            <w:tcW w:w="1507" w:type="dxa"/>
          </w:tcPr>
          <w:p w:rsidR="00215E28" w:rsidRPr="00074F5E" w:rsidRDefault="00215E28" w:rsidP="00EB0974">
            <w:pPr>
              <w:tabs>
                <w:tab w:val="left" w:pos="720"/>
              </w:tabs>
              <w:spacing w:line="276" w:lineRule="auto"/>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Оптовая и розничная торговля</w:t>
            </w:r>
          </w:p>
        </w:tc>
        <w:tc>
          <w:tcPr>
            <w:tcW w:w="913"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920,9</w:t>
            </w:r>
          </w:p>
        </w:tc>
        <w:tc>
          <w:tcPr>
            <w:tcW w:w="887"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1168,7</w:t>
            </w:r>
          </w:p>
        </w:tc>
        <w:tc>
          <w:tcPr>
            <w:tcW w:w="724"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247,8</w:t>
            </w:r>
          </w:p>
        </w:tc>
        <w:tc>
          <w:tcPr>
            <w:tcW w:w="690"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26,9</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956,7</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1218,3</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261,6</w:t>
            </w:r>
          </w:p>
        </w:tc>
        <w:tc>
          <w:tcPr>
            <w:tcW w:w="138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27,3</w:t>
            </w:r>
          </w:p>
        </w:tc>
      </w:tr>
      <w:tr w:rsidR="00215E28" w:rsidRPr="001D0846" w:rsidTr="00EB0974">
        <w:tc>
          <w:tcPr>
            <w:tcW w:w="516"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3</w:t>
            </w:r>
            <w:r>
              <w:rPr>
                <w:rFonts w:ascii="Times New Roman" w:hAnsi="Times New Roman" w:cs="Times New Roman"/>
                <w:b/>
                <w:sz w:val="20"/>
                <w:szCs w:val="20"/>
              </w:rPr>
              <w:t>.</w:t>
            </w:r>
          </w:p>
        </w:tc>
        <w:tc>
          <w:tcPr>
            <w:tcW w:w="1507" w:type="dxa"/>
          </w:tcPr>
          <w:p w:rsidR="00215E28" w:rsidRPr="00074F5E" w:rsidRDefault="00215E28" w:rsidP="00EB0974">
            <w:pPr>
              <w:tabs>
                <w:tab w:val="left" w:pos="720"/>
              </w:tabs>
              <w:spacing w:line="276" w:lineRule="auto"/>
              <w:contextualSpacing/>
              <w:jc w:val="both"/>
              <w:rPr>
                <w:rFonts w:ascii="Times New Roman" w:hAnsi="Times New Roman" w:cs="Times New Roman"/>
                <w:sz w:val="20"/>
                <w:szCs w:val="20"/>
                <w:lang w:val="ru-RU"/>
              </w:rPr>
            </w:pPr>
            <w:r w:rsidRPr="00074F5E">
              <w:rPr>
                <w:rFonts w:ascii="Times New Roman" w:hAnsi="Times New Roman" w:cs="Times New Roman"/>
                <w:sz w:val="20"/>
                <w:szCs w:val="20"/>
                <w:lang w:val="ru-RU"/>
              </w:rPr>
              <w:t>Строительство</w:t>
            </w:r>
            <w:r>
              <w:rPr>
                <w:rFonts w:ascii="Times New Roman" w:hAnsi="Times New Roman" w:cs="Times New Roman"/>
                <w:sz w:val="20"/>
                <w:szCs w:val="20"/>
                <w:lang w:val="ru-RU"/>
              </w:rPr>
              <w:t xml:space="preserve"> </w:t>
            </w:r>
          </w:p>
        </w:tc>
        <w:tc>
          <w:tcPr>
            <w:tcW w:w="913"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173</w:t>
            </w:r>
          </w:p>
        </w:tc>
        <w:tc>
          <w:tcPr>
            <w:tcW w:w="887"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211,5</w:t>
            </w:r>
          </w:p>
        </w:tc>
        <w:tc>
          <w:tcPr>
            <w:tcW w:w="724"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38,4</w:t>
            </w:r>
          </w:p>
        </w:tc>
        <w:tc>
          <w:tcPr>
            <w:tcW w:w="690"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22,2</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163,0</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227,0</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64,0</w:t>
            </w:r>
          </w:p>
        </w:tc>
        <w:tc>
          <w:tcPr>
            <w:tcW w:w="138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39,3</w:t>
            </w:r>
          </w:p>
        </w:tc>
      </w:tr>
      <w:tr w:rsidR="00215E28" w:rsidRPr="001D0846" w:rsidTr="00EB0974">
        <w:tc>
          <w:tcPr>
            <w:tcW w:w="516"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4</w:t>
            </w:r>
            <w:r>
              <w:rPr>
                <w:rFonts w:ascii="Times New Roman" w:hAnsi="Times New Roman" w:cs="Times New Roman"/>
                <w:b/>
                <w:sz w:val="20"/>
                <w:szCs w:val="20"/>
              </w:rPr>
              <w:t>.</w:t>
            </w:r>
          </w:p>
        </w:tc>
        <w:tc>
          <w:tcPr>
            <w:tcW w:w="1507" w:type="dxa"/>
          </w:tcPr>
          <w:p w:rsidR="00215E28" w:rsidRPr="001D0846" w:rsidRDefault="00215E28" w:rsidP="00EB0974">
            <w:pPr>
              <w:tabs>
                <w:tab w:val="left" w:pos="720"/>
              </w:tabs>
              <w:spacing w:line="276" w:lineRule="auto"/>
              <w:contextualSpacing/>
              <w:jc w:val="both"/>
              <w:rPr>
                <w:rFonts w:ascii="Times New Roman" w:hAnsi="Times New Roman" w:cs="Times New Roman"/>
                <w:sz w:val="20"/>
                <w:szCs w:val="20"/>
              </w:rPr>
            </w:pPr>
            <w:r w:rsidRPr="009955E9">
              <w:rPr>
                <w:rFonts w:ascii="Times New Roman" w:hAnsi="Times New Roman" w:cs="Times New Roman"/>
                <w:sz w:val="20"/>
                <w:szCs w:val="20"/>
              </w:rPr>
              <w:t xml:space="preserve">Содержание и ремонт </w:t>
            </w:r>
            <w:r w:rsidRPr="009955E9">
              <w:rPr>
                <w:rFonts w:ascii="Times New Roman" w:eastAsia="Times New Roman" w:hAnsi="Times New Roman" w:cs="Times New Roman"/>
                <w:sz w:val="20"/>
                <w:szCs w:val="20"/>
                <w:lang w:eastAsia="ru-RU"/>
              </w:rPr>
              <w:t>автомобил</w:t>
            </w:r>
            <w:r w:rsidRPr="009955E9">
              <w:rPr>
                <w:rFonts w:ascii="Times New Roman" w:hAnsi="Times New Roman" w:cs="Times New Roman"/>
                <w:sz w:val="20"/>
                <w:szCs w:val="20"/>
              </w:rPr>
              <w:t xml:space="preserve">ей </w:t>
            </w:r>
          </w:p>
        </w:tc>
        <w:tc>
          <w:tcPr>
            <w:tcW w:w="913"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78,7</w:t>
            </w:r>
          </w:p>
        </w:tc>
        <w:tc>
          <w:tcPr>
            <w:tcW w:w="887"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95,9</w:t>
            </w:r>
          </w:p>
        </w:tc>
        <w:tc>
          <w:tcPr>
            <w:tcW w:w="724"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17,2</w:t>
            </w:r>
          </w:p>
        </w:tc>
        <w:tc>
          <w:tcPr>
            <w:tcW w:w="690"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21,9</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82,0</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100,3</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18,3</w:t>
            </w:r>
          </w:p>
        </w:tc>
        <w:tc>
          <w:tcPr>
            <w:tcW w:w="1382" w:type="dxa"/>
          </w:tcPr>
          <w:p w:rsidR="00215E28" w:rsidRPr="001D0846" w:rsidRDefault="00215E28" w:rsidP="00EB0974">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22,3</w:t>
            </w:r>
          </w:p>
        </w:tc>
      </w:tr>
      <w:tr w:rsidR="00215E28" w:rsidRPr="001D0846" w:rsidTr="00EB0974">
        <w:trPr>
          <w:trHeight w:val="58"/>
        </w:trPr>
        <w:tc>
          <w:tcPr>
            <w:tcW w:w="2023" w:type="dxa"/>
            <w:gridSpan w:val="2"/>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TOTAL</w:t>
            </w:r>
          </w:p>
        </w:tc>
        <w:tc>
          <w:tcPr>
            <w:tcW w:w="913"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1658,6</w:t>
            </w:r>
          </w:p>
        </w:tc>
        <w:tc>
          <w:tcPr>
            <w:tcW w:w="887"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1932,6</w:t>
            </w:r>
          </w:p>
        </w:tc>
        <w:tc>
          <w:tcPr>
            <w:tcW w:w="724"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274</w:t>
            </w:r>
          </w:p>
        </w:tc>
        <w:tc>
          <w:tcPr>
            <w:tcW w:w="690"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16,5</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1589,7</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2050,6</w:t>
            </w:r>
          </w:p>
        </w:tc>
        <w:tc>
          <w:tcPr>
            <w:tcW w:w="1032"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460,9</w:t>
            </w:r>
          </w:p>
        </w:tc>
        <w:tc>
          <w:tcPr>
            <w:tcW w:w="1382" w:type="dxa"/>
          </w:tcPr>
          <w:p w:rsidR="00215E28" w:rsidRPr="001D0846" w:rsidRDefault="00215E28" w:rsidP="00EB0974">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29</w:t>
            </w:r>
          </w:p>
        </w:tc>
      </w:tr>
    </w:tbl>
    <w:p w:rsidR="00215E28" w:rsidRPr="0018626F" w:rsidRDefault="00215E28" w:rsidP="00215E28">
      <w:pPr>
        <w:spacing w:before="120" w:after="0" w:line="276" w:lineRule="auto"/>
        <w:ind w:right="-335"/>
        <w:rPr>
          <w:rFonts w:ascii="Times New Roman" w:hAnsi="Times New Roman" w:cs="Times New Roman"/>
          <w:i/>
          <w:sz w:val="20"/>
          <w:szCs w:val="20"/>
          <w:lang w:val="ru-RU"/>
        </w:rPr>
      </w:pPr>
      <w:r w:rsidRPr="0018626F">
        <w:rPr>
          <w:rFonts w:ascii="Times New Roman" w:hAnsi="Times New Roman" w:cs="Times New Roman"/>
          <w:b/>
          <w:i/>
          <w:sz w:val="20"/>
          <w:szCs w:val="20"/>
          <w:lang w:val="ru-RU"/>
        </w:rPr>
        <w:t>Источник:</w:t>
      </w:r>
      <w:r>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Информации представлены ГНС.</w:t>
      </w:r>
    </w:p>
    <w:p w:rsidR="00215E28" w:rsidRPr="001D0846" w:rsidRDefault="00215E28" w:rsidP="00215E28">
      <w:pPr>
        <w:spacing w:after="0" w:line="276" w:lineRule="auto"/>
        <w:ind w:firstLine="567"/>
        <w:jc w:val="right"/>
        <w:rPr>
          <w:rFonts w:ascii="Times New Roman" w:hAnsi="Times New Roman"/>
          <w:b/>
          <w:i/>
          <w:color w:val="000000"/>
          <w:sz w:val="28"/>
          <w:szCs w:val="28"/>
        </w:rPr>
      </w:pPr>
    </w:p>
    <w:p w:rsidR="00215E28" w:rsidRPr="00C65598" w:rsidRDefault="00215E28" w:rsidP="00215E28">
      <w:pPr>
        <w:spacing w:after="0" w:line="276" w:lineRule="auto"/>
        <w:ind w:firstLine="567"/>
        <w:jc w:val="right"/>
        <w:rPr>
          <w:rFonts w:ascii="Times New Roman" w:hAnsi="Times New Roman"/>
          <w:b/>
          <w:i/>
          <w:color w:val="000000"/>
          <w:sz w:val="28"/>
          <w:szCs w:val="28"/>
        </w:rPr>
      </w:pPr>
      <w:r>
        <w:rPr>
          <w:rFonts w:ascii="Times New Roman" w:hAnsi="Times New Roman" w:cs="Times New Roman"/>
          <w:b/>
          <w:i/>
          <w:sz w:val="28"/>
          <w:szCs w:val="28"/>
          <w:lang w:val="ru-RU"/>
        </w:rPr>
        <w:t>Таблица</w:t>
      </w:r>
      <w:r w:rsidRPr="0072170E">
        <w:rPr>
          <w:rFonts w:ascii="Times New Roman" w:hAnsi="Times New Roman" w:cs="Times New Roman"/>
          <w:b/>
          <w:i/>
          <w:sz w:val="28"/>
          <w:szCs w:val="28"/>
          <w:lang w:val="en-US"/>
        </w:rPr>
        <w:t xml:space="preserve"> №</w:t>
      </w:r>
      <w:r w:rsidRPr="00C65598">
        <w:rPr>
          <w:rFonts w:ascii="Times New Roman" w:hAnsi="Times New Roman"/>
          <w:b/>
          <w:i/>
          <w:color w:val="000000"/>
          <w:sz w:val="28"/>
          <w:szCs w:val="28"/>
        </w:rPr>
        <w:t>22</w:t>
      </w:r>
    </w:p>
    <w:p w:rsidR="00215E28" w:rsidRPr="003A2063" w:rsidRDefault="00215E28" w:rsidP="00215E28">
      <w:pPr>
        <w:spacing w:after="0" w:line="276" w:lineRule="auto"/>
        <w:ind w:firstLine="567"/>
        <w:jc w:val="center"/>
        <w:rPr>
          <w:rFonts w:ascii="Times New Roman" w:hAnsi="Times New Roman"/>
          <w:b/>
          <w:i/>
          <w:color w:val="000000"/>
          <w:sz w:val="28"/>
          <w:szCs w:val="28"/>
        </w:rPr>
      </w:pPr>
      <w:r w:rsidRPr="003A2063">
        <w:rPr>
          <w:rFonts w:ascii="Times New Roman" w:hAnsi="Times New Roman"/>
          <w:i/>
          <w:color w:val="000000"/>
          <w:sz w:val="28"/>
          <w:szCs w:val="28"/>
        </w:rPr>
        <w:t xml:space="preserve">Информация о числе принятых регулирующих решений, начисленных и </w:t>
      </w:r>
      <w:r>
        <w:rPr>
          <w:rFonts w:ascii="Times New Roman" w:hAnsi="Times New Roman"/>
          <w:i/>
          <w:color w:val="000000"/>
          <w:sz w:val="28"/>
          <w:szCs w:val="28"/>
        </w:rPr>
        <w:t>взысканных ТС</w:t>
      </w:r>
      <w:r w:rsidRPr="003A2063">
        <w:rPr>
          <w:rFonts w:ascii="Times New Roman" w:hAnsi="Times New Roman"/>
          <w:i/>
          <w:color w:val="000000"/>
          <w:sz w:val="28"/>
          <w:szCs w:val="28"/>
        </w:rPr>
        <w:t xml:space="preserve"> таможенных обязательств</w:t>
      </w:r>
      <w:r>
        <w:rPr>
          <w:rFonts w:ascii="Times New Roman" w:hAnsi="Times New Roman"/>
          <w:i/>
          <w:color w:val="000000"/>
          <w:sz w:val="28"/>
          <w:szCs w:val="28"/>
        </w:rPr>
        <w:t>ах</w:t>
      </w:r>
      <w:r w:rsidRPr="003A2063">
        <w:rPr>
          <w:rFonts w:ascii="Times New Roman" w:hAnsi="Times New Roman"/>
          <w:i/>
          <w:color w:val="000000"/>
          <w:sz w:val="28"/>
          <w:szCs w:val="28"/>
        </w:rPr>
        <w:t xml:space="preserve"> в период 2015-2017 годов </w:t>
      </w:r>
    </w:p>
    <w:p w:rsidR="00215E28" w:rsidRPr="00C65598" w:rsidRDefault="00215E28" w:rsidP="00215E28">
      <w:pPr>
        <w:spacing w:after="0" w:line="276" w:lineRule="auto"/>
        <w:ind w:left="90" w:firstLine="567"/>
        <w:jc w:val="right"/>
        <w:rPr>
          <w:rFonts w:ascii="Times New Roman" w:hAnsi="Times New Roman"/>
          <w:i/>
          <w:color w:val="000000"/>
          <w:sz w:val="28"/>
          <w:szCs w:val="28"/>
        </w:rPr>
      </w:pPr>
      <w:r w:rsidRPr="00C65598">
        <w:rPr>
          <w:rFonts w:ascii="Times New Roman" w:hAnsi="Times New Roman"/>
          <w:i/>
          <w:color w:val="000000"/>
          <w:sz w:val="28"/>
          <w:szCs w:val="28"/>
        </w:rPr>
        <w:t>(</w:t>
      </w:r>
      <w:r w:rsidRPr="009955E9">
        <w:rPr>
          <w:rFonts w:ascii="Times New Roman" w:eastAsia="Times New Roman" w:hAnsi="Times New Roman"/>
          <w:i/>
          <w:color w:val="000000"/>
          <w:sz w:val="28"/>
          <w:szCs w:val="28"/>
          <w:lang w:val="ru-RU"/>
        </w:rPr>
        <w:t>млн. леев</w:t>
      </w:r>
      <w:r w:rsidRPr="00C65598">
        <w:rPr>
          <w:rFonts w:ascii="Times New Roman" w:hAnsi="Times New Roman"/>
          <w:i/>
          <w:color w:val="000000"/>
          <w:sz w:val="28"/>
          <w:szCs w:val="28"/>
        </w:rPr>
        <w:t>)</w:t>
      </w:r>
    </w:p>
    <w:tbl>
      <w:tblPr>
        <w:tblStyle w:val="TableGrid"/>
        <w:tblW w:w="9450" w:type="dxa"/>
        <w:tblInd w:w="-5" w:type="dxa"/>
        <w:tblLook w:val="04A0" w:firstRow="1" w:lastRow="0" w:firstColumn="1" w:lastColumn="0" w:noHBand="0" w:noVBand="1"/>
      </w:tblPr>
      <w:tblGrid>
        <w:gridCol w:w="804"/>
        <w:gridCol w:w="1814"/>
        <w:gridCol w:w="1587"/>
        <w:gridCol w:w="1687"/>
        <w:gridCol w:w="1569"/>
        <w:gridCol w:w="2135"/>
      </w:tblGrid>
      <w:tr w:rsidR="00215E28" w:rsidRPr="001D0846" w:rsidTr="00EB0974">
        <w:trPr>
          <w:trHeight w:val="435"/>
        </w:trPr>
        <w:tc>
          <w:tcPr>
            <w:tcW w:w="763" w:type="dxa"/>
            <w:vAlign w:val="center"/>
          </w:tcPr>
          <w:p w:rsidR="00215E28" w:rsidRPr="009955E9" w:rsidRDefault="00215E28" w:rsidP="00EB0974">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Год</w:t>
            </w:r>
          </w:p>
        </w:tc>
        <w:tc>
          <w:tcPr>
            <w:tcW w:w="2217" w:type="dxa"/>
            <w:vAlign w:val="center"/>
          </w:tcPr>
          <w:p w:rsidR="00215E28" w:rsidRPr="009955E9" w:rsidRDefault="00215E28" w:rsidP="00EB0974">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Число </w:t>
            </w:r>
            <w:r w:rsidRPr="009955E9">
              <w:rPr>
                <w:rFonts w:ascii="Times New Roman" w:hAnsi="Times New Roman"/>
                <w:b/>
                <w:color w:val="000000"/>
                <w:sz w:val="24"/>
                <w:szCs w:val="24"/>
                <w:lang w:val="ru-RU"/>
              </w:rPr>
              <w:t>регулирующи</w:t>
            </w:r>
            <w:r w:rsidRPr="009955E9">
              <w:rPr>
                <w:rFonts w:ascii="Times New Roman" w:hAnsi="Times New Roman"/>
                <w:b/>
                <w:color w:val="000000"/>
                <w:sz w:val="24"/>
                <w:szCs w:val="24"/>
                <w:lang w:val="ru-RU"/>
              </w:rPr>
              <w:lastRenderedPageBreak/>
              <w:t>х решений</w:t>
            </w:r>
          </w:p>
        </w:tc>
        <w:tc>
          <w:tcPr>
            <w:tcW w:w="1771" w:type="dxa"/>
            <w:vAlign w:val="center"/>
          </w:tcPr>
          <w:p w:rsidR="00215E28" w:rsidRPr="009955E9" w:rsidRDefault="00215E28" w:rsidP="00EB0974">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lastRenderedPageBreak/>
              <w:t>Сумма, начисленна</w:t>
            </w:r>
            <w:r>
              <w:rPr>
                <w:rFonts w:ascii="Times New Roman" w:hAnsi="Times New Roman"/>
                <w:b/>
                <w:color w:val="000000"/>
                <w:sz w:val="24"/>
                <w:szCs w:val="24"/>
                <w:lang w:val="ru-RU"/>
              </w:rPr>
              <w:lastRenderedPageBreak/>
              <w:t>я к взысканию</w:t>
            </w:r>
          </w:p>
        </w:tc>
        <w:tc>
          <w:tcPr>
            <w:tcW w:w="1277" w:type="dxa"/>
            <w:vAlign w:val="center"/>
          </w:tcPr>
          <w:p w:rsidR="00215E28" w:rsidRPr="009955E9" w:rsidRDefault="00215E28" w:rsidP="00EB0974">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lastRenderedPageBreak/>
              <w:t>Поступивша</w:t>
            </w:r>
            <w:r>
              <w:rPr>
                <w:rFonts w:ascii="Times New Roman" w:hAnsi="Times New Roman"/>
                <w:b/>
                <w:color w:val="000000"/>
                <w:sz w:val="24"/>
                <w:szCs w:val="24"/>
                <w:lang w:val="ru-RU"/>
              </w:rPr>
              <w:lastRenderedPageBreak/>
              <w:t>я сумма</w:t>
            </w:r>
          </w:p>
        </w:tc>
        <w:tc>
          <w:tcPr>
            <w:tcW w:w="1530" w:type="dxa"/>
            <w:vAlign w:val="center"/>
          </w:tcPr>
          <w:p w:rsidR="00215E28" w:rsidRPr="009955E9" w:rsidRDefault="00215E28" w:rsidP="00EB0974">
            <w:pPr>
              <w:spacing w:line="276" w:lineRule="auto"/>
              <w:jc w:val="center"/>
              <w:rPr>
                <w:rFonts w:ascii="Times New Roman" w:hAnsi="Times New Roman"/>
                <w:b/>
                <w:color w:val="000000"/>
                <w:sz w:val="24"/>
                <w:szCs w:val="24"/>
                <w:lang w:val="ru-RU"/>
              </w:rPr>
            </w:pPr>
            <w:r w:rsidRPr="001D0846">
              <w:rPr>
                <w:rFonts w:ascii="Times New Roman" w:hAnsi="Times New Roman"/>
                <w:b/>
                <w:color w:val="000000"/>
                <w:sz w:val="24"/>
                <w:szCs w:val="24"/>
              </w:rPr>
              <w:lastRenderedPageBreak/>
              <w:t xml:space="preserve">% </w:t>
            </w:r>
            <w:r>
              <w:rPr>
                <w:rFonts w:ascii="Times New Roman" w:hAnsi="Times New Roman"/>
                <w:b/>
                <w:color w:val="000000"/>
                <w:sz w:val="24"/>
                <w:szCs w:val="24"/>
                <w:lang w:val="ru-RU"/>
              </w:rPr>
              <w:t>поступлени</w:t>
            </w:r>
            <w:r>
              <w:rPr>
                <w:rFonts w:ascii="Times New Roman" w:hAnsi="Times New Roman"/>
                <w:b/>
                <w:color w:val="000000"/>
                <w:sz w:val="24"/>
                <w:szCs w:val="24"/>
                <w:lang w:val="ru-RU"/>
              </w:rPr>
              <w:lastRenderedPageBreak/>
              <w:t>я</w:t>
            </w:r>
          </w:p>
        </w:tc>
        <w:tc>
          <w:tcPr>
            <w:tcW w:w="1892" w:type="dxa"/>
            <w:vAlign w:val="center"/>
          </w:tcPr>
          <w:p w:rsidR="00215E28" w:rsidRPr="009955E9" w:rsidRDefault="00215E28" w:rsidP="00EB0974">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lastRenderedPageBreak/>
              <w:t>Сформированны</w:t>
            </w:r>
            <w:r>
              <w:rPr>
                <w:rFonts w:ascii="Times New Roman" w:hAnsi="Times New Roman"/>
                <w:b/>
                <w:color w:val="000000"/>
                <w:sz w:val="24"/>
                <w:szCs w:val="24"/>
                <w:lang w:val="ru-RU"/>
              </w:rPr>
              <w:lastRenderedPageBreak/>
              <w:t>е долги</w:t>
            </w:r>
          </w:p>
        </w:tc>
      </w:tr>
      <w:tr w:rsidR="00215E28" w:rsidRPr="001D0846" w:rsidTr="00EB0974">
        <w:tc>
          <w:tcPr>
            <w:tcW w:w="763"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lastRenderedPageBreak/>
              <w:t>2015</w:t>
            </w:r>
          </w:p>
        </w:tc>
        <w:tc>
          <w:tcPr>
            <w:tcW w:w="2217"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2191</w:t>
            </w:r>
          </w:p>
        </w:tc>
        <w:tc>
          <w:tcPr>
            <w:tcW w:w="1771"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41,5</w:t>
            </w:r>
          </w:p>
        </w:tc>
        <w:tc>
          <w:tcPr>
            <w:tcW w:w="1277"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18,9</w:t>
            </w:r>
          </w:p>
        </w:tc>
        <w:tc>
          <w:tcPr>
            <w:tcW w:w="1530"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45,5</w:t>
            </w:r>
          </w:p>
        </w:tc>
        <w:tc>
          <w:tcPr>
            <w:tcW w:w="1892"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22,6</w:t>
            </w:r>
          </w:p>
        </w:tc>
      </w:tr>
      <w:tr w:rsidR="00215E28" w:rsidRPr="001D0846" w:rsidTr="00EB0974">
        <w:tc>
          <w:tcPr>
            <w:tcW w:w="763"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2016</w:t>
            </w:r>
          </w:p>
        </w:tc>
        <w:tc>
          <w:tcPr>
            <w:tcW w:w="2217"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2299</w:t>
            </w:r>
          </w:p>
        </w:tc>
        <w:tc>
          <w:tcPr>
            <w:tcW w:w="1771"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59,3</w:t>
            </w:r>
          </w:p>
        </w:tc>
        <w:tc>
          <w:tcPr>
            <w:tcW w:w="1277"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23,9</w:t>
            </w:r>
          </w:p>
        </w:tc>
        <w:tc>
          <w:tcPr>
            <w:tcW w:w="1530"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40,3</w:t>
            </w:r>
          </w:p>
        </w:tc>
        <w:tc>
          <w:tcPr>
            <w:tcW w:w="1892"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35,4</w:t>
            </w:r>
          </w:p>
        </w:tc>
      </w:tr>
      <w:tr w:rsidR="00215E28" w:rsidRPr="001D0846" w:rsidTr="00EB0974">
        <w:tc>
          <w:tcPr>
            <w:tcW w:w="763"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2017</w:t>
            </w:r>
          </w:p>
        </w:tc>
        <w:tc>
          <w:tcPr>
            <w:tcW w:w="2217"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2190</w:t>
            </w:r>
          </w:p>
        </w:tc>
        <w:tc>
          <w:tcPr>
            <w:tcW w:w="1771"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81,4</w:t>
            </w:r>
          </w:p>
        </w:tc>
        <w:tc>
          <w:tcPr>
            <w:tcW w:w="1277"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36,0</w:t>
            </w:r>
          </w:p>
        </w:tc>
        <w:tc>
          <w:tcPr>
            <w:tcW w:w="1530"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44,2</w:t>
            </w:r>
          </w:p>
        </w:tc>
        <w:tc>
          <w:tcPr>
            <w:tcW w:w="1892" w:type="dxa"/>
          </w:tcPr>
          <w:p w:rsidR="00215E28" w:rsidRPr="001D0846" w:rsidRDefault="00215E28" w:rsidP="00EB0974">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45,4</w:t>
            </w:r>
          </w:p>
        </w:tc>
      </w:tr>
      <w:tr w:rsidR="00215E28" w:rsidRPr="001D0846" w:rsidTr="00EB0974">
        <w:tc>
          <w:tcPr>
            <w:tcW w:w="763" w:type="dxa"/>
          </w:tcPr>
          <w:p w:rsidR="00215E28" w:rsidRPr="009955E9" w:rsidRDefault="00215E28" w:rsidP="00EB0974">
            <w:pPr>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Всего</w:t>
            </w:r>
          </w:p>
        </w:tc>
        <w:tc>
          <w:tcPr>
            <w:tcW w:w="2217" w:type="dxa"/>
          </w:tcPr>
          <w:p w:rsidR="00215E28" w:rsidRPr="001D0846" w:rsidRDefault="00215E28" w:rsidP="00EB0974">
            <w:pPr>
              <w:spacing w:line="276" w:lineRule="auto"/>
              <w:jc w:val="center"/>
              <w:rPr>
                <w:rFonts w:ascii="Times New Roman" w:hAnsi="Times New Roman"/>
                <w:b/>
                <w:color w:val="000000"/>
                <w:sz w:val="24"/>
                <w:szCs w:val="24"/>
              </w:rPr>
            </w:pPr>
          </w:p>
        </w:tc>
        <w:tc>
          <w:tcPr>
            <w:tcW w:w="1771" w:type="dxa"/>
          </w:tcPr>
          <w:p w:rsidR="00215E28" w:rsidRPr="001D0846" w:rsidRDefault="00215E28" w:rsidP="00EB0974">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182,2</w:t>
            </w:r>
          </w:p>
        </w:tc>
        <w:tc>
          <w:tcPr>
            <w:tcW w:w="1277" w:type="dxa"/>
          </w:tcPr>
          <w:p w:rsidR="00215E28" w:rsidRPr="001D0846" w:rsidRDefault="00215E28" w:rsidP="00EB0974">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78,8</w:t>
            </w:r>
          </w:p>
        </w:tc>
        <w:tc>
          <w:tcPr>
            <w:tcW w:w="1530" w:type="dxa"/>
          </w:tcPr>
          <w:p w:rsidR="00215E28" w:rsidRPr="001D0846" w:rsidRDefault="00215E28" w:rsidP="00EB0974">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43,2</w:t>
            </w:r>
          </w:p>
        </w:tc>
        <w:tc>
          <w:tcPr>
            <w:tcW w:w="1892" w:type="dxa"/>
          </w:tcPr>
          <w:p w:rsidR="00215E28" w:rsidRPr="001D0846" w:rsidRDefault="00215E28" w:rsidP="00EB0974">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103,4</w:t>
            </w:r>
          </w:p>
        </w:tc>
      </w:tr>
    </w:tbl>
    <w:p w:rsidR="00215E28" w:rsidRPr="0018626F" w:rsidRDefault="00215E28" w:rsidP="00215E28">
      <w:pPr>
        <w:spacing w:before="120" w:after="0" w:line="240" w:lineRule="auto"/>
        <w:ind w:right="51"/>
        <w:jc w:val="both"/>
        <w:rPr>
          <w:rStyle w:val="FontStyle22"/>
          <w:rFonts w:eastAsia="Calibri"/>
          <w:i/>
          <w:sz w:val="20"/>
          <w:szCs w:val="20"/>
          <w:lang w:val="ru-RU" w:eastAsia="ro-RO"/>
        </w:rPr>
      </w:pPr>
      <w:r w:rsidRPr="0018626F">
        <w:rPr>
          <w:rFonts w:ascii="Times New Roman" w:eastAsia="Calibri" w:hAnsi="Times New Roman" w:cs="Times New Roman"/>
          <w:b/>
          <w:i/>
          <w:sz w:val="20"/>
          <w:szCs w:val="20"/>
          <w:lang w:val="ru-RU"/>
        </w:rPr>
        <w:t>Источник.</w:t>
      </w:r>
      <w:r w:rsidRPr="0018626F">
        <w:rPr>
          <w:rFonts w:ascii="Times New Roman" w:eastAsia="Calibri" w:hAnsi="Times New Roman" w:cs="Times New Roman"/>
          <w:i/>
          <w:sz w:val="20"/>
          <w:szCs w:val="20"/>
        </w:rPr>
        <w:t xml:space="preserve"> </w:t>
      </w:r>
      <w:r w:rsidRPr="0018626F">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18626F">
        <w:rPr>
          <w:rStyle w:val="FontStyle22"/>
          <w:rFonts w:eastAsia="Calibri"/>
          <w:sz w:val="20"/>
          <w:szCs w:val="20"/>
          <w:lang w:val="ru-RU" w:eastAsia="ro-RO"/>
        </w:rPr>
        <w:t xml:space="preserve">задолженностях </w:t>
      </w:r>
      <w:r w:rsidRPr="0018626F">
        <w:rPr>
          <w:rStyle w:val="FontStyle22"/>
          <w:sz w:val="20"/>
          <w:szCs w:val="20"/>
          <w:lang w:eastAsia="ro-RO"/>
        </w:rPr>
        <w:t>экономических агент</w:t>
      </w:r>
      <w:r w:rsidRPr="0018626F">
        <w:rPr>
          <w:rStyle w:val="FontStyle22"/>
          <w:rFonts w:eastAsia="Calibri"/>
          <w:sz w:val="20"/>
          <w:szCs w:val="20"/>
          <w:lang w:val="ru-RU" w:eastAsia="ro-RO"/>
        </w:rPr>
        <w:t>ов</w:t>
      </w:r>
      <w:r w:rsidRPr="0018626F">
        <w:rPr>
          <w:rFonts w:ascii="Times New Roman" w:eastAsia="Calibri" w:hAnsi="Times New Roman" w:cs="Times New Roman"/>
          <w:i/>
          <w:sz w:val="20"/>
          <w:szCs w:val="20"/>
          <w:lang w:val="ru-RU"/>
        </w:rPr>
        <w:t xml:space="preserve"> перед </w:t>
      </w:r>
      <w:r w:rsidRPr="0018626F">
        <w:rPr>
          <w:rStyle w:val="FontStyle22"/>
          <w:rFonts w:eastAsia="Calibri"/>
          <w:sz w:val="20"/>
          <w:szCs w:val="20"/>
          <w:lang w:val="ru-RU" w:eastAsia="ro-RO"/>
        </w:rPr>
        <w:t xml:space="preserve">ГБ </w:t>
      </w:r>
      <w:r w:rsidRPr="0018626F">
        <w:rPr>
          <w:rStyle w:val="FontStyle22"/>
          <w:sz w:val="20"/>
          <w:szCs w:val="20"/>
          <w:lang w:eastAsia="ru-RU"/>
        </w:rPr>
        <w:t xml:space="preserve">за </w:t>
      </w:r>
      <w:r w:rsidRPr="0018626F">
        <w:rPr>
          <w:rFonts w:ascii="Times New Roman" w:eastAsia="Calibri" w:hAnsi="Times New Roman" w:cs="Times New Roman"/>
          <w:i/>
          <w:sz w:val="20"/>
          <w:szCs w:val="20"/>
        </w:rPr>
        <w:t>2015-2017</w:t>
      </w:r>
      <w:r w:rsidRPr="0018626F">
        <w:rPr>
          <w:rFonts w:ascii="Times New Roman" w:eastAsia="Calibri" w:hAnsi="Times New Roman" w:cs="Times New Roman"/>
          <w:i/>
          <w:sz w:val="20"/>
          <w:szCs w:val="20"/>
          <w:lang w:val="ru-RU"/>
        </w:rPr>
        <w:t xml:space="preserve"> годы.</w:t>
      </w:r>
    </w:p>
    <w:p w:rsidR="00215E28" w:rsidRPr="005D2FF2" w:rsidRDefault="00215E28" w:rsidP="00215E28">
      <w:pPr>
        <w:spacing w:after="0" w:line="276" w:lineRule="auto"/>
        <w:ind w:right="49"/>
        <w:jc w:val="both"/>
        <w:rPr>
          <w:rFonts w:ascii="Times New Roman" w:eastAsia="Calibri" w:hAnsi="Times New Roman" w:cs="Times New Roman"/>
          <w:b/>
          <w:i/>
          <w:sz w:val="20"/>
          <w:szCs w:val="20"/>
          <w:lang w:val="ru-RU"/>
        </w:rPr>
      </w:pPr>
    </w:p>
    <w:p w:rsidR="00215E28" w:rsidRPr="001D0846" w:rsidRDefault="00215E28" w:rsidP="00215E28">
      <w:pPr>
        <w:spacing w:after="0" w:line="276" w:lineRule="auto"/>
        <w:ind w:right="49"/>
        <w:jc w:val="both"/>
        <w:rPr>
          <w:rFonts w:ascii="Times New Roman" w:eastAsia="Calibri" w:hAnsi="Times New Roman" w:cs="Times New Roman"/>
          <w:i/>
          <w:sz w:val="20"/>
          <w:szCs w:val="20"/>
        </w:rPr>
      </w:pPr>
    </w:p>
    <w:p w:rsidR="00215E28" w:rsidRPr="001D0846" w:rsidRDefault="00215E28" w:rsidP="00215E28">
      <w:pPr>
        <w:spacing w:after="0" w:line="276" w:lineRule="auto"/>
        <w:ind w:right="-334"/>
        <w:jc w:val="both"/>
        <w:rPr>
          <w:rFonts w:ascii="Times New Roman" w:hAnsi="Times New Roman" w:cs="Times New Roman"/>
          <w:b/>
          <w:i/>
          <w:sz w:val="28"/>
          <w:szCs w:val="28"/>
          <w:lang w:eastAsia="ru-RU"/>
        </w:rPr>
      </w:pPr>
    </w:p>
    <w:p w:rsidR="00215E28" w:rsidRPr="001D0846" w:rsidRDefault="00215E28" w:rsidP="00215E28">
      <w:pPr>
        <w:spacing w:after="0" w:line="276" w:lineRule="auto"/>
        <w:ind w:right="-334"/>
        <w:jc w:val="both"/>
        <w:rPr>
          <w:rFonts w:ascii="Times New Roman" w:hAnsi="Times New Roman" w:cs="Times New Roman"/>
          <w:b/>
          <w:i/>
          <w:sz w:val="28"/>
          <w:szCs w:val="28"/>
          <w:lang w:eastAsia="ru-RU"/>
        </w:rPr>
      </w:pPr>
    </w:p>
    <w:p w:rsidR="00215E28" w:rsidRPr="001D0846" w:rsidRDefault="00215E28" w:rsidP="00215E28">
      <w:pPr>
        <w:rPr>
          <w:rFonts w:ascii="Times New Roman" w:hAnsi="Times New Roman" w:cs="Times New Roman"/>
          <w:b/>
          <w:i/>
          <w:sz w:val="28"/>
          <w:szCs w:val="28"/>
          <w:lang w:eastAsia="ru-RU"/>
        </w:rPr>
      </w:pPr>
      <w:r>
        <w:rPr>
          <w:rFonts w:ascii="Times New Roman" w:hAnsi="Times New Roman" w:cs="Times New Roman"/>
          <w:b/>
          <w:i/>
          <w:sz w:val="28"/>
          <w:szCs w:val="28"/>
          <w:lang w:eastAsia="ru-RU"/>
        </w:rPr>
        <w:br w:type="page"/>
      </w:r>
    </w:p>
    <w:p w:rsidR="00215E28" w:rsidRPr="001D0846" w:rsidRDefault="00215E28" w:rsidP="00215E28">
      <w:pPr>
        <w:pStyle w:val="Heading2"/>
        <w:jc w:val="both"/>
        <w:rPr>
          <w:rFonts w:ascii="Times New Roman" w:hAnsi="Times New Roman" w:cs="Times New Roman"/>
          <w:i/>
          <w:color w:val="000000" w:themeColor="text1"/>
          <w:sz w:val="28"/>
          <w:szCs w:val="28"/>
          <w:lang w:eastAsia="ru-RU"/>
        </w:rPr>
      </w:pPr>
      <w:bookmarkStart w:id="36" w:name="_Toc515344964"/>
      <w:bookmarkStart w:id="37" w:name="_Toc518044353"/>
      <w:r w:rsidRPr="00AF6F9B">
        <w:rPr>
          <w:rFonts w:ascii="Times New Roman" w:hAnsi="Times New Roman" w:cs="Times New Roman"/>
          <w:b/>
          <w:i/>
          <w:color w:val="000000" w:themeColor="text1"/>
          <w:sz w:val="28"/>
          <w:szCs w:val="28"/>
        </w:rPr>
        <w:lastRenderedPageBreak/>
        <w:t>Приложение</w:t>
      </w:r>
      <w:r w:rsidRPr="00AF6F9B">
        <w:rPr>
          <w:rFonts w:ascii="Times New Roman" w:hAnsi="Times New Roman" w:cs="Times New Roman"/>
          <w:b/>
          <w:i/>
          <w:color w:val="000000" w:themeColor="text1"/>
          <w:sz w:val="28"/>
          <w:szCs w:val="28"/>
          <w:lang w:val="ru-RU"/>
        </w:rPr>
        <w:t xml:space="preserve"> №</w:t>
      </w:r>
      <w:r w:rsidRPr="00714F5D">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lang w:val="ru-RU"/>
        </w:rPr>
        <w:t>4</w:t>
      </w:r>
      <w:r>
        <w:rPr>
          <w:rFonts w:ascii="Times New Roman" w:hAnsi="Times New Roman" w:cs="Times New Roman"/>
          <w:b/>
          <w:i/>
          <w:color w:val="auto"/>
          <w:sz w:val="28"/>
          <w:szCs w:val="28"/>
        </w:rPr>
        <w:t xml:space="preserve">. </w:t>
      </w:r>
      <w:r w:rsidRPr="00AF6F9B">
        <w:rPr>
          <w:rFonts w:ascii="Times New Roman" w:hAnsi="Times New Roman" w:cs="Times New Roman"/>
          <w:b/>
          <w:i/>
          <w:color w:val="auto"/>
          <w:sz w:val="28"/>
          <w:szCs w:val="28"/>
          <w:lang w:val="ru-RU"/>
        </w:rPr>
        <w:t xml:space="preserve">Диаграммы, составленные </w:t>
      </w:r>
      <w:r w:rsidRPr="00AF6F9B">
        <w:rPr>
          <w:rFonts w:ascii="Times New Roman" w:eastAsia="Calibri" w:hAnsi="Times New Roman" w:cs="Times New Roman"/>
          <w:b/>
          <w:i/>
          <w:color w:val="auto"/>
          <w:sz w:val="28"/>
          <w:szCs w:val="28"/>
          <w:lang w:val="ru-RU"/>
        </w:rPr>
        <w:t xml:space="preserve">аудиторская группой на основании </w:t>
      </w:r>
      <w:r w:rsidRPr="00AF6F9B">
        <w:rPr>
          <w:rFonts w:ascii="Times New Roman" w:eastAsia="Calibri" w:hAnsi="Times New Roman" w:cs="Times New Roman"/>
          <w:b/>
          <w:bCs/>
          <w:i/>
          <w:color w:val="auto"/>
          <w:sz w:val="28"/>
          <w:szCs w:val="28"/>
          <w:lang w:val="ru-RU" w:eastAsia="ro-RO"/>
        </w:rPr>
        <w:t>информаций, представленных субъектами</w:t>
      </w:r>
      <w:r w:rsidRPr="001D0846">
        <w:rPr>
          <w:rFonts w:ascii="Times New Roman" w:hAnsi="Times New Roman" w:cs="Times New Roman"/>
          <w:i/>
          <w:color w:val="000000" w:themeColor="text1"/>
          <w:sz w:val="28"/>
          <w:szCs w:val="28"/>
          <w:lang w:eastAsia="ru-RU"/>
        </w:rPr>
        <w:t>.</w:t>
      </w:r>
      <w:bookmarkEnd w:id="36"/>
      <w:bookmarkEnd w:id="37"/>
    </w:p>
    <w:p w:rsidR="00215E28" w:rsidRPr="001D0846" w:rsidRDefault="00215E28" w:rsidP="00215E28">
      <w:pPr>
        <w:spacing w:after="0" w:line="276" w:lineRule="auto"/>
        <w:ind w:right="-331"/>
        <w:jc w:val="center"/>
        <w:rPr>
          <w:rFonts w:ascii="Times New Roman" w:eastAsia="Calibri" w:hAnsi="Times New Roman" w:cs="Times New Roman"/>
          <w:i/>
          <w:sz w:val="20"/>
          <w:szCs w:val="20"/>
        </w:rPr>
      </w:pPr>
    </w:p>
    <w:p w:rsidR="00215E28" w:rsidRPr="001D0846" w:rsidRDefault="00215E28" w:rsidP="00215E28">
      <w:pPr>
        <w:spacing w:after="0" w:line="276" w:lineRule="auto"/>
        <w:ind w:right="-334"/>
        <w:jc w:val="right"/>
        <w:rPr>
          <w:rFonts w:ascii="Times New Roman" w:hAnsi="Times New Roman" w:cs="Times New Roman"/>
          <w:i/>
          <w:sz w:val="24"/>
          <w:szCs w:val="24"/>
          <w:lang w:eastAsia="ru-RU"/>
        </w:rPr>
      </w:pPr>
      <w:r>
        <w:rPr>
          <w:rFonts w:ascii="Times New Roman" w:hAnsi="Times New Roman" w:cs="Times New Roman"/>
          <w:b/>
          <w:i/>
          <w:sz w:val="28"/>
          <w:szCs w:val="28"/>
          <w:lang w:val="ru-RU"/>
        </w:rPr>
        <w:t>Диаграмма</w:t>
      </w:r>
      <w:r w:rsidRPr="00015C37">
        <w:rPr>
          <w:rFonts w:ascii="Times New Roman" w:hAnsi="Times New Roman" w:cs="Times New Roman"/>
          <w:b/>
          <w:i/>
          <w:sz w:val="28"/>
          <w:szCs w:val="28"/>
          <w:lang w:val="en-US"/>
        </w:rPr>
        <w:t xml:space="preserve"> №</w:t>
      </w:r>
      <w:r>
        <w:rPr>
          <w:rFonts w:ascii="Times New Roman" w:hAnsi="Times New Roman" w:cs="Times New Roman"/>
          <w:b/>
          <w:i/>
          <w:sz w:val="28"/>
          <w:szCs w:val="28"/>
          <w:lang w:eastAsia="ru-RU"/>
        </w:rPr>
        <w:t>6</w:t>
      </w:r>
      <w:r w:rsidRPr="001D0846">
        <w:rPr>
          <w:rFonts w:ascii="Times New Roman" w:hAnsi="Times New Roman" w:cs="Times New Roman"/>
          <w:i/>
          <w:sz w:val="24"/>
          <w:szCs w:val="24"/>
          <w:lang w:eastAsia="ru-RU"/>
        </w:rPr>
        <w:t xml:space="preserve">  </w:t>
      </w:r>
    </w:p>
    <w:p w:rsidR="00215E28" w:rsidRPr="001D0846" w:rsidRDefault="00215E28" w:rsidP="00215E28">
      <w:pPr>
        <w:spacing w:after="0" w:line="276" w:lineRule="auto"/>
        <w:ind w:right="-334"/>
        <w:jc w:val="right"/>
        <w:rPr>
          <w:rFonts w:ascii="Times New Roman" w:hAnsi="Times New Roman" w:cs="Times New Roman"/>
          <w:i/>
          <w:sz w:val="24"/>
          <w:szCs w:val="24"/>
          <w:lang w:eastAsia="ru-RU"/>
        </w:rPr>
      </w:pPr>
      <w:r w:rsidRPr="001D0846">
        <w:rPr>
          <w:rFonts w:ascii="Times New Roman" w:hAnsi="Times New Roman" w:cs="Times New Roman"/>
          <w:i/>
          <w:sz w:val="24"/>
          <w:szCs w:val="24"/>
          <w:lang w:eastAsia="ru-RU"/>
        </w:rPr>
        <w:t xml:space="preserve">                                                                                                   (</w:t>
      </w:r>
      <w:r>
        <w:rPr>
          <w:rFonts w:ascii="Times New Roman" w:hAnsi="Times New Roman" w:cs="Times New Roman"/>
          <w:i/>
          <w:sz w:val="24"/>
          <w:szCs w:val="24"/>
          <w:lang w:val="ru-RU" w:eastAsia="ru-RU"/>
        </w:rPr>
        <w:t>млрд</w:t>
      </w:r>
      <w:r w:rsidRPr="00015C37">
        <w:rPr>
          <w:rFonts w:ascii="Times New Roman" w:hAnsi="Times New Roman" w:cs="Times New Roman"/>
          <w:i/>
          <w:sz w:val="24"/>
          <w:szCs w:val="24"/>
          <w:lang w:val="en-US" w:eastAsia="ru-RU"/>
        </w:rPr>
        <w:t xml:space="preserve">. </w:t>
      </w:r>
      <w:r>
        <w:rPr>
          <w:rFonts w:ascii="Times New Roman" w:hAnsi="Times New Roman" w:cs="Times New Roman"/>
          <w:i/>
          <w:sz w:val="24"/>
          <w:szCs w:val="24"/>
          <w:lang w:val="ru-RU" w:eastAsia="ru-RU"/>
        </w:rPr>
        <w:t>леев</w:t>
      </w:r>
      <w:r w:rsidRPr="001D0846">
        <w:rPr>
          <w:rFonts w:ascii="Times New Roman" w:hAnsi="Times New Roman" w:cs="Times New Roman"/>
          <w:i/>
          <w:sz w:val="24"/>
          <w:szCs w:val="24"/>
          <w:lang w:eastAsia="ru-RU"/>
        </w:rPr>
        <w:t>)</w:t>
      </w:r>
    </w:p>
    <w:p w:rsidR="00215E28" w:rsidRPr="001D0846" w:rsidRDefault="00215E28" w:rsidP="00215E28">
      <w:pPr>
        <w:tabs>
          <w:tab w:val="left" w:pos="5316"/>
        </w:tabs>
        <w:spacing w:after="0" w:line="276" w:lineRule="auto"/>
        <w:ind w:right="-334"/>
        <w:rPr>
          <w:rFonts w:ascii="Times New Roman" w:hAnsi="Times New Roman" w:cs="Times New Roman"/>
          <w:sz w:val="28"/>
          <w:szCs w:val="28"/>
        </w:rPr>
      </w:pPr>
      <w:r w:rsidRPr="001D0846">
        <w:rPr>
          <w:rFonts w:ascii="Times New Roman" w:hAnsi="Times New Roman" w:cs="Times New Roman"/>
          <w:noProof/>
          <w:sz w:val="16"/>
          <w:szCs w:val="16"/>
          <w:lang w:val="en-GB" w:eastAsia="en-GB"/>
        </w:rPr>
        <w:drawing>
          <wp:inline distT="0" distB="0" distL="0" distR="0" wp14:anchorId="143633F3" wp14:editId="7E739BC2">
            <wp:extent cx="6152515" cy="2926080"/>
            <wp:effectExtent l="0" t="0" r="635" b="762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5E28" w:rsidRDefault="00215E28" w:rsidP="00215E28">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Pr>
          <w:rFonts w:ascii="Times New Roman" w:eastAsia="Calibri" w:hAnsi="Times New Roman" w:cs="Times New Roman"/>
          <w:i/>
          <w:sz w:val="20"/>
          <w:szCs w:val="20"/>
          <w:lang w:val="ru-RU"/>
        </w:rPr>
        <w:t>поступления</w:t>
      </w:r>
      <w:r w:rsidRPr="00015C37">
        <w:rPr>
          <w:rStyle w:val="FontStyle22"/>
          <w:rFonts w:eastAsia="Calibri"/>
          <w:sz w:val="20"/>
          <w:szCs w:val="20"/>
          <w:lang w:val="ru-RU" w:eastAsia="ro-RO"/>
        </w:rPr>
        <w:t>х</w:t>
      </w:r>
      <w:r>
        <w:rPr>
          <w:rStyle w:val="FontStyle22"/>
          <w:rFonts w:eastAsia="Calibri"/>
          <w:sz w:val="20"/>
          <w:szCs w:val="20"/>
          <w:lang w:val="ru-RU" w:eastAsia="ro-RO"/>
        </w:rPr>
        <w:t xml:space="preserve"> в НПБ, </w:t>
      </w:r>
      <w:r w:rsidRPr="00015C37">
        <w:rPr>
          <w:rStyle w:val="FontStyle22"/>
          <w:sz w:val="20"/>
          <w:szCs w:val="20"/>
          <w:lang w:eastAsia="ru-RU"/>
        </w:rPr>
        <w:t>администрир</w:t>
      </w:r>
      <w:r>
        <w:rPr>
          <w:rStyle w:val="FontStyle22"/>
          <w:sz w:val="20"/>
          <w:szCs w:val="20"/>
          <w:lang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 а также статистического ежегодника.</w:t>
      </w:r>
    </w:p>
    <w:p w:rsidR="00215E28" w:rsidRDefault="00215E28" w:rsidP="00215E28">
      <w:pPr>
        <w:spacing w:after="0" w:line="276" w:lineRule="auto"/>
        <w:ind w:right="-331"/>
        <w:rPr>
          <w:rFonts w:ascii="Times New Roman" w:hAnsi="Times New Roman" w:cs="Times New Roman"/>
          <w:b/>
          <w:i/>
          <w:sz w:val="28"/>
          <w:szCs w:val="28"/>
          <w:highlight w:val="magenta"/>
        </w:rPr>
      </w:pPr>
    </w:p>
    <w:p w:rsidR="00215E28" w:rsidRPr="001D0846" w:rsidRDefault="00215E28" w:rsidP="00215E28">
      <w:pPr>
        <w:tabs>
          <w:tab w:val="left" w:pos="284"/>
          <w:tab w:val="left" w:pos="851"/>
          <w:tab w:val="left" w:pos="1134"/>
        </w:tabs>
        <w:spacing w:after="0" w:line="276" w:lineRule="auto"/>
        <w:ind w:right="-334"/>
        <w:jc w:val="right"/>
        <w:rPr>
          <w:rFonts w:ascii="Times New Roman" w:hAnsi="Times New Roman" w:cs="Times New Roman"/>
          <w:b/>
          <w:i/>
          <w:sz w:val="28"/>
          <w:szCs w:val="28"/>
        </w:rPr>
      </w:pPr>
      <w:r>
        <w:rPr>
          <w:rFonts w:ascii="Times New Roman" w:hAnsi="Times New Roman" w:cs="Times New Roman"/>
          <w:b/>
          <w:i/>
          <w:sz w:val="28"/>
          <w:szCs w:val="28"/>
          <w:lang w:val="ru-RU"/>
        </w:rPr>
        <w:t>Диаграмма №</w:t>
      </w:r>
      <w:r>
        <w:rPr>
          <w:rFonts w:ascii="Times New Roman" w:hAnsi="Times New Roman" w:cs="Times New Roman"/>
          <w:b/>
          <w:i/>
          <w:sz w:val="28"/>
          <w:szCs w:val="28"/>
        </w:rPr>
        <w:t>7</w:t>
      </w:r>
    </w:p>
    <w:p w:rsidR="00215E28" w:rsidRPr="00FD037B" w:rsidRDefault="00215E28" w:rsidP="00215E28">
      <w:pPr>
        <w:tabs>
          <w:tab w:val="left" w:pos="284"/>
          <w:tab w:val="left" w:pos="851"/>
          <w:tab w:val="left" w:pos="1134"/>
        </w:tabs>
        <w:spacing w:after="0" w:line="276" w:lineRule="auto"/>
        <w:ind w:right="-334"/>
        <w:jc w:val="right"/>
        <w:rPr>
          <w:rFonts w:ascii="Times New Roman" w:hAnsi="Times New Roman" w:cs="Times New Roman"/>
          <w:sz w:val="24"/>
          <w:szCs w:val="24"/>
        </w:rPr>
      </w:pPr>
      <w:r w:rsidRPr="00FD037B">
        <w:rPr>
          <w:rFonts w:ascii="Times New Roman" w:hAnsi="Times New Roman" w:cs="Times New Roman"/>
          <w:i/>
          <w:sz w:val="24"/>
          <w:szCs w:val="24"/>
        </w:rPr>
        <w:t>(</w:t>
      </w:r>
      <w:r w:rsidRPr="00015C37">
        <w:rPr>
          <w:rFonts w:ascii="Times New Roman" w:eastAsia="Times New Roman" w:hAnsi="Times New Roman" w:cs="Times New Roman"/>
          <w:i/>
          <w:sz w:val="24"/>
          <w:szCs w:val="24"/>
          <w:lang w:val="ru-RU"/>
        </w:rPr>
        <w:t>млн. леев</w:t>
      </w:r>
      <w:r w:rsidRPr="00FD037B">
        <w:rPr>
          <w:rFonts w:ascii="Times New Roman" w:hAnsi="Times New Roman" w:cs="Times New Roman"/>
          <w:i/>
          <w:sz w:val="24"/>
          <w:szCs w:val="24"/>
        </w:rPr>
        <w:t>)</w:t>
      </w:r>
    </w:p>
    <w:p w:rsidR="00215E28" w:rsidRPr="001D0846" w:rsidRDefault="00215E28" w:rsidP="00215E28">
      <w:pPr>
        <w:tabs>
          <w:tab w:val="left" w:pos="284"/>
          <w:tab w:val="left" w:pos="851"/>
          <w:tab w:val="left" w:pos="1134"/>
        </w:tabs>
        <w:spacing w:after="0" w:line="276" w:lineRule="auto"/>
        <w:ind w:right="-334"/>
        <w:jc w:val="both"/>
        <w:rPr>
          <w:rFonts w:ascii="Times New Roman" w:hAnsi="Times New Roman" w:cs="Times New Roman"/>
          <w:sz w:val="28"/>
          <w:szCs w:val="28"/>
        </w:rPr>
      </w:pPr>
      <w:r w:rsidRPr="001D0846">
        <w:rPr>
          <w:rFonts w:ascii="Times New Roman" w:hAnsi="Times New Roman" w:cs="Times New Roman"/>
          <w:noProof/>
          <w:lang w:val="en-GB" w:eastAsia="en-GB"/>
        </w:rPr>
        <w:drawing>
          <wp:inline distT="0" distB="0" distL="0" distR="0" wp14:anchorId="17573EF4" wp14:editId="0916C1BA">
            <wp:extent cx="6126480" cy="2811780"/>
            <wp:effectExtent l="0" t="0" r="7620" b="762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5E28" w:rsidRDefault="00215E28" w:rsidP="00215E28">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ru-RU"/>
        </w:rPr>
        <w:t>О</w:t>
      </w:r>
      <w:r w:rsidRPr="00015C37">
        <w:rPr>
          <w:rFonts w:ascii="Times New Roman" w:eastAsia="Calibri" w:hAnsi="Times New Roman" w:cs="Times New Roman"/>
          <w:i/>
          <w:sz w:val="20"/>
          <w:szCs w:val="20"/>
          <w:lang w:val="ru-RU"/>
        </w:rPr>
        <w:t>тчет</w:t>
      </w:r>
      <w:r>
        <w:rPr>
          <w:rFonts w:ascii="Times New Roman" w:eastAsia="Calibri" w:hAnsi="Times New Roman" w:cs="Times New Roman"/>
          <w:i/>
          <w:sz w:val="20"/>
          <w:szCs w:val="20"/>
          <w:lang w:val="ru-RU"/>
        </w:rPr>
        <w:t>ы</w:t>
      </w:r>
      <w:r w:rsidRPr="00015C37">
        <w:rPr>
          <w:rFonts w:ascii="Times New Roman" w:eastAsia="Calibri" w:hAnsi="Times New Roman" w:cs="Times New Roman"/>
          <w:i/>
          <w:sz w:val="20"/>
          <w:szCs w:val="20"/>
          <w:lang w:val="ru-RU"/>
        </w:rPr>
        <w:t xml:space="preserve"> о </w:t>
      </w:r>
      <w:r>
        <w:rPr>
          <w:rFonts w:ascii="Times New Roman" w:eastAsia="Calibri" w:hAnsi="Times New Roman" w:cs="Times New Roman"/>
          <w:i/>
          <w:sz w:val="20"/>
          <w:szCs w:val="20"/>
          <w:lang w:val="ru-RU"/>
        </w:rPr>
        <w:t>поступления</w:t>
      </w:r>
      <w:r w:rsidRPr="00015C37">
        <w:rPr>
          <w:rStyle w:val="FontStyle22"/>
          <w:rFonts w:eastAsia="Calibri"/>
          <w:sz w:val="20"/>
          <w:szCs w:val="20"/>
          <w:lang w:val="ru-RU" w:eastAsia="ro-RO"/>
        </w:rPr>
        <w:t>х</w:t>
      </w:r>
      <w:r>
        <w:rPr>
          <w:rStyle w:val="FontStyle22"/>
          <w:rFonts w:eastAsia="Calibri"/>
          <w:sz w:val="20"/>
          <w:szCs w:val="20"/>
          <w:lang w:val="ru-RU" w:eastAsia="ro-RO"/>
        </w:rPr>
        <w:t xml:space="preserve"> в национальный публичный </w:t>
      </w:r>
      <w:r w:rsidRPr="005D2FF2">
        <w:rPr>
          <w:rStyle w:val="FontStyle22"/>
          <w:sz w:val="20"/>
          <w:szCs w:val="20"/>
          <w:lang w:val="ru-RU" w:eastAsia="ro-RO"/>
        </w:rPr>
        <w:t>бюджет</w:t>
      </w:r>
      <w:r>
        <w:rPr>
          <w:rStyle w:val="FontStyle22"/>
          <w:rFonts w:eastAsia="Calibri"/>
          <w:sz w:val="20"/>
          <w:szCs w:val="20"/>
          <w:lang w:val="ru-RU" w:eastAsia="ro-RO"/>
        </w:rPr>
        <w:t xml:space="preserve">, </w:t>
      </w:r>
      <w:r w:rsidRPr="00015C37">
        <w:rPr>
          <w:rStyle w:val="FontStyle22"/>
          <w:sz w:val="20"/>
          <w:szCs w:val="20"/>
          <w:lang w:eastAsia="ru-RU"/>
        </w:rPr>
        <w:t>администрир</w:t>
      </w:r>
      <w:r>
        <w:rPr>
          <w:rStyle w:val="FontStyle22"/>
          <w:sz w:val="20"/>
          <w:szCs w:val="20"/>
          <w:lang w:eastAsia="ru-RU"/>
        </w:rPr>
        <w:t xml:space="preserve">уемых ГНС, согласно классификации </w:t>
      </w:r>
      <w:r w:rsidRPr="005D2FF2">
        <w:rPr>
          <w:rStyle w:val="FontStyle22"/>
          <w:sz w:val="20"/>
          <w:szCs w:val="20"/>
          <w:lang w:eastAsia="ru-RU"/>
        </w:rPr>
        <w:t xml:space="preserve">бюджетных доходов, за </w:t>
      </w:r>
      <w:r w:rsidRPr="005D2FF2">
        <w:rPr>
          <w:rFonts w:ascii="Times New Roman" w:eastAsia="Calibri" w:hAnsi="Times New Roman" w:cs="Times New Roman"/>
          <w:i/>
          <w:sz w:val="20"/>
          <w:szCs w:val="20"/>
        </w:rPr>
        <w:t>2015</w:t>
      </w:r>
      <w:r w:rsidRPr="00015C37">
        <w:rPr>
          <w:rFonts w:ascii="Times New Roman" w:eastAsia="Calibri" w:hAnsi="Times New Roman" w:cs="Times New Roman"/>
          <w:i/>
          <w:sz w:val="20"/>
          <w:szCs w:val="20"/>
        </w:rPr>
        <w:t>-2017</w:t>
      </w:r>
      <w:r w:rsidRPr="00015C37">
        <w:rPr>
          <w:rFonts w:ascii="Times New Roman" w:eastAsia="Calibri" w:hAnsi="Times New Roman" w:cs="Times New Roman"/>
          <w:i/>
          <w:sz w:val="20"/>
          <w:szCs w:val="20"/>
          <w:lang w:val="ru-RU"/>
        </w:rPr>
        <w:t xml:space="preserve"> годы.</w:t>
      </w:r>
    </w:p>
    <w:p w:rsidR="00215E28" w:rsidRPr="00FD037B" w:rsidRDefault="00215E28" w:rsidP="00215E28">
      <w:pPr>
        <w:spacing w:after="0" w:line="276" w:lineRule="auto"/>
        <w:ind w:right="-331" w:firstLine="720"/>
        <w:jc w:val="right"/>
        <w:rPr>
          <w:rFonts w:ascii="Times New Roman" w:hAnsi="Times New Roman" w:cs="Times New Roman"/>
          <w:b/>
          <w:i/>
          <w:sz w:val="28"/>
          <w:szCs w:val="28"/>
        </w:rPr>
      </w:pPr>
      <w:r>
        <w:rPr>
          <w:rFonts w:ascii="Times New Roman" w:hAnsi="Times New Roman" w:cs="Times New Roman"/>
          <w:b/>
          <w:i/>
          <w:sz w:val="28"/>
          <w:szCs w:val="28"/>
          <w:lang w:val="ru-RU"/>
        </w:rPr>
        <w:lastRenderedPageBreak/>
        <w:t>Диаграмма №</w:t>
      </w:r>
      <w:r>
        <w:rPr>
          <w:rFonts w:ascii="Times New Roman" w:hAnsi="Times New Roman" w:cs="Times New Roman"/>
          <w:b/>
          <w:i/>
          <w:sz w:val="28"/>
          <w:szCs w:val="28"/>
        </w:rPr>
        <w:t>8</w:t>
      </w:r>
    </w:p>
    <w:p w:rsidR="00215E28" w:rsidRPr="00FD037B" w:rsidRDefault="00215E28" w:rsidP="00215E28">
      <w:pPr>
        <w:spacing w:after="0" w:line="276" w:lineRule="auto"/>
        <w:ind w:right="-331" w:firstLine="720"/>
        <w:jc w:val="right"/>
        <w:rPr>
          <w:rFonts w:ascii="Times New Roman" w:hAnsi="Times New Roman" w:cs="Times New Roman"/>
          <w:i/>
          <w:sz w:val="24"/>
          <w:szCs w:val="24"/>
        </w:rPr>
      </w:pPr>
      <w:r w:rsidRPr="00FD037B">
        <w:rPr>
          <w:rFonts w:ascii="Times New Roman" w:hAnsi="Times New Roman" w:cs="Times New Roman"/>
          <w:i/>
          <w:sz w:val="24"/>
          <w:szCs w:val="24"/>
        </w:rPr>
        <w:t>(</w:t>
      </w:r>
      <w:r>
        <w:rPr>
          <w:rFonts w:ascii="Times New Roman" w:hAnsi="Times New Roman" w:cs="Times New Roman"/>
          <w:i/>
          <w:sz w:val="24"/>
          <w:szCs w:val="24"/>
          <w:lang w:val="ru-RU" w:eastAsia="ru-RU"/>
        </w:rPr>
        <w:t>млрд</w:t>
      </w:r>
      <w:r w:rsidRPr="00015C37">
        <w:rPr>
          <w:rFonts w:ascii="Times New Roman" w:hAnsi="Times New Roman" w:cs="Times New Roman"/>
          <w:i/>
          <w:sz w:val="24"/>
          <w:szCs w:val="24"/>
          <w:lang w:val="en-US" w:eastAsia="ru-RU"/>
        </w:rPr>
        <w:t xml:space="preserve">. </w:t>
      </w:r>
      <w:r>
        <w:rPr>
          <w:rFonts w:ascii="Times New Roman" w:hAnsi="Times New Roman" w:cs="Times New Roman"/>
          <w:i/>
          <w:sz w:val="24"/>
          <w:szCs w:val="24"/>
          <w:lang w:val="ru-RU" w:eastAsia="ru-RU"/>
        </w:rPr>
        <w:t>леев</w:t>
      </w:r>
      <w:r w:rsidRPr="00FD037B">
        <w:rPr>
          <w:rFonts w:ascii="Times New Roman" w:hAnsi="Times New Roman" w:cs="Times New Roman"/>
          <w:i/>
          <w:sz w:val="24"/>
          <w:szCs w:val="24"/>
        </w:rPr>
        <w:t>)</w:t>
      </w:r>
    </w:p>
    <w:p w:rsidR="00215E28" w:rsidRPr="001D0846" w:rsidRDefault="00215E28" w:rsidP="00215E28">
      <w:pPr>
        <w:spacing w:after="0" w:line="276" w:lineRule="auto"/>
        <w:ind w:right="-334"/>
        <w:jc w:val="both"/>
        <w:rPr>
          <w:rFonts w:ascii="Times New Roman" w:hAnsi="Times New Roman" w:cs="Times New Roman"/>
          <w:sz w:val="28"/>
          <w:szCs w:val="28"/>
        </w:rPr>
      </w:pPr>
      <w:r w:rsidRPr="001D0846">
        <w:rPr>
          <w:rFonts w:ascii="Times New Roman" w:hAnsi="Times New Roman" w:cs="Times New Roman"/>
          <w:noProof/>
          <w:lang w:val="en-GB" w:eastAsia="en-GB"/>
        </w:rPr>
        <w:drawing>
          <wp:inline distT="0" distB="0" distL="0" distR="0" wp14:anchorId="5589D541" wp14:editId="23C71407">
            <wp:extent cx="6134100" cy="3133725"/>
            <wp:effectExtent l="0" t="0" r="0" b="9525"/>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5E28" w:rsidRDefault="00215E28" w:rsidP="00215E28">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Pr>
          <w:rFonts w:ascii="Times New Roman" w:eastAsia="Calibri" w:hAnsi="Times New Roman" w:cs="Times New Roman"/>
          <w:i/>
          <w:sz w:val="20"/>
          <w:szCs w:val="20"/>
          <w:lang w:val="ru-RU"/>
        </w:rPr>
        <w:t>поступления</w:t>
      </w:r>
      <w:r w:rsidRPr="00015C37">
        <w:rPr>
          <w:rStyle w:val="FontStyle22"/>
          <w:rFonts w:eastAsia="Calibri"/>
          <w:sz w:val="20"/>
          <w:szCs w:val="20"/>
          <w:lang w:val="ru-RU" w:eastAsia="ro-RO"/>
        </w:rPr>
        <w:t>х</w:t>
      </w:r>
      <w:r>
        <w:rPr>
          <w:rStyle w:val="FontStyle22"/>
          <w:rFonts w:eastAsia="Calibri"/>
          <w:sz w:val="20"/>
          <w:szCs w:val="20"/>
          <w:lang w:val="ru-RU" w:eastAsia="ro-RO"/>
        </w:rPr>
        <w:t xml:space="preserve"> в ГБ, </w:t>
      </w:r>
      <w:r w:rsidRPr="00015C37">
        <w:rPr>
          <w:rStyle w:val="FontStyle22"/>
          <w:sz w:val="20"/>
          <w:szCs w:val="20"/>
          <w:lang w:eastAsia="ru-RU"/>
        </w:rPr>
        <w:t>администрир</w:t>
      </w:r>
      <w:r>
        <w:rPr>
          <w:rStyle w:val="FontStyle22"/>
          <w:sz w:val="20"/>
          <w:szCs w:val="20"/>
          <w:lang w:eastAsia="ru-RU"/>
        </w:rPr>
        <w:t xml:space="preserve">уемых ТС,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r>
        <w:rPr>
          <w:rFonts w:ascii="Times New Roman" w:eastAsia="Calibri" w:hAnsi="Times New Roman" w:cs="Times New Roman"/>
          <w:i/>
          <w:sz w:val="20"/>
          <w:szCs w:val="20"/>
          <w:lang w:val="ru-RU"/>
        </w:rPr>
        <w:t>, а также статистического ежегодника.</w:t>
      </w:r>
    </w:p>
    <w:p w:rsidR="00215E28" w:rsidRDefault="00215E28" w:rsidP="00215E28">
      <w:pPr>
        <w:spacing w:after="0" w:line="276" w:lineRule="auto"/>
        <w:ind w:right="-334"/>
        <w:jc w:val="both"/>
        <w:rPr>
          <w:rFonts w:ascii="Times New Roman" w:eastAsia="Calibri" w:hAnsi="Times New Roman" w:cs="Times New Roman"/>
          <w:b/>
          <w:i/>
          <w:sz w:val="20"/>
          <w:szCs w:val="20"/>
          <w:lang w:val="ru-RU"/>
        </w:rPr>
      </w:pPr>
    </w:p>
    <w:p w:rsidR="00215E28" w:rsidRPr="00DC43FB" w:rsidRDefault="00215E28" w:rsidP="00215E28">
      <w:pPr>
        <w:spacing w:after="0" w:line="276" w:lineRule="auto"/>
        <w:ind w:right="-334"/>
        <w:jc w:val="both"/>
        <w:rPr>
          <w:rFonts w:ascii="Times New Roman" w:eastAsia="Calibri" w:hAnsi="Times New Roman" w:cs="Times New Roman"/>
          <w:b/>
          <w:i/>
          <w:sz w:val="20"/>
          <w:szCs w:val="20"/>
          <w:lang w:val="ru-RU"/>
        </w:rPr>
      </w:pPr>
    </w:p>
    <w:p w:rsidR="00215E28" w:rsidRPr="001D0846" w:rsidRDefault="00215E28" w:rsidP="00215E28">
      <w:pPr>
        <w:spacing w:after="0" w:line="276" w:lineRule="auto"/>
        <w:ind w:right="-334" w:firstLine="720"/>
        <w:jc w:val="right"/>
        <w:rPr>
          <w:rFonts w:ascii="Times New Roman" w:hAnsi="Times New Roman" w:cs="Times New Roman"/>
          <w:b/>
          <w:i/>
          <w:sz w:val="28"/>
          <w:szCs w:val="28"/>
        </w:rPr>
      </w:pPr>
      <w:r>
        <w:rPr>
          <w:rFonts w:ascii="Times New Roman" w:hAnsi="Times New Roman" w:cs="Times New Roman"/>
          <w:b/>
          <w:i/>
          <w:sz w:val="28"/>
          <w:szCs w:val="28"/>
          <w:lang w:val="ru-RU"/>
        </w:rPr>
        <w:t>Диаграмма №</w:t>
      </w:r>
      <w:r>
        <w:rPr>
          <w:rFonts w:ascii="Times New Roman" w:hAnsi="Times New Roman" w:cs="Times New Roman"/>
          <w:b/>
          <w:i/>
          <w:sz w:val="28"/>
          <w:szCs w:val="28"/>
        </w:rPr>
        <w:t>9</w:t>
      </w:r>
    </w:p>
    <w:p w:rsidR="00215E28" w:rsidRPr="001D0846" w:rsidRDefault="00215E28" w:rsidP="00215E28">
      <w:pPr>
        <w:spacing w:after="0" w:line="276" w:lineRule="auto"/>
        <w:ind w:right="-334" w:firstLine="720"/>
        <w:jc w:val="right"/>
        <w:rPr>
          <w:rFonts w:ascii="Times New Roman" w:hAnsi="Times New Roman" w:cs="Times New Roman"/>
          <w:i/>
          <w:sz w:val="28"/>
          <w:szCs w:val="28"/>
        </w:rPr>
      </w:pPr>
      <w:r w:rsidRPr="001D0846">
        <w:rPr>
          <w:rFonts w:ascii="Times New Roman" w:hAnsi="Times New Roman" w:cs="Times New Roman"/>
          <w:i/>
          <w:sz w:val="28"/>
          <w:szCs w:val="28"/>
        </w:rPr>
        <w:t xml:space="preserve"> (</w:t>
      </w:r>
      <w:r>
        <w:rPr>
          <w:rFonts w:ascii="Times New Roman" w:hAnsi="Times New Roman" w:cs="Times New Roman"/>
          <w:i/>
          <w:sz w:val="24"/>
          <w:szCs w:val="24"/>
          <w:lang w:val="ru-RU" w:eastAsia="ru-RU"/>
        </w:rPr>
        <w:t>млрд</w:t>
      </w:r>
      <w:r w:rsidRPr="00015C37">
        <w:rPr>
          <w:rFonts w:ascii="Times New Roman" w:hAnsi="Times New Roman" w:cs="Times New Roman"/>
          <w:i/>
          <w:sz w:val="24"/>
          <w:szCs w:val="24"/>
          <w:lang w:val="en-US" w:eastAsia="ru-RU"/>
        </w:rPr>
        <w:t xml:space="preserve">. </w:t>
      </w:r>
      <w:r>
        <w:rPr>
          <w:rFonts w:ascii="Times New Roman" w:hAnsi="Times New Roman" w:cs="Times New Roman"/>
          <w:i/>
          <w:sz w:val="24"/>
          <w:szCs w:val="24"/>
          <w:lang w:val="ru-RU" w:eastAsia="ru-RU"/>
        </w:rPr>
        <w:t>леев</w:t>
      </w:r>
      <w:r w:rsidRPr="001D0846">
        <w:rPr>
          <w:rFonts w:ascii="Times New Roman" w:hAnsi="Times New Roman" w:cs="Times New Roman"/>
          <w:i/>
          <w:sz w:val="28"/>
          <w:szCs w:val="28"/>
        </w:rPr>
        <w:t>)</w:t>
      </w:r>
    </w:p>
    <w:p w:rsidR="00215E28" w:rsidRPr="001D0846" w:rsidRDefault="00215E28" w:rsidP="00215E28">
      <w:pPr>
        <w:spacing w:after="0" w:line="276" w:lineRule="auto"/>
        <w:ind w:right="-334"/>
        <w:jc w:val="both"/>
        <w:rPr>
          <w:rFonts w:ascii="Times New Roman" w:hAnsi="Times New Roman" w:cs="Times New Roman"/>
          <w:i/>
          <w:sz w:val="20"/>
          <w:szCs w:val="20"/>
        </w:rPr>
      </w:pPr>
      <w:r w:rsidRPr="001D0846">
        <w:rPr>
          <w:rFonts w:ascii="Times New Roman" w:hAnsi="Times New Roman" w:cs="Times New Roman"/>
          <w:noProof/>
          <w:sz w:val="28"/>
          <w:szCs w:val="28"/>
          <w:lang w:val="en-GB" w:eastAsia="en-GB"/>
        </w:rPr>
        <w:drawing>
          <wp:inline distT="0" distB="0" distL="0" distR="0" wp14:anchorId="52BD5884" wp14:editId="44F996A5">
            <wp:extent cx="6141720" cy="3063240"/>
            <wp:effectExtent l="0" t="0" r="11430" b="3810"/>
            <wp:docPr id="3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5E28" w:rsidRPr="00DC43FB" w:rsidRDefault="00215E28" w:rsidP="00215E28">
      <w:pPr>
        <w:spacing w:before="120" w:after="0" w:line="240" w:lineRule="auto"/>
        <w:ind w:right="51"/>
        <w:jc w:val="both"/>
        <w:rPr>
          <w:rFonts w:ascii="Times New Roman" w:eastAsia="Calibri" w:hAnsi="Times New Roman" w:cs="Times New Roman"/>
          <w:i/>
          <w:color w:val="000000"/>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Pr>
          <w:rFonts w:ascii="Times New Roman" w:eastAsia="Calibri" w:hAnsi="Times New Roman" w:cs="Times New Roman"/>
          <w:i/>
          <w:sz w:val="20"/>
          <w:szCs w:val="20"/>
          <w:lang w:val="ru-RU"/>
        </w:rPr>
        <w:t>поступления</w:t>
      </w:r>
      <w:r w:rsidRPr="00015C37">
        <w:rPr>
          <w:rStyle w:val="FontStyle22"/>
          <w:rFonts w:eastAsia="Calibri"/>
          <w:sz w:val="20"/>
          <w:szCs w:val="20"/>
          <w:lang w:val="ru-RU" w:eastAsia="ro-RO"/>
        </w:rPr>
        <w:t>х</w:t>
      </w:r>
      <w:r>
        <w:rPr>
          <w:rStyle w:val="FontStyle22"/>
          <w:rFonts w:eastAsia="Calibri"/>
          <w:sz w:val="20"/>
          <w:szCs w:val="20"/>
          <w:lang w:val="ru-RU" w:eastAsia="ro-RO"/>
        </w:rPr>
        <w:t xml:space="preserve"> в ГБ, </w:t>
      </w:r>
      <w:r w:rsidRPr="00015C37">
        <w:rPr>
          <w:rStyle w:val="FontStyle22"/>
          <w:sz w:val="20"/>
          <w:szCs w:val="20"/>
          <w:lang w:eastAsia="ru-RU"/>
        </w:rPr>
        <w:t>администрир</w:t>
      </w:r>
      <w:r>
        <w:rPr>
          <w:rStyle w:val="FontStyle22"/>
          <w:sz w:val="20"/>
          <w:szCs w:val="20"/>
          <w:lang w:eastAsia="ru-RU"/>
        </w:rPr>
        <w:t xml:space="preserve">уемых ТС,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215E28" w:rsidRPr="00576E18" w:rsidRDefault="00215E28" w:rsidP="00215E28">
      <w:pPr>
        <w:spacing w:after="0" w:line="276" w:lineRule="auto"/>
        <w:ind w:right="-255" w:firstLine="720"/>
        <w:jc w:val="right"/>
        <w:rPr>
          <w:rFonts w:ascii="Times New Roman" w:eastAsia="Calibri" w:hAnsi="Times New Roman" w:cs="Times New Roman"/>
          <w:b/>
          <w:sz w:val="28"/>
          <w:szCs w:val="28"/>
        </w:rPr>
      </w:pPr>
      <w:r>
        <w:rPr>
          <w:rFonts w:ascii="Times New Roman" w:hAnsi="Times New Roman" w:cs="Times New Roman"/>
          <w:b/>
          <w:i/>
          <w:sz w:val="28"/>
          <w:szCs w:val="28"/>
          <w:lang w:val="ru-RU"/>
        </w:rPr>
        <w:lastRenderedPageBreak/>
        <w:t>Диаграмма №</w:t>
      </w:r>
      <w:r w:rsidRPr="00576E18">
        <w:rPr>
          <w:rFonts w:ascii="Times New Roman" w:eastAsia="Calibri" w:hAnsi="Times New Roman" w:cs="Times New Roman"/>
          <w:b/>
          <w:sz w:val="28"/>
          <w:szCs w:val="28"/>
        </w:rPr>
        <w:t>10</w:t>
      </w:r>
    </w:p>
    <w:p w:rsidR="00215E28" w:rsidRPr="001D0846" w:rsidRDefault="00215E28" w:rsidP="00215E28">
      <w:pPr>
        <w:spacing w:after="0" w:line="276" w:lineRule="auto"/>
        <w:ind w:right="-255" w:firstLine="720"/>
        <w:jc w:val="right"/>
        <w:rPr>
          <w:rFonts w:ascii="Times New Roman" w:eastAsia="Calibri" w:hAnsi="Times New Roman" w:cs="Times New Roman"/>
          <w:i/>
          <w:sz w:val="28"/>
          <w:szCs w:val="28"/>
        </w:rPr>
      </w:pPr>
      <w:r w:rsidRPr="00576E18">
        <w:rPr>
          <w:rFonts w:ascii="Times New Roman" w:eastAsia="Calibri" w:hAnsi="Times New Roman" w:cs="Times New Roman"/>
          <w:i/>
          <w:sz w:val="28"/>
          <w:szCs w:val="28"/>
        </w:rPr>
        <w:t>(</w:t>
      </w:r>
      <w:r w:rsidRPr="00015C37">
        <w:rPr>
          <w:rFonts w:ascii="Times New Roman" w:eastAsia="Times New Roman" w:hAnsi="Times New Roman" w:cs="Times New Roman"/>
          <w:i/>
          <w:sz w:val="28"/>
          <w:szCs w:val="28"/>
          <w:lang w:val="ru-RU"/>
        </w:rPr>
        <w:t>млн. леев</w:t>
      </w:r>
      <w:r w:rsidRPr="00576E18">
        <w:rPr>
          <w:rFonts w:ascii="Times New Roman" w:eastAsia="Calibri" w:hAnsi="Times New Roman" w:cs="Times New Roman"/>
          <w:i/>
          <w:sz w:val="28"/>
          <w:szCs w:val="28"/>
        </w:rPr>
        <w:t>)</w:t>
      </w:r>
      <w:r w:rsidRPr="001D0846">
        <w:rPr>
          <w:rFonts w:ascii="Times New Roman" w:eastAsia="Calibri" w:hAnsi="Times New Roman" w:cs="Times New Roman"/>
          <w:i/>
          <w:sz w:val="28"/>
          <w:szCs w:val="28"/>
        </w:rPr>
        <w:t xml:space="preserve"> </w:t>
      </w:r>
    </w:p>
    <w:p w:rsidR="00215E28" w:rsidRPr="001D0846" w:rsidRDefault="00215E28" w:rsidP="00215E28">
      <w:pPr>
        <w:spacing w:after="0" w:line="276" w:lineRule="auto"/>
        <w:jc w:val="center"/>
        <w:rPr>
          <w:rFonts w:ascii="Times New Roman" w:eastAsia="Calibri" w:hAnsi="Times New Roman" w:cs="Times New Roman"/>
          <w:b/>
          <w:sz w:val="24"/>
          <w:szCs w:val="24"/>
        </w:rPr>
      </w:pPr>
      <w:r w:rsidRPr="001D0846">
        <w:rPr>
          <w:rFonts w:ascii="Times New Roman" w:eastAsia="Times New Roman" w:hAnsi="Times New Roman" w:cs="Times New Roman"/>
          <w:noProof/>
          <w:color w:val="2E74B5"/>
          <w:sz w:val="32"/>
          <w:szCs w:val="32"/>
          <w:lang w:val="en-GB" w:eastAsia="en-GB"/>
        </w:rPr>
        <w:drawing>
          <wp:inline distT="0" distB="0" distL="0" distR="0" wp14:anchorId="37936FF2" wp14:editId="2E3A5688">
            <wp:extent cx="6126480" cy="2270760"/>
            <wp:effectExtent l="0" t="0" r="7620"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5E28" w:rsidRDefault="00215E28" w:rsidP="00215E28">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sz w:val="20"/>
          <w:szCs w:val="20"/>
          <w:lang w:val="ru-RU" w:eastAsia="ro-RO"/>
        </w:rPr>
        <w:t>задолженностях</w:t>
      </w:r>
      <w:r>
        <w:rPr>
          <w:rStyle w:val="FontStyle22"/>
          <w:rFonts w:eastAsia="Calibri"/>
          <w:sz w:val="20"/>
          <w:szCs w:val="20"/>
          <w:lang w:val="ru-RU" w:eastAsia="ro-RO"/>
        </w:rPr>
        <w:t xml:space="preserve"> в НПБ, </w:t>
      </w:r>
      <w:r w:rsidRPr="00015C37">
        <w:rPr>
          <w:rStyle w:val="FontStyle22"/>
          <w:sz w:val="20"/>
          <w:szCs w:val="20"/>
          <w:lang w:eastAsia="ru-RU"/>
        </w:rPr>
        <w:t>администрир</w:t>
      </w:r>
      <w:r>
        <w:rPr>
          <w:rStyle w:val="FontStyle22"/>
          <w:sz w:val="20"/>
          <w:szCs w:val="20"/>
          <w:lang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215E28" w:rsidRDefault="00215E28" w:rsidP="00215E28">
      <w:pPr>
        <w:spacing w:after="0" w:line="276" w:lineRule="auto"/>
        <w:ind w:right="-334"/>
        <w:rPr>
          <w:rFonts w:ascii="Times New Roman" w:hAnsi="Times New Roman" w:cs="Times New Roman"/>
        </w:rPr>
      </w:pPr>
    </w:p>
    <w:p w:rsidR="00215E28" w:rsidRPr="001D0846" w:rsidRDefault="00215E28" w:rsidP="00215E28">
      <w:pPr>
        <w:spacing w:after="0" w:line="276" w:lineRule="auto"/>
        <w:ind w:right="-334"/>
        <w:rPr>
          <w:rFonts w:ascii="Times New Roman" w:hAnsi="Times New Roman" w:cs="Times New Roman"/>
        </w:rPr>
      </w:pPr>
    </w:p>
    <w:p w:rsidR="00215E28" w:rsidRPr="00B7034D" w:rsidRDefault="00215E28" w:rsidP="00215E28">
      <w:pPr>
        <w:spacing w:after="0" w:line="276" w:lineRule="auto"/>
        <w:ind w:firstLine="709"/>
        <w:jc w:val="right"/>
        <w:rPr>
          <w:rFonts w:ascii="Times New Roman" w:eastAsia="Times New Roman" w:hAnsi="Times New Roman" w:cs="Times New Roman"/>
          <w:b/>
          <w:i/>
          <w:iCs/>
          <w:sz w:val="28"/>
          <w:szCs w:val="28"/>
        </w:rPr>
      </w:pPr>
      <w:r w:rsidRPr="00B7034D">
        <w:rPr>
          <w:rFonts w:ascii="Times New Roman" w:hAnsi="Times New Roman" w:cs="Times New Roman"/>
          <w:b/>
          <w:i/>
          <w:sz w:val="28"/>
          <w:szCs w:val="28"/>
        </w:rPr>
        <w:t>Диаграмма №</w:t>
      </w:r>
      <w:r w:rsidRPr="00B7034D">
        <w:rPr>
          <w:rFonts w:ascii="Times New Roman" w:eastAsia="Times New Roman" w:hAnsi="Times New Roman" w:cs="Times New Roman"/>
          <w:b/>
          <w:i/>
          <w:iCs/>
          <w:sz w:val="28"/>
          <w:szCs w:val="28"/>
        </w:rPr>
        <w:t xml:space="preserve">11 </w:t>
      </w:r>
    </w:p>
    <w:p w:rsidR="00215E28" w:rsidRPr="00B7034D" w:rsidRDefault="00215E28" w:rsidP="00215E28">
      <w:pPr>
        <w:spacing w:after="0" w:line="276" w:lineRule="auto"/>
        <w:ind w:firstLine="709"/>
        <w:jc w:val="center"/>
        <w:rPr>
          <w:rFonts w:ascii="Times New Roman" w:eastAsia="Times New Roman" w:hAnsi="Times New Roman" w:cs="Times New Roman"/>
          <w:i/>
          <w:iCs/>
          <w:sz w:val="28"/>
          <w:szCs w:val="28"/>
          <w:lang w:eastAsia="ru-RU"/>
        </w:rPr>
      </w:pPr>
      <w:r w:rsidRPr="00B7034D">
        <w:rPr>
          <w:rFonts w:ascii="Times New Roman" w:eastAsia="Times New Roman" w:hAnsi="Times New Roman" w:cs="Times New Roman"/>
          <w:bCs/>
          <w:i/>
          <w:iCs/>
          <w:sz w:val="28"/>
          <w:szCs w:val="28"/>
          <w:lang w:eastAsia="ru-RU"/>
        </w:rPr>
        <w:t>Эволюция недоимок по основным платежам</w:t>
      </w:r>
      <w:r w:rsidRPr="00B7034D">
        <w:rPr>
          <w:rFonts w:ascii="Times New Roman" w:eastAsia="Times New Roman" w:hAnsi="Times New Roman" w:cs="Times New Roman"/>
          <w:i/>
          <w:iCs/>
          <w:sz w:val="28"/>
          <w:szCs w:val="28"/>
          <w:lang w:eastAsia="ru-RU"/>
        </w:rPr>
        <w:t xml:space="preserve"> в аспекте видов налогов и сборов в ГБ/БАТЕ, администрируемых ГНС, за </w:t>
      </w:r>
      <w:r w:rsidRPr="00B7034D">
        <w:rPr>
          <w:rFonts w:ascii="Times New Roman" w:eastAsia="Times New Roman" w:hAnsi="Times New Roman" w:cs="Times New Roman"/>
          <w:i/>
          <w:iCs/>
          <w:sz w:val="28"/>
          <w:szCs w:val="28"/>
        </w:rPr>
        <w:t>2015-2017 годы</w:t>
      </w:r>
    </w:p>
    <w:p w:rsidR="00215E28" w:rsidRPr="001D0846" w:rsidRDefault="00215E28" w:rsidP="00215E28">
      <w:pPr>
        <w:spacing w:after="0" w:line="276" w:lineRule="auto"/>
        <w:ind w:firstLine="709"/>
        <w:jc w:val="right"/>
        <w:rPr>
          <w:rFonts w:ascii="Times New Roman" w:eastAsia="Times New Roman" w:hAnsi="Times New Roman" w:cs="Times New Roman"/>
          <w:i/>
          <w:iCs/>
          <w:sz w:val="28"/>
          <w:szCs w:val="28"/>
        </w:rPr>
      </w:pPr>
      <w:r w:rsidRPr="00B7034D">
        <w:rPr>
          <w:rFonts w:ascii="Times New Roman" w:eastAsia="Times New Roman" w:hAnsi="Times New Roman" w:cs="Times New Roman"/>
          <w:i/>
          <w:iCs/>
          <w:sz w:val="28"/>
          <w:szCs w:val="28"/>
        </w:rPr>
        <w:t xml:space="preserve"> (млн.</w:t>
      </w:r>
      <w:r w:rsidRPr="00015C37">
        <w:rPr>
          <w:rFonts w:ascii="Times New Roman" w:eastAsia="Times New Roman" w:hAnsi="Times New Roman" w:cs="Times New Roman"/>
          <w:i/>
          <w:iCs/>
          <w:sz w:val="28"/>
          <w:szCs w:val="28"/>
          <w:lang w:val="ru-RU"/>
        </w:rPr>
        <w:t xml:space="preserve"> леев</w:t>
      </w:r>
      <w:r w:rsidRPr="001D0846">
        <w:rPr>
          <w:rFonts w:ascii="Times New Roman" w:eastAsia="Times New Roman" w:hAnsi="Times New Roman" w:cs="Times New Roman"/>
          <w:i/>
          <w:iCs/>
          <w:sz w:val="28"/>
          <w:szCs w:val="28"/>
        </w:rPr>
        <w:t>)</w:t>
      </w:r>
    </w:p>
    <w:p w:rsidR="00215E28" w:rsidRPr="001D0846" w:rsidRDefault="00215E28" w:rsidP="00215E28">
      <w:pPr>
        <w:spacing w:after="0" w:line="276" w:lineRule="auto"/>
        <w:jc w:val="right"/>
        <w:rPr>
          <w:rFonts w:ascii="Times New Roman" w:eastAsia="Times New Roman" w:hAnsi="Times New Roman" w:cs="Times New Roman"/>
          <w:b/>
          <w:iCs/>
          <w:sz w:val="28"/>
          <w:szCs w:val="28"/>
        </w:rPr>
      </w:pPr>
      <w:r w:rsidRPr="001D0846">
        <w:rPr>
          <w:rFonts w:ascii="Times New Roman" w:hAnsi="Times New Roman" w:cs="Times New Roman"/>
          <w:noProof/>
          <w:lang w:val="en-GB" w:eastAsia="en-GB"/>
        </w:rPr>
        <w:drawing>
          <wp:inline distT="0" distB="0" distL="0" distR="0" wp14:anchorId="13055891" wp14:editId="4F236C85">
            <wp:extent cx="5928360" cy="2781300"/>
            <wp:effectExtent l="0" t="0" r="1524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5E28" w:rsidRPr="00DC43FB" w:rsidRDefault="00215E28" w:rsidP="00215E28">
      <w:pPr>
        <w:spacing w:before="120" w:after="0" w:line="240" w:lineRule="auto"/>
        <w:ind w:right="51"/>
        <w:jc w:val="both"/>
        <w:rPr>
          <w:rFonts w:ascii="Times New Roman" w:eastAsia="Calibri" w:hAnsi="Times New Roman" w:cs="Times New Roman"/>
          <w:i/>
          <w:color w:val="000000"/>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sz w:val="20"/>
          <w:szCs w:val="20"/>
          <w:lang w:val="ru-RU" w:eastAsia="ro-RO"/>
        </w:rPr>
        <w:t>задолженностях</w:t>
      </w:r>
      <w:r>
        <w:rPr>
          <w:rStyle w:val="FontStyle22"/>
          <w:rFonts w:eastAsia="Calibri"/>
          <w:sz w:val="20"/>
          <w:szCs w:val="20"/>
          <w:lang w:val="ru-RU" w:eastAsia="ro-RO"/>
        </w:rPr>
        <w:t xml:space="preserve"> в НПБ, </w:t>
      </w:r>
      <w:r w:rsidRPr="00015C37">
        <w:rPr>
          <w:rStyle w:val="FontStyle22"/>
          <w:sz w:val="20"/>
          <w:szCs w:val="20"/>
          <w:lang w:eastAsia="ru-RU"/>
        </w:rPr>
        <w:t>администрир</w:t>
      </w:r>
      <w:r>
        <w:rPr>
          <w:rStyle w:val="FontStyle22"/>
          <w:sz w:val="20"/>
          <w:szCs w:val="20"/>
          <w:lang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215E28" w:rsidRPr="001D0846" w:rsidRDefault="00215E28" w:rsidP="00215E28">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215E28" w:rsidRPr="001D0846" w:rsidRDefault="00215E28" w:rsidP="00215E28">
      <w:pPr>
        <w:spacing w:after="0" w:line="276" w:lineRule="auto"/>
        <w:ind w:right="26" w:firstLine="706"/>
        <w:jc w:val="right"/>
        <w:rPr>
          <w:rFonts w:ascii="Times New Roman" w:eastAsia="Times New Roman" w:hAnsi="Times New Roman" w:cs="Times New Roman"/>
          <w:b/>
          <w:i/>
          <w:sz w:val="28"/>
          <w:szCs w:val="28"/>
        </w:rPr>
      </w:pPr>
      <w:r>
        <w:rPr>
          <w:rFonts w:ascii="Times New Roman" w:hAnsi="Times New Roman" w:cs="Times New Roman"/>
          <w:b/>
          <w:i/>
          <w:sz w:val="28"/>
          <w:szCs w:val="28"/>
          <w:lang w:val="ru-RU"/>
        </w:rPr>
        <w:lastRenderedPageBreak/>
        <w:t>Диаграмма №</w:t>
      </w:r>
      <w:r>
        <w:rPr>
          <w:rFonts w:ascii="Times New Roman" w:eastAsia="Times New Roman" w:hAnsi="Times New Roman" w:cs="Times New Roman"/>
          <w:b/>
          <w:i/>
          <w:sz w:val="28"/>
          <w:szCs w:val="28"/>
        </w:rPr>
        <w:t>12</w:t>
      </w:r>
    </w:p>
    <w:p w:rsidR="00215E28" w:rsidRPr="001D0846" w:rsidRDefault="00215E28" w:rsidP="00215E28">
      <w:pPr>
        <w:spacing w:after="0" w:line="276" w:lineRule="auto"/>
        <w:ind w:right="26" w:firstLine="706"/>
        <w:jc w:val="right"/>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ru-RU"/>
        </w:rPr>
        <w:t xml:space="preserve"> </w:t>
      </w:r>
      <w:r w:rsidRPr="00015C37">
        <w:rPr>
          <w:rFonts w:ascii="Times New Roman" w:eastAsia="Times New Roman" w:hAnsi="Times New Roman" w:cs="Times New Roman"/>
          <w:i/>
          <w:sz w:val="28"/>
          <w:szCs w:val="28"/>
          <w:lang w:val="ru-RU"/>
        </w:rPr>
        <w:t>млн. леев</w:t>
      </w:r>
      <w:r w:rsidRPr="001D0846">
        <w:rPr>
          <w:rFonts w:ascii="Times New Roman" w:eastAsia="Times New Roman" w:hAnsi="Times New Roman" w:cs="Times New Roman"/>
          <w:i/>
          <w:sz w:val="28"/>
          <w:szCs w:val="28"/>
        </w:rPr>
        <w:t>)</w:t>
      </w:r>
    </w:p>
    <w:p w:rsidR="00215E28" w:rsidRPr="001D0846" w:rsidRDefault="00215E28" w:rsidP="00215E28">
      <w:pPr>
        <w:spacing w:after="0" w:line="276" w:lineRule="auto"/>
        <w:jc w:val="center"/>
        <w:rPr>
          <w:rFonts w:ascii="Times New Roman" w:eastAsia="Times New Roman" w:hAnsi="Times New Roman" w:cs="Times New Roman"/>
          <w:sz w:val="28"/>
          <w:szCs w:val="28"/>
        </w:rPr>
      </w:pPr>
      <w:r w:rsidRPr="001D0846">
        <w:rPr>
          <w:rFonts w:ascii="Times New Roman" w:eastAsia="Times New Roman" w:hAnsi="Times New Roman" w:cs="Times New Roman"/>
          <w:noProof/>
          <w:sz w:val="28"/>
          <w:szCs w:val="28"/>
          <w:shd w:val="clear" w:color="auto" w:fill="FF0000"/>
          <w:lang w:val="en-GB" w:eastAsia="en-GB"/>
        </w:rPr>
        <w:drawing>
          <wp:inline distT="0" distB="0" distL="0" distR="0" wp14:anchorId="2D6E7F2F" wp14:editId="03120239">
            <wp:extent cx="6004560" cy="2301240"/>
            <wp:effectExtent l="0" t="0" r="1524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5E28" w:rsidRDefault="00215E28" w:rsidP="00215E28">
      <w:pPr>
        <w:spacing w:before="120" w:after="0" w:line="240" w:lineRule="auto"/>
        <w:ind w:right="51"/>
        <w:jc w:val="both"/>
        <w:rPr>
          <w:rStyle w:val="FontStyle22"/>
          <w:rFonts w:eastAsia="Calibri"/>
          <w:i/>
          <w:sz w:val="20"/>
          <w:szCs w:val="20"/>
          <w:lang w:val="ru-RU" w:eastAsia="ro-RO"/>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sz w:val="20"/>
          <w:szCs w:val="20"/>
          <w:lang w:val="ru-RU" w:eastAsia="ro-RO"/>
        </w:rPr>
        <w:t>задолженностях</w:t>
      </w:r>
      <w:r>
        <w:rPr>
          <w:rStyle w:val="FontStyle22"/>
          <w:rFonts w:eastAsia="Calibri"/>
          <w:sz w:val="20"/>
          <w:szCs w:val="20"/>
          <w:lang w:val="ru-RU" w:eastAsia="ro-RO"/>
        </w:rPr>
        <w:t xml:space="preserve"> в НПБ, </w:t>
      </w:r>
      <w:r w:rsidRPr="00015C37">
        <w:rPr>
          <w:rStyle w:val="FontStyle22"/>
          <w:sz w:val="20"/>
          <w:szCs w:val="20"/>
          <w:lang w:eastAsia="ru-RU"/>
        </w:rPr>
        <w:t>администрир</w:t>
      </w:r>
      <w:r>
        <w:rPr>
          <w:rStyle w:val="FontStyle22"/>
          <w:sz w:val="20"/>
          <w:szCs w:val="20"/>
          <w:lang w:eastAsia="ru-RU"/>
        </w:rPr>
        <w:t xml:space="preserve">уемых ГНС,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215E28" w:rsidRPr="001D0846" w:rsidRDefault="00215E28" w:rsidP="00215E28">
      <w:pPr>
        <w:spacing w:after="0" w:line="276" w:lineRule="auto"/>
        <w:ind w:firstLine="709"/>
        <w:jc w:val="both"/>
        <w:rPr>
          <w:rFonts w:ascii="Times New Roman" w:eastAsia="Times New Roman" w:hAnsi="Times New Roman" w:cs="Times New Roman"/>
          <w:iCs/>
          <w:sz w:val="28"/>
          <w:szCs w:val="28"/>
        </w:rPr>
      </w:pPr>
    </w:p>
    <w:p w:rsidR="00215E28" w:rsidRPr="00DE537B" w:rsidRDefault="00215E28" w:rsidP="00215E28">
      <w:pPr>
        <w:spacing w:after="0" w:line="276" w:lineRule="auto"/>
        <w:ind w:firstLine="709"/>
        <w:jc w:val="right"/>
        <w:rPr>
          <w:rFonts w:ascii="Times New Roman" w:eastAsia="Times New Roman" w:hAnsi="Times New Roman" w:cs="Times New Roman"/>
          <w:b/>
          <w:i/>
          <w:iCs/>
          <w:sz w:val="28"/>
          <w:szCs w:val="28"/>
        </w:rPr>
      </w:pPr>
      <w:r>
        <w:rPr>
          <w:rFonts w:ascii="Times New Roman" w:hAnsi="Times New Roman" w:cs="Times New Roman"/>
          <w:b/>
          <w:i/>
          <w:sz w:val="28"/>
          <w:szCs w:val="28"/>
          <w:lang w:val="ru-RU"/>
        </w:rPr>
        <w:t>Диаграмма №</w:t>
      </w:r>
      <w:r w:rsidRPr="00DE537B">
        <w:rPr>
          <w:rFonts w:ascii="Times New Roman" w:eastAsia="Times New Roman" w:hAnsi="Times New Roman" w:cs="Times New Roman"/>
          <w:b/>
          <w:i/>
          <w:iCs/>
          <w:sz w:val="28"/>
          <w:szCs w:val="28"/>
        </w:rPr>
        <w:t>14</w:t>
      </w:r>
    </w:p>
    <w:p w:rsidR="00215E28" w:rsidRPr="001D0846" w:rsidRDefault="00215E28" w:rsidP="00215E28">
      <w:pPr>
        <w:spacing w:after="0" w:line="276" w:lineRule="auto"/>
        <w:ind w:firstLine="709"/>
        <w:jc w:val="right"/>
        <w:rPr>
          <w:i/>
          <w:color w:val="000000"/>
          <w:sz w:val="28"/>
          <w:szCs w:val="28"/>
        </w:rPr>
      </w:pPr>
      <w:r w:rsidRPr="001D0846">
        <w:rPr>
          <w:rFonts w:ascii="Times New Roman" w:eastAsia="Times New Roman" w:hAnsi="Times New Roman" w:cs="Times New Roman"/>
          <w:i/>
          <w:iCs/>
          <w:sz w:val="28"/>
          <w:szCs w:val="28"/>
        </w:rPr>
        <w:t>(</w:t>
      </w:r>
      <w:r w:rsidRPr="00015C37">
        <w:rPr>
          <w:rFonts w:ascii="Times New Roman" w:eastAsia="Times New Roman" w:hAnsi="Times New Roman" w:cs="Times New Roman"/>
          <w:i/>
          <w:iCs/>
          <w:sz w:val="28"/>
          <w:szCs w:val="28"/>
          <w:lang w:val="ru-RU"/>
        </w:rPr>
        <w:t>млн. леев</w:t>
      </w:r>
      <w:r w:rsidRPr="001D0846">
        <w:rPr>
          <w:rFonts w:ascii="Times New Roman" w:eastAsia="Times New Roman" w:hAnsi="Times New Roman" w:cs="Times New Roman"/>
          <w:i/>
          <w:iCs/>
          <w:sz w:val="28"/>
          <w:szCs w:val="28"/>
        </w:rPr>
        <w:t>)</w:t>
      </w:r>
    </w:p>
    <w:p w:rsidR="00215E28" w:rsidRPr="001D0846" w:rsidRDefault="00215E28" w:rsidP="00215E28">
      <w:pPr>
        <w:spacing w:after="0" w:line="276" w:lineRule="auto"/>
        <w:jc w:val="both"/>
        <w:rPr>
          <w:rFonts w:ascii="Times New Roman" w:hAnsi="Times New Roman" w:cs="Times New Roman"/>
          <w:sz w:val="28"/>
          <w:szCs w:val="28"/>
        </w:rPr>
      </w:pPr>
      <w:r w:rsidRPr="001D0846">
        <w:rPr>
          <w:noProof/>
          <w:lang w:val="en-GB" w:eastAsia="en-GB"/>
        </w:rPr>
        <w:drawing>
          <wp:inline distT="0" distB="0" distL="0" distR="0" wp14:anchorId="1DF6D05A" wp14:editId="20A3CDA9">
            <wp:extent cx="5981700" cy="3185160"/>
            <wp:effectExtent l="0" t="0" r="0" b="15240"/>
            <wp:docPr id="4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5E28" w:rsidRPr="00015C37" w:rsidRDefault="00215E28" w:rsidP="00215E28">
      <w:pPr>
        <w:spacing w:before="120" w:after="0" w:line="240" w:lineRule="auto"/>
        <w:ind w:right="51"/>
        <w:jc w:val="both"/>
        <w:rPr>
          <w:rFonts w:ascii="Times New Roman" w:eastAsia="Calibri" w:hAnsi="Times New Roman" w:cs="Times New Roman"/>
          <w:i/>
          <w:sz w:val="20"/>
          <w:szCs w:val="20"/>
          <w:lang w:val="ru-RU"/>
        </w:rPr>
      </w:pPr>
      <w:r w:rsidRPr="00015C37">
        <w:rPr>
          <w:rFonts w:ascii="Times New Roman" w:eastAsia="Calibri" w:hAnsi="Times New Roman" w:cs="Times New Roman"/>
          <w:b/>
          <w:i/>
          <w:sz w:val="20"/>
          <w:szCs w:val="20"/>
          <w:lang w:val="ru-RU"/>
        </w:rPr>
        <w:t>Источник.</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sz w:val="20"/>
          <w:szCs w:val="20"/>
          <w:lang w:val="ru-RU" w:eastAsia="ro-RO"/>
        </w:rPr>
        <w:t xml:space="preserve">задолженностях </w:t>
      </w:r>
      <w:r w:rsidRPr="00015C37">
        <w:rPr>
          <w:rStyle w:val="FontStyle22"/>
          <w:sz w:val="20"/>
          <w:szCs w:val="20"/>
          <w:lang w:eastAsia="ro-RO"/>
        </w:rPr>
        <w:t>экономических агент</w:t>
      </w:r>
      <w:r w:rsidRPr="00015C37">
        <w:rPr>
          <w:rStyle w:val="FontStyle22"/>
          <w:rFonts w:eastAsia="Calibri"/>
          <w:sz w:val="20"/>
          <w:szCs w:val="20"/>
          <w:lang w:eastAsia="ro-RO"/>
        </w:rPr>
        <w:t xml:space="preserve">ов перед БГ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215E28" w:rsidRPr="001D0846" w:rsidRDefault="00215E28" w:rsidP="00215E28">
      <w:pPr>
        <w:spacing w:after="0" w:line="276" w:lineRule="auto"/>
        <w:jc w:val="both"/>
        <w:rPr>
          <w:rFonts w:ascii="Times New Roman" w:hAnsi="Times New Roman" w:cs="Times New Roman"/>
          <w:sz w:val="28"/>
          <w:szCs w:val="28"/>
        </w:rPr>
      </w:pPr>
    </w:p>
    <w:p w:rsidR="00215E28" w:rsidRPr="001D0846" w:rsidRDefault="00215E28" w:rsidP="00215E28">
      <w:pPr>
        <w:spacing w:after="0" w:line="276" w:lineRule="auto"/>
        <w:rPr>
          <w:rFonts w:ascii="Times New Roman" w:hAnsi="Times New Roman" w:cs="Times New Roman"/>
          <w:b/>
          <w:i/>
          <w:sz w:val="28"/>
          <w:szCs w:val="28"/>
        </w:rPr>
      </w:pPr>
    </w:p>
    <w:p w:rsidR="00215E28" w:rsidRPr="001D0846" w:rsidRDefault="00215E28" w:rsidP="00215E28">
      <w:pPr>
        <w:spacing w:after="0" w:line="276" w:lineRule="auto"/>
        <w:rPr>
          <w:rFonts w:ascii="Times New Roman" w:hAnsi="Times New Roman" w:cs="Times New Roman"/>
          <w:b/>
          <w:i/>
          <w:sz w:val="28"/>
          <w:szCs w:val="28"/>
        </w:rPr>
      </w:pPr>
    </w:p>
    <w:p w:rsidR="00215E28" w:rsidRPr="00DE537B" w:rsidRDefault="00215E28" w:rsidP="00215E28">
      <w:pPr>
        <w:spacing w:after="0" w:line="276" w:lineRule="auto"/>
        <w:ind w:firstLine="567"/>
        <w:jc w:val="right"/>
        <w:rPr>
          <w:rFonts w:ascii="Times New Roman" w:hAnsi="Times New Roman"/>
          <w:b/>
          <w:i/>
          <w:color w:val="000000"/>
          <w:sz w:val="28"/>
          <w:szCs w:val="28"/>
        </w:rPr>
      </w:pPr>
      <w:r>
        <w:rPr>
          <w:rFonts w:ascii="Times New Roman" w:hAnsi="Times New Roman" w:cs="Times New Roman"/>
          <w:b/>
          <w:i/>
          <w:sz w:val="28"/>
          <w:szCs w:val="28"/>
          <w:lang w:val="ru-RU"/>
        </w:rPr>
        <w:lastRenderedPageBreak/>
        <w:t>Диаграмма №</w:t>
      </w:r>
      <w:r w:rsidRPr="00DE537B">
        <w:rPr>
          <w:rFonts w:ascii="Times New Roman" w:hAnsi="Times New Roman"/>
          <w:b/>
          <w:i/>
          <w:color w:val="000000"/>
          <w:sz w:val="28"/>
          <w:szCs w:val="28"/>
        </w:rPr>
        <w:t>15</w:t>
      </w:r>
    </w:p>
    <w:p w:rsidR="00215E28" w:rsidRPr="001D0846" w:rsidRDefault="00215E28" w:rsidP="00215E28">
      <w:pPr>
        <w:spacing w:after="0" w:line="276" w:lineRule="auto"/>
        <w:ind w:firstLine="567"/>
        <w:jc w:val="right"/>
        <w:rPr>
          <w:rFonts w:ascii="Times New Roman" w:hAnsi="Times New Roman"/>
          <w:i/>
          <w:color w:val="000000"/>
          <w:sz w:val="28"/>
          <w:szCs w:val="28"/>
        </w:rPr>
      </w:pPr>
      <w:r w:rsidRPr="00C65598">
        <w:rPr>
          <w:rFonts w:ascii="Times New Roman" w:hAnsi="Times New Roman"/>
          <w:i/>
          <w:color w:val="000000"/>
          <w:sz w:val="28"/>
          <w:szCs w:val="28"/>
        </w:rPr>
        <w:t>(</w:t>
      </w:r>
      <w:r w:rsidRPr="00015C37">
        <w:rPr>
          <w:rFonts w:ascii="Times New Roman" w:eastAsia="Times New Roman" w:hAnsi="Times New Roman"/>
          <w:i/>
          <w:color w:val="000000"/>
          <w:sz w:val="28"/>
          <w:szCs w:val="28"/>
          <w:lang w:val="ru-RU"/>
        </w:rPr>
        <w:t>млн. леев</w:t>
      </w:r>
      <w:r w:rsidRPr="00C65598">
        <w:rPr>
          <w:rFonts w:ascii="Times New Roman" w:hAnsi="Times New Roman"/>
          <w:i/>
          <w:color w:val="000000"/>
          <w:sz w:val="28"/>
          <w:szCs w:val="28"/>
        </w:rPr>
        <w:t>)</w:t>
      </w:r>
    </w:p>
    <w:p w:rsidR="00215E28" w:rsidRPr="001D0846" w:rsidRDefault="00215E28" w:rsidP="00215E28">
      <w:pPr>
        <w:spacing w:after="0" w:line="276" w:lineRule="auto"/>
        <w:jc w:val="both"/>
        <w:rPr>
          <w:rFonts w:ascii="Times New Roman" w:hAnsi="Times New Roman"/>
          <w:color w:val="000000"/>
          <w:sz w:val="28"/>
          <w:szCs w:val="28"/>
        </w:rPr>
      </w:pPr>
      <w:r w:rsidRPr="001D0846">
        <w:rPr>
          <w:noProof/>
          <w:lang w:val="en-GB" w:eastAsia="en-GB"/>
        </w:rPr>
        <w:drawing>
          <wp:inline distT="0" distB="0" distL="0" distR="0" wp14:anchorId="63C953B4" wp14:editId="3D9D0FCF">
            <wp:extent cx="5897880" cy="2836545"/>
            <wp:effectExtent l="0" t="0" r="7620" b="1905"/>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5E28" w:rsidRPr="00015C37" w:rsidRDefault="00215E28" w:rsidP="00215E28">
      <w:pPr>
        <w:spacing w:before="120" w:after="0" w:line="240" w:lineRule="auto"/>
        <w:ind w:right="51"/>
        <w:jc w:val="both"/>
        <w:rPr>
          <w:rFonts w:ascii="Times New Roman" w:eastAsia="Calibri" w:hAnsi="Times New Roman" w:cs="Times New Roman"/>
          <w:i/>
          <w:sz w:val="20"/>
          <w:szCs w:val="20"/>
          <w:lang w:val="ru-RU"/>
        </w:rPr>
      </w:pPr>
      <w:r w:rsidRPr="00015C37">
        <w:rPr>
          <w:rFonts w:ascii="Times New Roman" w:eastAsia="Calibri" w:hAnsi="Times New Roman" w:cs="Times New Roman"/>
          <w:b/>
          <w:i/>
          <w:sz w:val="20"/>
          <w:szCs w:val="20"/>
          <w:lang w:val="ru-RU"/>
        </w:rPr>
        <w:t>Источник</w:t>
      </w:r>
      <w:r w:rsidRPr="007D7DCB">
        <w:rPr>
          <w:rFonts w:ascii="Times New Roman" w:eastAsia="Calibri" w:hAnsi="Times New Roman" w:cs="Times New Roman"/>
          <w:b/>
          <w:i/>
          <w:sz w:val="20"/>
          <w:szCs w:val="20"/>
          <w:lang w:val="ru-RU"/>
        </w:rPr>
        <w:t>.</w:t>
      </w:r>
      <w:r w:rsidRPr="00015C37">
        <w:rPr>
          <w:rFonts w:ascii="Times New Roman" w:eastAsia="Calibri" w:hAnsi="Times New Roman" w:cs="Times New Roman"/>
          <w:i/>
          <w:sz w:val="20"/>
          <w:szCs w:val="20"/>
        </w:rPr>
        <w:t xml:space="preserve"> </w:t>
      </w:r>
      <w:r w:rsidRPr="00015C37">
        <w:rPr>
          <w:rFonts w:ascii="Times New Roman" w:eastAsia="Calibri" w:hAnsi="Times New Roman" w:cs="Times New Roman"/>
          <w:i/>
          <w:sz w:val="20"/>
          <w:szCs w:val="20"/>
          <w:lang w:val="ru-RU"/>
        </w:rPr>
        <w:t xml:space="preserve">Данные обобщены аудиторской группой на основании информаций из отчетов о </w:t>
      </w:r>
      <w:r w:rsidRPr="00015C37">
        <w:rPr>
          <w:rStyle w:val="FontStyle22"/>
          <w:rFonts w:eastAsia="Calibri"/>
          <w:sz w:val="20"/>
          <w:szCs w:val="20"/>
          <w:lang w:val="ru-RU" w:eastAsia="ro-RO"/>
        </w:rPr>
        <w:t xml:space="preserve">задолженностях </w:t>
      </w:r>
      <w:r w:rsidRPr="00015C37">
        <w:rPr>
          <w:rStyle w:val="FontStyle22"/>
          <w:sz w:val="20"/>
          <w:szCs w:val="20"/>
          <w:lang w:eastAsia="ro-RO"/>
        </w:rPr>
        <w:t>экономических агент</w:t>
      </w:r>
      <w:r w:rsidRPr="00015C37">
        <w:rPr>
          <w:rStyle w:val="FontStyle22"/>
          <w:rFonts w:eastAsia="Calibri"/>
          <w:sz w:val="20"/>
          <w:szCs w:val="20"/>
          <w:lang w:eastAsia="ro-RO"/>
        </w:rPr>
        <w:t xml:space="preserve">ов перед БГ за </w:t>
      </w:r>
      <w:r w:rsidRPr="00015C37">
        <w:rPr>
          <w:rFonts w:ascii="Times New Roman" w:eastAsia="Calibri" w:hAnsi="Times New Roman" w:cs="Times New Roman"/>
          <w:i/>
          <w:sz w:val="20"/>
          <w:szCs w:val="20"/>
        </w:rPr>
        <w:t>2015-2017</w:t>
      </w:r>
      <w:r w:rsidRPr="00015C37">
        <w:rPr>
          <w:rFonts w:ascii="Times New Roman" w:eastAsia="Calibri" w:hAnsi="Times New Roman" w:cs="Times New Roman"/>
          <w:i/>
          <w:sz w:val="20"/>
          <w:szCs w:val="20"/>
          <w:lang w:val="ru-RU"/>
        </w:rPr>
        <w:t xml:space="preserve"> годы.</w:t>
      </w:r>
    </w:p>
    <w:p w:rsidR="00215E28" w:rsidRDefault="00215E28" w:rsidP="00215E28"/>
    <w:p w:rsidR="00215E28" w:rsidRDefault="00215E28">
      <w:bookmarkStart w:id="38" w:name="_GoBack"/>
      <w:bookmarkEnd w:id="38"/>
    </w:p>
    <w:sectPr w:rsidR="00215E28" w:rsidSect="006E30E9">
      <w:pgSz w:w="12240" w:h="15840"/>
      <w:pgMar w:top="1440" w:right="1166"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AC" w:rsidRDefault="009130AC" w:rsidP="00215E28">
      <w:pPr>
        <w:spacing w:after="0" w:line="240" w:lineRule="auto"/>
      </w:pPr>
      <w:r>
        <w:separator/>
      </w:r>
    </w:p>
  </w:endnote>
  <w:endnote w:type="continuationSeparator" w:id="0">
    <w:p w:rsidR="009130AC" w:rsidRDefault="009130AC" w:rsidP="0021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68511"/>
      <w:docPartObj>
        <w:docPartGallery w:val="Page Numbers (Bottom of Page)"/>
        <w:docPartUnique/>
      </w:docPartObj>
    </w:sdtPr>
    <w:sdtEndPr>
      <w:rPr>
        <w:noProof/>
      </w:rPr>
    </w:sdtEndPr>
    <w:sdtContent>
      <w:p w:rsidR="00215E28" w:rsidRDefault="00215E28">
        <w:pPr>
          <w:pStyle w:val="Footer"/>
          <w:jc w:val="right"/>
        </w:pPr>
        <w:r>
          <w:fldChar w:fldCharType="begin"/>
        </w:r>
        <w:r>
          <w:instrText xml:space="preserve"> PAGE   \* MERGEFORMAT </w:instrText>
        </w:r>
        <w:r>
          <w:fldChar w:fldCharType="separate"/>
        </w:r>
        <w:r>
          <w:rPr>
            <w:noProof/>
          </w:rPr>
          <w:t>93</w:t>
        </w:r>
        <w:r>
          <w:rPr>
            <w:noProof/>
          </w:rPr>
          <w:fldChar w:fldCharType="end"/>
        </w:r>
      </w:p>
    </w:sdtContent>
  </w:sdt>
  <w:p w:rsidR="00215E28" w:rsidRDefault="00215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AC" w:rsidRDefault="009130AC" w:rsidP="00215E28">
      <w:pPr>
        <w:spacing w:after="0" w:line="240" w:lineRule="auto"/>
      </w:pPr>
      <w:r>
        <w:separator/>
      </w:r>
    </w:p>
  </w:footnote>
  <w:footnote w:type="continuationSeparator" w:id="0">
    <w:p w:rsidR="009130AC" w:rsidRDefault="009130AC" w:rsidP="00215E28">
      <w:pPr>
        <w:spacing w:after="0" w:line="240" w:lineRule="auto"/>
      </w:pPr>
      <w:r>
        <w:continuationSeparator/>
      </w:r>
    </w:p>
  </w:footnote>
  <w:footnote w:id="1">
    <w:p w:rsidR="00215E28" w:rsidRPr="00B5317B" w:rsidRDefault="00215E28" w:rsidP="00215E28">
      <w:pPr>
        <w:pStyle w:val="FootnoteText"/>
        <w:jc w:val="both"/>
        <w:rPr>
          <w:rFonts w:ascii="Times New Roman" w:hAnsi="Times New Roman" w:cs="Times New Roman"/>
        </w:rPr>
      </w:pPr>
      <w:r w:rsidRPr="00B5317B">
        <w:rPr>
          <w:rStyle w:val="FootnoteReference"/>
          <w:rFonts w:ascii="Times New Roman" w:hAnsi="Times New Roman"/>
        </w:rPr>
        <w:footnoteRef/>
      </w:r>
      <w:r w:rsidRPr="00B5317B">
        <w:rPr>
          <w:rFonts w:ascii="Times New Roman" w:hAnsi="Times New Roman" w:cs="Times New Roman"/>
        </w:rPr>
        <w:t xml:space="preserve"> </w:t>
      </w:r>
      <w:r>
        <w:rPr>
          <w:rFonts w:ascii="Times New Roman" w:eastAsia="Times New Roman" w:hAnsi="Times New Roman" w:cs="Times New Roman"/>
          <w:lang w:eastAsia="ru-RU"/>
        </w:rPr>
        <w:t>Программа</w:t>
      </w:r>
      <w:r w:rsidRPr="00B5317B">
        <w:rPr>
          <w:rFonts w:ascii="Times New Roman" w:eastAsia="Times New Roman" w:hAnsi="Times New Roman" w:cs="Times New Roman"/>
          <w:lang w:eastAsia="ru-RU"/>
        </w:rPr>
        <w:t xml:space="preserve"> аудиторской деятельности Счетной палаты</w:t>
      </w:r>
      <w:r w:rsidRPr="00B5317B">
        <w:rPr>
          <w:rFonts w:ascii="Times New Roman" w:hAnsi="Times New Roman" w:cs="Times New Roman"/>
        </w:rPr>
        <w:t xml:space="preserve"> на 201</w:t>
      </w:r>
      <w:r>
        <w:rPr>
          <w:rFonts w:ascii="Times New Roman" w:hAnsi="Times New Roman" w:cs="Times New Roman"/>
        </w:rPr>
        <w:t>7</w:t>
      </w:r>
      <w:r w:rsidRPr="00B5317B">
        <w:rPr>
          <w:rFonts w:ascii="Times New Roman" w:hAnsi="Times New Roman" w:cs="Times New Roman"/>
        </w:rPr>
        <w:t xml:space="preserve"> год</w:t>
      </w:r>
      <w:r>
        <w:rPr>
          <w:rFonts w:ascii="Times New Roman" w:hAnsi="Times New Roman" w:cs="Times New Roman"/>
        </w:rPr>
        <w:t xml:space="preserve">, </w:t>
      </w:r>
      <w:r>
        <w:rPr>
          <w:rFonts w:ascii="Times New Roman" w:eastAsia="Times New Roman" w:hAnsi="Times New Roman" w:cs="Times New Roman"/>
          <w:lang w:val="ru-RU" w:eastAsia="ru-RU"/>
        </w:rPr>
        <w:t>утвержденная</w:t>
      </w:r>
      <w:r w:rsidRPr="00B5317B">
        <w:rPr>
          <w:rFonts w:ascii="Times New Roman" w:eastAsia="Times New Roman" w:hAnsi="Times New Roman" w:cs="Times New Roman"/>
          <w:lang w:eastAsia="ru-RU"/>
        </w:rPr>
        <w:t xml:space="preserve"> Постановлени</w:t>
      </w:r>
      <w:r w:rsidRPr="00B5317B">
        <w:rPr>
          <w:rFonts w:ascii="Times New Roman" w:hAnsi="Times New Roman" w:cs="Times New Roman"/>
        </w:rPr>
        <w:t>е</w:t>
      </w:r>
      <w:r>
        <w:rPr>
          <w:rFonts w:ascii="Times New Roman" w:hAnsi="Times New Roman" w:cs="Times New Roman"/>
        </w:rPr>
        <w:t>м</w:t>
      </w:r>
      <w:r w:rsidRPr="00B5317B">
        <w:rPr>
          <w:rFonts w:ascii="Times New Roman" w:hAnsi="Times New Roman" w:cs="Times New Roman"/>
        </w:rPr>
        <w:t xml:space="preserve"> </w:t>
      </w:r>
      <w:r w:rsidRPr="00B5317B">
        <w:rPr>
          <w:rFonts w:ascii="Times New Roman" w:hAnsi="Times New Roman"/>
        </w:rPr>
        <w:t>Счетной палаты №</w:t>
      </w:r>
      <w:r>
        <w:rPr>
          <w:rFonts w:ascii="Times New Roman" w:hAnsi="Times New Roman"/>
        </w:rPr>
        <w:t>4</w:t>
      </w:r>
      <w:r w:rsidRPr="00B5317B">
        <w:rPr>
          <w:rFonts w:ascii="Times New Roman" w:hAnsi="Times New Roman" w:cs="Times New Roman"/>
        </w:rPr>
        <w:t xml:space="preserve">7 от </w:t>
      </w:r>
      <w:r>
        <w:rPr>
          <w:rFonts w:ascii="Times New Roman" w:hAnsi="Times New Roman" w:cs="Times New Roman"/>
        </w:rPr>
        <w:t>05</w:t>
      </w:r>
      <w:r w:rsidRPr="00B5317B">
        <w:rPr>
          <w:rFonts w:ascii="Times New Roman" w:hAnsi="Times New Roman" w:cs="Times New Roman"/>
        </w:rPr>
        <w:t>.12.201</w:t>
      </w:r>
      <w:r>
        <w:rPr>
          <w:rFonts w:ascii="Times New Roman" w:hAnsi="Times New Roman" w:cs="Times New Roman"/>
        </w:rPr>
        <w:t>6</w:t>
      </w:r>
      <w:r w:rsidRPr="00B5317B">
        <w:rPr>
          <w:rFonts w:ascii="Times New Roman" w:hAnsi="Times New Roman" w:cs="Times New Roman"/>
        </w:rPr>
        <w:t xml:space="preserve"> (с последующими изменениями и дополнениями</w:t>
      </w:r>
      <w:r>
        <w:rPr>
          <w:rFonts w:ascii="Times New Roman" w:hAnsi="Times New Roman" w:cs="Times New Roman"/>
        </w:rPr>
        <w:t xml:space="preserve">, далее - </w:t>
      </w:r>
      <w:r>
        <w:rPr>
          <w:rFonts w:ascii="Times New Roman" w:eastAsia="Times New Roman" w:hAnsi="Times New Roman" w:cs="Times New Roman"/>
          <w:lang w:eastAsia="ru-RU"/>
        </w:rPr>
        <w:t>Программа</w:t>
      </w:r>
      <w:r w:rsidRPr="00B5317B">
        <w:rPr>
          <w:rFonts w:ascii="Times New Roman" w:eastAsia="Times New Roman" w:hAnsi="Times New Roman" w:cs="Times New Roman"/>
          <w:lang w:eastAsia="ru-RU"/>
        </w:rPr>
        <w:t xml:space="preserve"> аудиторской деятельности Счетной палаты</w:t>
      </w:r>
      <w:r w:rsidRPr="00B5317B">
        <w:rPr>
          <w:rFonts w:ascii="Times New Roman" w:hAnsi="Times New Roman" w:cs="Times New Roman"/>
        </w:rPr>
        <w:t xml:space="preserve"> на 201</w:t>
      </w:r>
      <w:r>
        <w:rPr>
          <w:rFonts w:ascii="Times New Roman" w:hAnsi="Times New Roman" w:cs="Times New Roman"/>
        </w:rPr>
        <w:t>7</w:t>
      </w:r>
      <w:r w:rsidRPr="00B5317B">
        <w:rPr>
          <w:rFonts w:ascii="Times New Roman" w:hAnsi="Times New Roman" w:cs="Times New Roman"/>
        </w:rPr>
        <w:t xml:space="preserve"> год).</w:t>
      </w:r>
    </w:p>
  </w:footnote>
  <w:footnote w:id="2">
    <w:p w:rsidR="00215E28" w:rsidRPr="00A75E95" w:rsidRDefault="00215E28" w:rsidP="00215E28">
      <w:pPr>
        <w:pStyle w:val="FootnoteText"/>
        <w:jc w:val="both"/>
        <w:rPr>
          <w:rFonts w:ascii="Times New Roman" w:hAnsi="Times New Roman" w:cs="Times New Roman"/>
          <w:lang w:val="ru-RU"/>
        </w:rPr>
      </w:pPr>
      <w:r w:rsidRPr="00D22580">
        <w:rPr>
          <w:rStyle w:val="FootnoteReference"/>
          <w:rFonts w:ascii="Times New Roman" w:hAnsi="Times New Roman" w:cs="Times New Roman"/>
        </w:rPr>
        <w:footnoteRef/>
      </w:r>
      <w:r w:rsidRPr="00D22580">
        <w:rPr>
          <w:rFonts w:ascii="Times New Roman" w:hAnsi="Times New Roman" w:cs="Times New Roman"/>
        </w:rPr>
        <w:t xml:space="preserve"> </w:t>
      </w:r>
      <w:r w:rsidRPr="00264315">
        <w:rPr>
          <w:rFonts w:ascii="Times New Roman" w:eastAsia="Times New Roman" w:hAnsi="Times New Roman" w:cs="Times New Roman"/>
          <w:lang w:val="ru-RU" w:eastAsia="ru-RU"/>
        </w:rPr>
        <w:t>Положение</w:t>
      </w:r>
      <w:r w:rsidRPr="00264315">
        <w:rPr>
          <w:rFonts w:ascii="Times New Roman" w:hAnsi="Times New Roman" w:cs="Times New Roman"/>
          <w:lang w:val="ru-RU"/>
        </w:rPr>
        <w:t xml:space="preserve"> об организации и </w:t>
      </w:r>
      <w:r w:rsidRPr="00264315">
        <w:rPr>
          <w:rFonts w:ascii="Times New Roman" w:eastAsia="Times New Roman" w:hAnsi="Times New Roman" w:cs="Times New Roman"/>
          <w:color w:val="000000"/>
          <w:lang w:val="ru-RU" w:eastAsia="ru-RU"/>
        </w:rPr>
        <w:t>функционировании</w:t>
      </w:r>
      <w:r w:rsidRPr="00264315">
        <w:rPr>
          <w:rFonts w:ascii="Times New Roman" w:eastAsia="Times New Roman" w:hAnsi="Times New Roman" w:cs="Times New Roman"/>
          <w:color w:val="000000" w:themeColor="text1"/>
          <w:lang w:val="ru-RU" w:eastAsia="ru-RU"/>
        </w:rPr>
        <w:t xml:space="preserve"> </w:t>
      </w:r>
      <w:r w:rsidRPr="00264315">
        <w:rPr>
          <w:rFonts w:ascii="Times New Roman" w:hAnsi="Times New Roman" w:cs="Times New Roman"/>
          <w:lang w:val="ru-RU"/>
        </w:rPr>
        <w:t xml:space="preserve">органов Государственной налоговой службы, </w:t>
      </w:r>
      <w:r w:rsidRPr="00264315">
        <w:rPr>
          <w:rFonts w:ascii="Times New Roman" w:eastAsia="Times New Roman" w:hAnsi="Times New Roman" w:cs="Times New Roman"/>
          <w:lang w:val="ru-RU" w:eastAsia="ru-RU"/>
        </w:rPr>
        <w:t>утвержденное Постановлением Правительства №</w:t>
      </w:r>
      <w:r w:rsidRPr="00264315">
        <w:rPr>
          <w:rFonts w:ascii="Times New Roman" w:hAnsi="Times New Roman" w:cs="Times New Roman"/>
        </w:rPr>
        <w:t>1736</w:t>
      </w:r>
      <w:r>
        <w:rPr>
          <w:rFonts w:ascii="Times New Roman" w:hAnsi="Times New Roman" w:cs="Times New Roman"/>
        </w:rPr>
        <w:t xml:space="preserve"> </w:t>
      </w:r>
      <w:r>
        <w:rPr>
          <w:rFonts w:ascii="Times New Roman" w:hAnsi="Times New Roman" w:cs="Times New Roman"/>
          <w:lang w:val="ru-RU"/>
        </w:rPr>
        <w:t xml:space="preserve">от </w:t>
      </w:r>
      <w:r>
        <w:rPr>
          <w:rFonts w:ascii="Times New Roman" w:hAnsi="Times New Roman" w:cs="Times New Roman"/>
        </w:rPr>
        <w:t>31.12.2002;</w:t>
      </w:r>
      <w:r>
        <w:rPr>
          <w:rFonts w:ascii="Times New Roman" w:hAnsi="Times New Roman" w:cs="Times New Roman"/>
          <w:lang w:val="ru-RU"/>
        </w:rPr>
        <w:t xml:space="preserve"> </w:t>
      </w:r>
      <w:r w:rsidRPr="00264315">
        <w:rPr>
          <w:rFonts w:ascii="Times New Roman" w:eastAsia="Times New Roman" w:hAnsi="Times New Roman" w:cs="Times New Roman"/>
          <w:lang w:val="ru-RU" w:eastAsia="ru-RU"/>
        </w:rPr>
        <w:t>Положение</w:t>
      </w:r>
      <w:r w:rsidRPr="00264315">
        <w:rPr>
          <w:rFonts w:ascii="Times New Roman" w:hAnsi="Times New Roman" w:cs="Times New Roman"/>
          <w:lang w:val="ru-RU"/>
        </w:rPr>
        <w:t xml:space="preserve"> об организации и </w:t>
      </w:r>
      <w:r w:rsidRPr="00264315">
        <w:rPr>
          <w:rFonts w:ascii="Times New Roman" w:eastAsia="Times New Roman" w:hAnsi="Times New Roman" w:cs="Times New Roman"/>
          <w:color w:val="000000"/>
          <w:lang w:val="ru-RU" w:eastAsia="ru-RU"/>
        </w:rPr>
        <w:t>функционировании</w:t>
      </w:r>
      <w:r w:rsidRPr="00264315">
        <w:rPr>
          <w:rFonts w:ascii="Times New Roman" w:eastAsia="Times New Roman" w:hAnsi="Times New Roman" w:cs="Times New Roman"/>
          <w:color w:val="000000" w:themeColor="text1"/>
          <w:lang w:val="ru-RU" w:eastAsia="ru-RU"/>
        </w:rPr>
        <w:t xml:space="preserve"> </w:t>
      </w:r>
      <w:r w:rsidRPr="00264315">
        <w:rPr>
          <w:rFonts w:ascii="Times New Roman" w:hAnsi="Times New Roman" w:cs="Times New Roman"/>
          <w:lang w:val="ru-RU"/>
        </w:rPr>
        <w:t xml:space="preserve">Государственной налоговой службы, </w:t>
      </w:r>
      <w:r w:rsidRPr="00264315">
        <w:rPr>
          <w:rFonts w:ascii="Times New Roman" w:eastAsia="Times New Roman" w:hAnsi="Times New Roman" w:cs="Times New Roman"/>
          <w:lang w:val="ru-RU" w:eastAsia="ru-RU"/>
        </w:rPr>
        <w:t>утвержденное Постановлением Правительства №</w:t>
      </w:r>
      <w:r w:rsidRPr="00264315">
        <w:rPr>
          <w:rFonts w:ascii="Times New Roman" w:hAnsi="Times New Roman" w:cs="Times New Roman"/>
        </w:rPr>
        <w:t>3</w:t>
      </w:r>
      <w:r>
        <w:rPr>
          <w:rFonts w:ascii="Times New Roman" w:hAnsi="Times New Roman" w:cs="Times New Roman"/>
          <w:lang w:val="ru-RU"/>
        </w:rPr>
        <w:t xml:space="preserve">95 от </w:t>
      </w:r>
      <w:r>
        <w:rPr>
          <w:rFonts w:ascii="Times New Roman" w:hAnsi="Times New Roman" w:cs="Times New Roman"/>
        </w:rPr>
        <w:t>05.06.2017;</w:t>
      </w:r>
      <w:r>
        <w:rPr>
          <w:rFonts w:ascii="Times New Roman" w:hAnsi="Times New Roman" w:cs="Times New Roman"/>
          <w:lang w:val="ru-RU"/>
        </w:rPr>
        <w:t xml:space="preserve"> Закон о </w:t>
      </w:r>
      <w:r w:rsidRPr="00A75E95">
        <w:rPr>
          <w:rFonts w:ascii="Times New Roman" w:hAnsi="Times New Roman" w:cs="Times New Roman"/>
          <w:lang w:val="ru-RU"/>
        </w:rPr>
        <w:t>службе в таможенных органах</w:t>
      </w:r>
      <w:r>
        <w:rPr>
          <w:rFonts w:ascii="Times New Roman" w:hAnsi="Times New Roman" w:cs="Times New Roman"/>
          <w:lang w:val="ru-RU"/>
        </w:rPr>
        <w:t xml:space="preserve"> №1150 от </w:t>
      </w:r>
      <w:r>
        <w:rPr>
          <w:rFonts w:ascii="Times New Roman" w:hAnsi="Times New Roman" w:cs="Times New Roman"/>
        </w:rPr>
        <w:t>20.07.2000;</w:t>
      </w:r>
      <w:r>
        <w:rPr>
          <w:rFonts w:ascii="Times New Roman" w:hAnsi="Times New Roman" w:cs="Times New Roman"/>
          <w:lang w:val="ru-RU"/>
        </w:rPr>
        <w:t xml:space="preserve"> Закон о таможенной службе №302 от </w:t>
      </w:r>
      <w:r>
        <w:rPr>
          <w:rFonts w:ascii="Times New Roman" w:hAnsi="Times New Roman" w:cs="Times New Roman"/>
        </w:rPr>
        <w:t>21.12.2017.</w:t>
      </w:r>
    </w:p>
  </w:footnote>
  <w:footnote w:id="3">
    <w:p w:rsidR="00215E28" w:rsidRPr="003E33E3" w:rsidRDefault="00215E28" w:rsidP="00215E28">
      <w:pPr>
        <w:pStyle w:val="ListParagraph"/>
        <w:spacing w:after="0" w:line="240" w:lineRule="auto"/>
        <w:ind w:left="0"/>
        <w:jc w:val="both"/>
        <w:rPr>
          <w:rFonts w:ascii="Times New Roman" w:hAnsi="Times New Roman" w:cs="Times New Roman"/>
          <w:sz w:val="20"/>
          <w:szCs w:val="20"/>
        </w:rPr>
      </w:pPr>
      <w:r w:rsidRPr="000258F9">
        <w:rPr>
          <w:rStyle w:val="FootnoteReference"/>
          <w:rFonts w:ascii="Times New Roman" w:hAnsi="Times New Roman" w:cs="Times New Roman"/>
          <w:sz w:val="20"/>
          <w:szCs w:val="20"/>
        </w:rPr>
        <w:footnoteRef/>
      </w:r>
      <w:r w:rsidRPr="000258F9">
        <w:rPr>
          <w:rFonts w:ascii="Times New Roman" w:hAnsi="Times New Roman" w:cs="Times New Roman"/>
          <w:sz w:val="20"/>
          <w:szCs w:val="20"/>
        </w:rPr>
        <w:t xml:space="preserve"> </w:t>
      </w:r>
      <w:r w:rsidRPr="003E33E3">
        <w:rPr>
          <w:rFonts w:ascii="Times New Roman" w:hAnsi="Times New Roman" w:cs="Times New Roman"/>
          <w:sz w:val="20"/>
          <w:szCs w:val="20"/>
          <w:lang w:val="ru-RU"/>
        </w:rPr>
        <w:t xml:space="preserve">План </w:t>
      </w:r>
      <w:r w:rsidRPr="003E33E3">
        <w:rPr>
          <w:rFonts w:ascii="Times New Roman" w:eastAsia="Times New Roman" w:hAnsi="Times New Roman" w:cs="Times New Roman"/>
          <w:sz w:val="20"/>
          <w:szCs w:val="20"/>
          <w:lang w:val="ru-RU" w:eastAsia="ru-RU"/>
        </w:rPr>
        <w:t xml:space="preserve">стратегического развития на </w:t>
      </w:r>
      <w:r w:rsidRPr="003E33E3">
        <w:rPr>
          <w:rFonts w:ascii="Times New Roman" w:hAnsi="Times New Roman" w:cs="Times New Roman"/>
          <w:sz w:val="20"/>
          <w:szCs w:val="20"/>
        </w:rPr>
        <w:t>2016-2020</w:t>
      </w:r>
      <w:r w:rsidRPr="003E33E3">
        <w:rPr>
          <w:rFonts w:ascii="Times New Roman" w:hAnsi="Times New Roman" w:cs="Times New Roman"/>
          <w:sz w:val="20"/>
          <w:szCs w:val="20"/>
          <w:lang w:val="ru-RU"/>
        </w:rPr>
        <w:t xml:space="preserve"> годы, </w:t>
      </w:r>
      <w:r w:rsidRPr="003E33E3">
        <w:rPr>
          <w:rFonts w:ascii="Times New Roman" w:eastAsia="Times New Roman" w:hAnsi="Times New Roman" w:cs="Times New Roman"/>
          <w:sz w:val="20"/>
          <w:szCs w:val="20"/>
          <w:lang w:val="ru-RU" w:eastAsia="ru-RU"/>
        </w:rPr>
        <w:t>утвержденный</w:t>
      </w:r>
      <w:r w:rsidRPr="003E33E3">
        <w:rPr>
          <w:rFonts w:ascii="Times New Roman" w:eastAsia="Times New Roman" w:hAnsi="Times New Roman" w:cs="Times New Roman"/>
          <w:sz w:val="20"/>
          <w:szCs w:val="20"/>
          <w:lang w:eastAsia="ru-RU"/>
        </w:rPr>
        <w:t xml:space="preserve"> Постановлени</w:t>
      </w:r>
      <w:r w:rsidRPr="003E33E3">
        <w:rPr>
          <w:rFonts w:ascii="Times New Roman" w:hAnsi="Times New Roman" w:cs="Times New Roman"/>
          <w:sz w:val="20"/>
          <w:szCs w:val="20"/>
        </w:rPr>
        <w:t xml:space="preserve">ем </w:t>
      </w:r>
      <w:r w:rsidRPr="003E33E3">
        <w:rPr>
          <w:rFonts w:ascii="Times New Roman" w:hAnsi="Times New Roman"/>
          <w:sz w:val="20"/>
          <w:szCs w:val="20"/>
        </w:rPr>
        <w:t>Счетной палаты №</w:t>
      </w:r>
      <w:r w:rsidRPr="003E33E3">
        <w:rPr>
          <w:rFonts w:ascii="Times New Roman" w:hAnsi="Times New Roman" w:cs="Times New Roman"/>
          <w:sz w:val="20"/>
          <w:szCs w:val="20"/>
        </w:rPr>
        <w:t xml:space="preserve">39 </w:t>
      </w:r>
      <w:r w:rsidRPr="003E33E3">
        <w:rPr>
          <w:rFonts w:ascii="Times New Roman" w:hAnsi="Times New Roman" w:cs="Times New Roman"/>
          <w:sz w:val="20"/>
          <w:szCs w:val="20"/>
          <w:lang w:val="ru-RU"/>
        </w:rPr>
        <w:t xml:space="preserve">от </w:t>
      </w:r>
      <w:r w:rsidRPr="003E33E3">
        <w:rPr>
          <w:rFonts w:ascii="Times New Roman" w:hAnsi="Times New Roman" w:cs="Times New Roman"/>
          <w:sz w:val="20"/>
          <w:szCs w:val="20"/>
        </w:rPr>
        <w:t xml:space="preserve">10 </w:t>
      </w:r>
      <w:r w:rsidRPr="003E33E3">
        <w:rPr>
          <w:rFonts w:ascii="Times New Roman" w:hAnsi="Times New Roman" w:cs="Times New Roman"/>
          <w:sz w:val="20"/>
          <w:szCs w:val="20"/>
          <w:lang w:val="ru-RU"/>
        </w:rPr>
        <w:t xml:space="preserve">ноября </w:t>
      </w:r>
      <w:r w:rsidRPr="003E33E3">
        <w:rPr>
          <w:rFonts w:ascii="Times New Roman" w:hAnsi="Times New Roman" w:cs="Times New Roman"/>
          <w:sz w:val="20"/>
          <w:szCs w:val="20"/>
        </w:rPr>
        <w:t>2016</w:t>
      </w:r>
      <w:r w:rsidRPr="003E33E3">
        <w:rPr>
          <w:rFonts w:ascii="Times New Roman" w:hAnsi="Times New Roman" w:cs="Times New Roman"/>
          <w:sz w:val="20"/>
          <w:szCs w:val="20"/>
          <w:lang w:val="ru-RU"/>
        </w:rPr>
        <w:t xml:space="preserve"> года</w:t>
      </w:r>
      <w:r w:rsidRPr="003E33E3">
        <w:rPr>
          <w:rFonts w:ascii="Times New Roman" w:hAnsi="Times New Roman" w:cs="Times New Roman"/>
          <w:sz w:val="20"/>
          <w:szCs w:val="20"/>
        </w:rPr>
        <w:t>.</w:t>
      </w:r>
    </w:p>
  </w:footnote>
  <w:footnote w:id="4">
    <w:p w:rsidR="00215E28" w:rsidRPr="00444DCB" w:rsidRDefault="00215E28" w:rsidP="00215E28">
      <w:pPr>
        <w:pStyle w:val="NoSpacing"/>
        <w:jc w:val="both"/>
        <w:rPr>
          <w:rFonts w:ascii="Times New Roman" w:hAnsi="Times New Roman" w:cs="Times New Roman"/>
          <w:color w:val="FF0000"/>
          <w:sz w:val="20"/>
          <w:szCs w:val="20"/>
          <w:lang w:val="ro-RO"/>
        </w:rPr>
      </w:pPr>
      <w:r w:rsidRPr="000258F9">
        <w:rPr>
          <w:rStyle w:val="FootnoteReference"/>
          <w:rFonts w:ascii="Times New Roman" w:hAnsi="Times New Roman" w:cs="Times New Roman"/>
          <w:sz w:val="20"/>
          <w:szCs w:val="20"/>
        </w:rPr>
        <w:footnoteRef/>
      </w:r>
      <w:r w:rsidRPr="00264315">
        <w:rPr>
          <w:rFonts w:ascii="Times New Roman" w:hAnsi="Times New Roman" w:cs="Times New Roman"/>
          <w:sz w:val="20"/>
          <w:szCs w:val="20"/>
          <w:lang w:val="ro-RO"/>
        </w:rPr>
        <w:t xml:space="preserve"> </w:t>
      </w:r>
      <w:r w:rsidRPr="00DA1B6B">
        <w:rPr>
          <w:rFonts w:ascii="Times New Roman" w:eastAsia="Times New Roman" w:hAnsi="Times New Roman" w:cs="Times New Roman"/>
          <w:sz w:val="20"/>
          <w:szCs w:val="20"/>
          <w:lang w:val="ru-RU" w:eastAsia="ru-RU"/>
        </w:rPr>
        <w:t>Программа аудиторской деятельности Счетной палаты</w:t>
      </w:r>
      <w:r w:rsidRPr="00DA1B6B">
        <w:rPr>
          <w:rFonts w:ascii="Times New Roman" w:hAnsi="Times New Roman" w:cs="Times New Roman"/>
          <w:sz w:val="20"/>
          <w:szCs w:val="20"/>
          <w:lang w:val="ru-RU"/>
        </w:rPr>
        <w:t xml:space="preserve"> на 2017 год</w:t>
      </w:r>
      <w:r>
        <w:rPr>
          <w:rFonts w:ascii="Times New Roman" w:hAnsi="Times New Roman" w:cs="Times New Roman"/>
          <w:sz w:val="20"/>
          <w:szCs w:val="20"/>
          <w:lang w:val="ro-RO"/>
        </w:rPr>
        <w:t>.</w:t>
      </w:r>
    </w:p>
  </w:footnote>
  <w:footnote w:id="5">
    <w:p w:rsidR="00215E28" w:rsidRPr="00444DCB" w:rsidRDefault="00215E28" w:rsidP="00215E28">
      <w:pPr>
        <w:pStyle w:val="FootnoteText"/>
        <w:jc w:val="both"/>
        <w:rPr>
          <w:rFonts w:ascii="Times New Roman" w:hAnsi="Times New Roman" w:cs="Times New Roman"/>
        </w:rPr>
      </w:pPr>
      <w:r w:rsidRPr="00444DCB">
        <w:rPr>
          <w:rStyle w:val="FootnoteReference"/>
          <w:rFonts w:ascii="Times New Roman" w:hAnsi="Times New Roman" w:cs="Times New Roman"/>
        </w:rPr>
        <w:footnoteRef/>
      </w:r>
      <w:r w:rsidRPr="00444DCB">
        <w:rPr>
          <w:rFonts w:ascii="Times New Roman" w:hAnsi="Times New Roman" w:cs="Times New Roman"/>
        </w:rPr>
        <w:t xml:space="preserve"> </w:t>
      </w:r>
      <w:r w:rsidRPr="003E33E3">
        <w:rPr>
          <w:rFonts w:ascii="Times New Roman" w:hAnsi="Times New Roman" w:cs="Times New Roman"/>
        </w:rPr>
        <w:t>Ст</w:t>
      </w:r>
      <w:r>
        <w:rPr>
          <w:rFonts w:ascii="Times New Roman" w:hAnsi="Times New Roman" w:cs="Times New Roman"/>
        </w:rPr>
        <w:t>.133 (</w:t>
      </w:r>
      <w:r w:rsidRPr="003E33E3">
        <w:rPr>
          <w:rFonts w:ascii="Times New Roman" w:hAnsi="Times New Roman" w:cs="Times New Roman"/>
        </w:rPr>
        <w:t xml:space="preserve">1) Конституции </w:t>
      </w:r>
      <w:r w:rsidRPr="003E33E3">
        <w:rPr>
          <w:rFonts w:ascii="Times New Roman" w:eastAsia="Times New Roman" w:hAnsi="Times New Roman" w:cs="Times New Roman"/>
          <w:lang w:eastAsia="ru-RU"/>
        </w:rPr>
        <w:t>Республики Молдова</w:t>
      </w:r>
      <w:r w:rsidRPr="003E33E3">
        <w:rPr>
          <w:rFonts w:ascii="Times New Roman" w:hAnsi="Times New Roman" w:cs="Times New Roman"/>
        </w:rPr>
        <w:t xml:space="preserve"> от 29.07.1994, Закон о </w:t>
      </w:r>
      <w:r w:rsidRPr="003E33E3">
        <w:rPr>
          <w:rFonts w:ascii="Times New Roman" w:hAnsi="Times New Roman"/>
        </w:rPr>
        <w:t>Счетной палате №</w:t>
      </w:r>
      <w:r w:rsidRPr="003E33E3">
        <w:rPr>
          <w:rFonts w:ascii="Times New Roman" w:hAnsi="Times New Roman" w:cs="Times New Roman"/>
        </w:rPr>
        <w:t>261 от 05</w:t>
      </w:r>
      <w:r w:rsidRPr="00444DCB">
        <w:rPr>
          <w:rFonts w:ascii="Times New Roman" w:hAnsi="Times New Roman" w:cs="Times New Roman"/>
        </w:rPr>
        <w:t>.12.2008.</w:t>
      </w:r>
    </w:p>
  </w:footnote>
  <w:footnote w:id="6">
    <w:p w:rsidR="00215E28" w:rsidRPr="00DF075D" w:rsidRDefault="00215E28" w:rsidP="00215E28">
      <w:pPr>
        <w:spacing w:after="0" w:line="240" w:lineRule="auto"/>
        <w:jc w:val="both"/>
        <w:rPr>
          <w:rFonts w:ascii="Times New Roman" w:hAnsi="Times New Roman" w:cs="Times New Roman"/>
          <w:sz w:val="20"/>
          <w:szCs w:val="20"/>
        </w:rPr>
      </w:pPr>
      <w:r w:rsidRPr="00D31413">
        <w:rPr>
          <w:rStyle w:val="FootnoteReference"/>
          <w:rFonts w:ascii="Times New Roman" w:hAnsi="Times New Roman" w:cs="Times New Roman"/>
          <w:sz w:val="20"/>
          <w:szCs w:val="20"/>
        </w:rPr>
        <w:footnoteRef/>
      </w:r>
      <w:r w:rsidRPr="00D31413">
        <w:rPr>
          <w:rFonts w:ascii="Times New Roman" w:hAnsi="Times New Roman" w:cs="Times New Roman"/>
          <w:sz w:val="20"/>
          <w:szCs w:val="20"/>
        </w:rPr>
        <w:t xml:space="preserve"> </w:t>
      </w:r>
      <w:r w:rsidRPr="00DF075D">
        <w:rPr>
          <w:rFonts w:ascii="Times New Roman" w:hAnsi="Times New Roman" w:cs="Times New Roman"/>
          <w:sz w:val="20"/>
          <w:szCs w:val="20"/>
        </w:rPr>
        <w:t xml:space="preserve">Стратегия развития ГНС на 2016-2020 годы, </w:t>
      </w:r>
      <w:r w:rsidRPr="00DF075D">
        <w:rPr>
          <w:rFonts w:ascii="Times New Roman" w:eastAsia="Times New Roman" w:hAnsi="Times New Roman" w:cs="Times New Roman"/>
          <w:sz w:val="20"/>
          <w:szCs w:val="20"/>
          <w:lang w:eastAsia="ru-RU"/>
        </w:rPr>
        <w:t>утвержденная Коллегией</w:t>
      </w:r>
      <w:r w:rsidRPr="00DF075D">
        <w:rPr>
          <w:rFonts w:ascii="Times New Roman" w:hAnsi="Times New Roman" w:cs="Times New Roman"/>
          <w:sz w:val="20"/>
          <w:szCs w:val="20"/>
        </w:rPr>
        <w:t xml:space="preserve"> Министерства финансов путем протокола №4/1 от 03.08.2016.</w:t>
      </w:r>
    </w:p>
  </w:footnote>
  <w:footnote w:id="7">
    <w:p w:rsidR="00215E28" w:rsidRPr="00DF075D" w:rsidRDefault="00215E28" w:rsidP="00215E28">
      <w:pPr>
        <w:spacing w:after="0" w:line="240" w:lineRule="auto"/>
        <w:jc w:val="both"/>
        <w:rPr>
          <w:rFonts w:ascii="Times New Roman" w:hAnsi="Times New Roman" w:cs="Times New Roman"/>
          <w:sz w:val="20"/>
          <w:szCs w:val="20"/>
        </w:rPr>
      </w:pPr>
      <w:r w:rsidRPr="00DF075D">
        <w:rPr>
          <w:rStyle w:val="FootnoteReference"/>
          <w:rFonts w:ascii="Times New Roman" w:hAnsi="Times New Roman" w:cs="Times New Roman"/>
          <w:sz w:val="20"/>
          <w:szCs w:val="20"/>
        </w:rPr>
        <w:footnoteRef/>
      </w:r>
      <w:r w:rsidRPr="00DF075D">
        <w:rPr>
          <w:rFonts w:ascii="Times New Roman" w:hAnsi="Times New Roman" w:cs="Times New Roman"/>
          <w:sz w:val="20"/>
          <w:szCs w:val="20"/>
        </w:rPr>
        <w:t xml:space="preserve"> </w:t>
      </w:r>
      <w:r w:rsidRPr="00DF075D">
        <w:rPr>
          <w:rFonts w:ascii="Times New Roman" w:eastAsia="Times New Roman" w:hAnsi="Times New Roman" w:cs="Times New Roman"/>
          <w:sz w:val="20"/>
          <w:szCs w:val="20"/>
          <w:lang w:eastAsia="ru-RU"/>
        </w:rPr>
        <w:t xml:space="preserve">Стратегическая программа </w:t>
      </w:r>
      <w:r w:rsidRPr="00DF075D">
        <w:rPr>
          <w:rFonts w:ascii="Times New Roman" w:hAnsi="Times New Roman" w:cs="Times New Roman"/>
          <w:sz w:val="20"/>
          <w:szCs w:val="20"/>
        </w:rPr>
        <w:t xml:space="preserve">VAMA 2020, </w:t>
      </w:r>
      <w:r w:rsidRPr="00DF075D">
        <w:rPr>
          <w:rFonts w:ascii="Times New Roman" w:eastAsia="Times New Roman" w:hAnsi="Times New Roman" w:cs="Times New Roman"/>
          <w:sz w:val="20"/>
          <w:szCs w:val="20"/>
          <w:lang w:eastAsia="ru-RU"/>
        </w:rPr>
        <w:t>утвержденная Приказом ТС №</w:t>
      </w:r>
      <w:r w:rsidRPr="00DF075D">
        <w:rPr>
          <w:rFonts w:ascii="Times New Roman" w:hAnsi="Times New Roman" w:cs="Times New Roman"/>
          <w:sz w:val="20"/>
          <w:szCs w:val="20"/>
        </w:rPr>
        <w:t>126-O от 06.04.2017.</w:t>
      </w:r>
    </w:p>
    <w:p w:rsidR="00215E28" w:rsidRPr="00DF075D" w:rsidRDefault="00215E28" w:rsidP="00215E28">
      <w:pPr>
        <w:pStyle w:val="FootnoteText"/>
        <w:jc w:val="both"/>
        <w:rPr>
          <w:rFonts w:ascii="Times New Roman" w:hAnsi="Times New Roman" w:cs="Times New Roman"/>
        </w:rPr>
      </w:pPr>
    </w:p>
  </w:footnote>
  <w:footnote w:id="8">
    <w:p w:rsidR="00215E28" w:rsidRPr="00E05EC0" w:rsidRDefault="00215E28" w:rsidP="00215E28">
      <w:pPr>
        <w:pStyle w:val="FootnoteText"/>
        <w:jc w:val="both"/>
        <w:rPr>
          <w:rFonts w:ascii="Times New Roman" w:hAnsi="Times New Roman" w:cs="Times New Roman"/>
          <w:b/>
        </w:rPr>
      </w:pPr>
      <w:r w:rsidRPr="00E05EC0">
        <w:rPr>
          <w:rStyle w:val="FootnoteReference"/>
          <w:rFonts w:ascii="Times New Roman" w:hAnsi="Times New Roman" w:cs="Times New Roman"/>
        </w:rPr>
        <w:footnoteRef/>
      </w:r>
      <w:r w:rsidRPr="00E05EC0">
        <w:rPr>
          <w:rFonts w:ascii="Times New Roman" w:hAnsi="Times New Roman" w:cs="Times New Roman"/>
        </w:rPr>
        <w:t xml:space="preserve"> </w:t>
      </w:r>
      <w:r>
        <w:rPr>
          <w:rFonts w:ascii="Times New Roman" w:hAnsi="Times New Roman" w:cs="Times New Roman"/>
          <w:lang w:val="ru-RU"/>
        </w:rPr>
        <w:t xml:space="preserve">Отчет об </w:t>
      </w:r>
      <w:r w:rsidRPr="00C57507">
        <w:rPr>
          <w:rFonts w:ascii="Times New Roman" w:eastAsia="Times New Roman" w:hAnsi="Times New Roman" w:cs="Times New Roman"/>
          <w:lang w:val="ru-RU" w:eastAsia="ru-RU"/>
        </w:rPr>
        <w:t>эффективност</w:t>
      </w:r>
      <w:r w:rsidRPr="00C57507">
        <w:rPr>
          <w:rFonts w:ascii="Times New Roman" w:hAnsi="Times New Roman" w:cs="Times New Roman"/>
          <w:lang w:val="ru-RU"/>
        </w:rPr>
        <w:t xml:space="preserve">и ГНС </w:t>
      </w:r>
      <w:r w:rsidRPr="00C57507">
        <w:rPr>
          <w:rFonts w:ascii="Times New Roman" w:eastAsia="Times New Roman" w:hAnsi="Times New Roman" w:cs="Times New Roman"/>
          <w:bCs/>
          <w:color w:val="000000"/>
          <w:lang w:val="ru-RU" w:eastAsia="ru-RU"/>
        </w:rPr>
        <w:t xml:space="preserve">по состоянию на </w:t>
      </w:r>
      <w:r w:rsidRPr="00C57507">
        <w:rPr>
          <w:rFonts w:ascii="Times New Roman" w:hAnsi="Times New Roman" w:cs="Times New Roman"/>
        </w:rPr>
        <w:t>01.01.2018 (</w:t>
      </w:r>
      <w:r w:rsidRPr="00C57507">
        <w:rPr>
          <w:rFonts w:ascii="Times New Roman" w:hAnsi="Times New Roman" w:cs="Times New Roman"/>
          <w:lang w:val="ru-RU"/>
        </w:rPr>
        <w:t xml:space="preserve">Форма </w:t>
      </w:r>
      <w:r w:rsidRPr="00C57507">
        <w:rPr>
          <w:rFonts w:ascii="Times New Roman" w:hAnsi="Times New Roman" w:cs="Times New Roman"/>
        </w:rPr>
        <w:t>FD</w:t>
      </w:r>
      <w:r>
        <w:rPr>
          <w:rFonts w:ascii="Times New Roman" w:hAnsi="Times New Roman" w:cs="Times New Roman"/>
        </w:rPr>
        <w:t xml:space="preserve"> 053).</w:t>
      </w:r>
    </w:p>
    <w:p w:rsidR="00215E28" w:rsidRPr="00E05EC0" w:rsidRDefault="00215E28" w:rsidP="00215E28">
      <w:pPr>
        <w:pStyle w:val="FootnoteText"/>
      </w:pPr>
    </w:p>
  </w:footnote>
  <w:footnote w:id="9">
    <w:p w:rsidR="00215E28" w:rsidRPr="00FC2222" w:rsidRDefault="00215E28" w:rsidP="00215E28">
      <w:pPr>
        <w:pStyle w:val="FootnoteText"/>
        <w:jc w:val="both"/>
        <w:rPr>
          <w:rFonts w:ascii="Times New Roman" w:hAnsi="Times New Roman" w:cs="Times New Roman"/>
        </w:rPr>
      </w:pPr>
      <w:r w:rsidRPr="00AD5B7D">
        <w:rPr>
          <w:rStyle w:val="FootnoteReference"/>
          <w:rFonts w:ascii="Times New Roman" w:hAnsi="Times New Roman" w:cs="Times New Roman"/>
        </w:rPr>
        <w:footnoteRef/>
      </w:r>
      <w:r w:rsidRPr="00AD5B7D">
        <w:rPr>
          <w:rFonts w:ascii="Times New Roman" w:hAnsi="Times New Roman" w:cs="Times New Roman"/>
        </w:rPr>
        <w:t xml:space="preserve"> </w:t>
      </w:r>
      <w:r w:rsidRPr="00FC2222">
        <w:rPr>
          <w:rFonts w:ascii="Times New Roman" w:hAnsi="Times New Roman" w:cs="Times New Roman"/>
        </w:rPr>
        <w:t xml:space="preserve">Закон о публичных </w:t>
      </w:r>
      <w:r w:rsidRPr="00FC2222">
        <w:rPr>
          <w:rFonts w:ascii="Times New Roman" w:eastAsia="Times New Roman" w:hAnsi="Times New Roman" w:cs="Times New Roman"/>
        </w:rPr>
        <w:t xml:space="preserve">финансах и бюджетно-налоговой </w:t>
      </w:r>
      <w:r w:rsidRPr="00FC2222">
        <w:rPr>
          <w:rFonts w:ascii="Times New Roman" w:eastAsia="Times New Roman" w:hAnsi="Times New Roman" w:cs="Times New Roman"/>
          <w:lang w:eastAsia="ru-RU"/>
        </w:rPr>
        <w:t>ответственн</w:t>
      </w:r>
      <w:r w:rsidRPr="00FC2222">
        <w:rPr>
          <w:rFonts w:ascii="Times New Roman" w:eastAsia="Times New Roman" w:hAnsi="Times New Roman" w:cs="Times New Roman"/>
        </w:rPr>
        <w:t xml:space="preserve">ости </w:t>
      </w:r>
      <w:r w:rsidRPr="00FC2222">
        <w:rPr>
          <w:rFonts w:ascii="Times New Roman" w:hAnsi="Times New Roman" w:cs="Times New Roman"/>
        </w:rPr>
        <w:t>№181 от 25.07.2014 (далее – Закон №181 от 25.07.2014).</w:t>
      </w:r>
    </w:p>
  </w:footnote>
  <w:footnote w:id="10">
    <w:p w:rsidR="00215E28" w:rsidRPr="00FC2222" w:rsidRDefault="00215E28" w:rsidP="00215E28">
      <w:pPr>
        <w:pStyle w:val="FootnoteText"/>
        <w:jc w:val="both"/>
        <w:rPr>
          <w:rFonts w:ascii="Times New Roman" w:hAnsi="Times New Roman" w:cs="Times New Roman"/>
        </w:rPr>
      </w:pPr>
      <w:r w:rsidRPr="00FC2222">
        <w:rPr>
          <w:rStyle w:val="FootnoteReference"/>
          <w:rFonts w:ascii="Times New Roman" w:hAnsi="Times New Roman" w:cs="Times New Roman"/>
        </w:rPr>
        <w:footnoteRef/>
      </w:r>
      <w:r w:rsidRPr="00FC2222">
        <w:rPr>
          <w:rFonts w:ascii="Times New Roman" w:hAnsi="Times New Roman" w:cs="Times New Roman"/>
        </w:rPr>
        <w:t xml:space="preserve"> Приказ министра финансов №209 от 24.12.2015 ,,Об утверждении Методологического руководства по разработке, утверждению и изменению бюджета” (далее - Методологическое руководство, </w:t>
      </w:r>
      <w:r w:rsidRPr="00FC2222">
        <w:rPr>
          <w:rFonts w:ascii="Times New Roman" w:eastAsia="Times New Roman" w:hAnsi="Times New Roman" w:cs="Times New Roman"/>
          <w:lang w:eastAsia="ru-RU"/>
        </w:rPr>
        <w:t xml:space="preserve">утвержденное </w:t>
      </w:r>
      <w:r w:rsidRPr="00FC2222">
        <w:rPr>
          <w:rFonts w:ascii="Times New Roman" w:hAnsi="Times New Roman" w:cs="Times New Roman"/>
        </w:rPr>
        <w:t>Приказом министра финансов №209 от 24.12.2015).</w:t>
      </w:r>
    </w:p>
  </w:footnote>
  <w:footnote w:id="11">
    <w:p w:rsidR="00215E28" w:rsidRDefault="00215E28" w:rsidP="00215E28">
      <w:pPr>
        <w:pStyle w:val="FootnoteText"/>
        <w:jc w:val="both"/>
      </w:pPr>
      <w:r w:rsidRPr="00AD5B7D">
        <w:rPr>
          <w:rStyle w:val="FootnoteReference"/>
          <w:rFonts w:ascii="Times New Roman" w:hAnsi="Times New Roman" w:cs="Times New Roman"/>
        </w:rPr>
        <w:footnoteRef/>
      </w:r>
      <w:r w:rsidRPr="00AD5B7D">
        <w:rPr>
          <w:rFonts w:ascii="Times New Roman" w:hAnsi="Times New Roman" w:cs="Times New Roman"/>
        </w:rPr>
        <w:t xml:space="preserve"> </w:t>
      </w:r>
      <w:r>
        <w:rPr>
          <w:rFonts w:ascii="Times New Roman" w:hAnsi="Times New Roman" w:cs="Times New Roman"/>
          <w:lang w:val="ru-RU"/>
        </w:rPr>
        <w:t xml:space="preserve">Методические </w:t>
      </w:r>
      <w:r>
        <w:rPr>
          <w:rFonts w:ascii="Times New Roman" w:eastAsia="Times New Roman" w:hAnsi="Times New Roman" w:cs="Times New Roman"/>
          <w:lang w:val="ru-RU" w:eastAsia="ru-RU"/>
        </w:rPr>
        <w:t>рекомендации по прогнозированию доходов и установлению задач по доходам в НПБ, утвержденные Приказами ГНС №</w:t>
      </w:r>
      <w:r w:rsidRPr="00AD5B7D">
        <w:rPr>
          <w:rFonts w:ascii="Times New Roman" w:hAnsi="Times New Roman" w:cs="Times New Roman"/>
        </w:rPr>
        <w:t xml:space="preserve">135 </w:t>
      </w:r>
      <w:r>
        <w:rPr>
          <w:rFonts w:ascii="Times New Roman" w:hAnsi="Times New Roman" w:cs="Times New Roman"/>
          <w:lang w:val="ru-RU"/>
        </w:rPr>
        <w:t>от</w:t>
      </w:r>
      <w:r w:rsidRPr="00AD5B7D">
        <w:rPr>
          <w:rFonts w:ascii="Times New Roman" w:hAnsi="Times New Roman" w:cs="Times New Roman"/>
        </w:rPr>
        <w:t xml:space="preserve"> 30.05.2017</w:t>
      </w:r>
      <w:r>
        <w:rPr>
          <w:rFonts w:ascii="Times New Roman" w:hAnsi="Times New Roman" w:cs="Times New Roman"/>
          <w:lang w:val="ru-RU"/>
        </w:rPr>
        <w:t xml:space="preserve"> и №</w:t>
      </w:r>
      <w:r w:rsidRPr="00AD5B7D">
        <w:rPr>
          <w:rFonts w:ascii="Times New Roman" w:hAnsi="Times New Roman" w:cs="Times New Roman"/>
        </w:rPr>
        <w:t xml:space="preserve">616 </w:t>
      </w:r>
      <w:r>
        <w:rPr>
          <w:rFonts w:ascii="Times New Roman" w:hAnsi="Times New Roman" w:cs="Times New Roman"/>
          <w:lang w:val="ru-RU"/>
        </w:rPr>
        <w:t xml:space="preserve">от </w:t>
      </w:r>
      <w:r w:rsidRPr="00AD5B7D">
        <w:rPr>
          <w:rFonts w:ascii="Times New Roman" w:hAnsi="Times New Roman" w:cs="Times New Roman"/>
        </w:rPr>
        <w:t>29.07.2015.</w:t>
      </w:r>
    </w:p>
  </w:footnote>
  <w:footnote w:id="12">
    <w:p w:rsidR="00215E28" w:rsidRPr="00D75482" w:rsidRDefault="00215E28" w:rsidP="00215E28">
      <w:pPr>
        <w:pStyle w:val="FootnoteText"/>
        <w:jc w:val="both"/>
        <w:rPr>
          <w:rFonts w:ascii="Times New Roman" w:hAnsi="Times New Roman" w:cs="Times New Roman"/>
        </w:rPr>
      </w:pPr>
      <w:r w:rsidRPr="00975002">
        <w:rPr>
          <w:rStyle w:val="FootnoteReference"/>
          <w:rFonts w:ascii="Times New Roman" w:hAnsi="Times New Roman" w:cs="Times New Roman"/>
        </w:rPr>
        <w:footnoteRef/>
      </w:r>
      <w:r w:rsidRPr="00975002">
        <w:rPr>
          <w:rFonts w:ascii="Times New Roman" w:hAnsi="Times New Roman" w:cs="Times New Roman"/>
        </w:rPr>
        <w:t xml:space="preserve"> </w:t>
      </w:r>
      <w:r w:rsidRPr="00D75482">
        <w:rPr>
          <w:rFonts w:ascii="Times New Roman" w:hAnsi="Times New Roman" w:cs="Times New Roman"/>
        </w:rPr>
        <w:t xml:space="preserve">Оценка публичных расходов и </w:t>
      </w:r>
      <w:r w:rsidRPr="00D75482">
        <w:rPr>
          <w:rFonts w:ascii="Times New Roman" w:eastAsia="Times New Roman" w:hAnsi="Times New Roman" w:cs="Times New Roman"/>
        </w:rPr>
        <w:t>финансов</w:t>
      </w:r>
      <w:r w:rsidRPr="00D75482">
        <w:rPr>
          <w:rFonts w:ascii="Times New Roman" w:hAnsi="Times New Roman" w:cs="Times New Roman"/>
        </w:rPr>
        <w:t xml:space="preserve">ые </w:t>
      </w:r>
      <w:r w:rsidRPr="00D75482">
        <w:rPr>
          <w:rFonts w:ascii="Times New Roman" w:eastAsia="Times New Roman" w:hAnsi="Times New Roman" w:cs="Times New Roman"/>
          <w:lang w:eastAsia="ru-RU"/>
        </w:rPr>
        <w:t>ответственн</w:t>
      </w:r>
      <w:r w:rsidRPr="00D75482">
        <w:rPr>
          <w:rFonts w:ascii="Times New Roman" w:hAnsi="Times New Roman" w:cs="Times New Roman"/>
        </w:rPr>
        <w:t xml:space="preserve">ости в </w:t>
      </w:r>
      <w:r w:rsidRPr="00D75482">
        <w:rPr>
          <w:rFonts w:ascii="Times New Roman" w:eastAsia="Times New Roman" w:hAnsi="Times New Roman" w:cs="Times New Roman"/>
          <w:lang w:eastAsia="ru-RU"/>
        </w:rPr>
        <w:t>Республике Молдова</w:t>
      </w:r>
      <w:r w:rsidRPr="00D75482">
        <w:rPr>
          <w:rFonts w:ascii="Times New Roman" w:hAnsi="Times New Roman" w:cs="Times New Roman"/>
        </w:rPr>
        <w:t xml:space="preserve"> за 2008-2010 годы (далее –пособие ПРФО).</w:t>
      </w:r>
    </w:p>
    <w:p w:rsidR="00215E28" w:rsidRPr="00D75482" w:rsidRDefault="00215E28" w:rsidP="00215E28">
      <w:pPr>
        <w:pStyle w:val="FootnoteText"/>
      </w:pPr>
    </w:p>
  </w:footnote>
  <w:footnote w:id="13">
    <w:p w:rsidR="00215E28" w:rsidRPr="00BC0048" w:rsidRDefault="00215E28" w:rsidP="00215E28">
      <w:pPr>
        <w:pStyle w:val="FootnoteText"/>
        <w:rPr>
          <w:rFonts w:ascii="Times New Roman" w:hAnsi="Times New Roman" w:cs="Times New Roman"/>
        </w:rPr>
      </w:pPr>
      <w:r w:rsidRPr="001F529E">
        <w:rPr>
          <w:rStyle w:val="FootnoteReference"/>
          <w:rFonts w:ascii="Times New Roman" w:hAnsi="Times New Roman" w:cs="Times New Roman"/>
        </w:rPr>
        <w:footnoteRef/>
      </w:r>
      <w:r w:rsidRPr="001F529E">
        <w:rPr>
          <w:rFonts w:ascii="Times New Roman" w:hAnsi="Times New Roman" w:cs="Times New Roman"/>
        </w:rPr>
        <w:t xml:space="preserve"> </w:t>
      </w:r>
      <w:r w:rsidRPr="00BC0048">
        <w:rPr>
          <w:rFonts w:ascii="Times New Roman" w:hAnsi="Times New Roman" w:cs="Times New Roman"/>
        </w:rPr>
        <w:t>Закон №50 от 03.04.2015 о внесении изменения в статью 96 Налогового кодекса № 1163-XIII от 24 апреля 1997 года.</w:t>
      </w:r>
    </w:p>
  </w:footnote>
  <w:footnote w:id="14">
    <w:p w:rsidR="00215E28" w:rsidRPr="00077525" w:rsidRDefault="00215E28" w:rsidP="00215E28">
      <w:pPr>
        <w:pStyle w:val="FootnoteText"/>
        <w:jc w:val="both"/>
        <w:rPr>
          <w:rFonts w:ascii="Times New Roman" w:hAnsi="Times New Roman" w:cs="Times New Roman"/>
        </w:rPr>
      </w:pPr>
      <w:r w:rsidRPr="001F529E">
        <w:rPr>
          <w:rStyle w:val="FootnoteReference"/>
          <w:rFonts w:ascii="Times New Roman" w:hAnsi="Times New Roman" w:cs="Times New Roman"/>
        </w:rPr>
        <w:footnoteRef/>
      </w:r>
      <w:r w:rsidRPr="001F529E">
        <w:rPr>
          <w:rFonts w:ascii="Times New Roman" w:hAnsi="Times New Roman" w:cs="Times New Roman"/>
        </w:rPr>
        <w:t xml:space="preserve"> </w:t>
      </w:r>
      <w:r w:rsidRPr="00077525">
        <w:rPr>
          <w:rFonts w:ascii="Times New Roman" w:hAnsi="Times New Roman" w:cs="Times New Roman"/>
        </w:rPr>
        <w:t xml:space="preserve">Закон о ратификации Соглашения об ассоциации между </w:t>
      </w:r>
      <w:r w:rsidRPr="00077525">
        <w:rPr>
          <w:rFonts w:ascii="Times New Roman" w:eastAsia="Times New Roman" w:hAnsi="Times New Roman" w:cs="Times New Roman"/>
          <w:lang w:eastAsia="ru-RU"/>
        </w:rPr>
        <w:t>Республикой Молдова, с одной стороны, и Европейским Союзом и Европейским сообществом по атомной энергии и их государствами-членами, с другой стороны</w:t>
      </w:r>
      <w:r w:rsidRPr="00077525">
        <w:rPr>
          <w:rFonts w:ascii="Times New Roman" w:hAnsi="Times New Roman" w:cs="Times New Roman"/>
        </w:rPr>
        <w:t xml:space="preserve"> №112 от 02.07.2014.</w:t>
      </w:r>
    </w:p>
  </w:footnote>
  <w:footnote w:id="15">
    <w:p w:rsidR="00215E28" w:rsidRPr="001F7976" w:rsidRDefault="00215E28" w:rsidP="00215E28">
      <w:pPr>
        <w:pStyle w:val="FootnoteText"/>
        <w:jc w:val="both"/>
        <w:rPr>
          <w:rFonts w:ascii="Times New Roman" w:hAnsi="Times New Roman" w:cs="Times New Roman"/>
        </w:rPr>
      </w:pPr>
      <w:r w:rsidRPr="001F7976">
        <w:rPr>
          <w:rStyle w:val="FootnoteReference"/>
          <w:rFonts w:ascii="Times New Roman" w:hAnsi="Times New Roman" w:cs="Times New Roman"/>
        </w:rPr>
        <w:footnoteRef/>
      </w:r>
      <w:r w:rsidRPr="001F7976">
        <w:rPr>
          <w:rFonts w:ascii="Times New Roman" w:hAnsi="Times New Roman" w:cs="Times New Roman"/>
        </w:rPr>
        <w:t xml:space="preserve"> </w:t>
      </w:r>
      <w:r w:rsidRPr="002A46E5">
        <w:rPr>
          <w:rFonts w:ascii="Times New Roman" w:hAnsi="Times New Roman" w:cs="Times New Roman"/>
        </w:rPr>
        <w:t>Ст.36 (5) Закона о крестьянских (фермерских) хозяйствах №1353-XIV от 03.11.2000.</w:t>
      </w:r>
    </w:p>
  </w:footnote>
  <w:footnote w:id="16">
    <w:p w:rsidR="00215E28" w:rsidRPr="00477706" w:rsidRDefault="00215E28" w:rsidP="00215E28">
      <w:pPr>
        <w:pStyle w:val="FootnoteText"/>
        <w:rPr>
          <w:rFonts w:ascii="Times New Roman" w:hAnsi="Times New Roman" w:cs="Times New Roman"/>
        </w:rPr>
      </w:pPr>
      <w:r w:rsidRPr="00477706">
        <w:rPr>
          <w:rStyle w:val="FootnoteReference"/>
          <w:rFonts w:ascii="Times New Roman" w:hAnsi="Times New Roman" w:cs="Times New Roman"/>
        </w:rPr>
        <w:footnoteRef/>
      </w:r>
      <w:r w:rsidRPr="00477706">
        <w:rPr>
          <w:rFonts w:ascii="Times New Roman" w:hAnsi="Times New Roman" w:cs="Times New Roman"/>
        </w:rPr>
        <w:t xml:space="preserve"> </w:t>
      </w:r>
      <w:r w:rsidRPr="00003959">
        <w:rPr>
          <w:rFonts w:ascii="Times New Roman" w:hAnsi="Times New Roman" w:cs="Times New Roman"/>
        </w:rPr>
        <w:t>Закон</w:t>
      </w:r>
      <w:r w:rsidRPr="007D7DCB">
        <w:rPr>
          <w:rFonts w:ascii="Times New Roman" w:hAnsi="Times New Roman" w:cs="Times New Roman"/>
          <w:lang w:val="ru-RU"/>
        </w:rPr>
        <w:t xml:space="preserve"> </w:t>
      </w:r>
      <w:r w:rsidRPr="00003959">
        <w:rPr>
          <w:rFonts w:ascii="Times New Roman" w:hAnsi="Times New Roman" w:cs="Times New Roman"/>
        </w:rPr>
        <w:t>о</w:t>
      </w:r>
      <w:r w:rsidRPr="007D7DCB">
        <w:rPr>
          <w:rFonts w:ascii="Times New Roman" w:hAnsi="Times New Roman" w:cs="Times New Roman"/>
          <w:lang w:val="ru-RU"/>
        </w:rPr>
        <w:t xml:space="preserve"> </w:t>
      </w:r>
      <w:r w:rsidRPr="00003959">
        <w:rPr>
          <w:rFonts w:ascii="Times New Roman" w:eastAsia="Calibri" w:hAnsi="Times New Roman" w:cs="Times New Roman"/>
        </w:rPr>
        <w:t>несостоятельности</w:t>
      </w:r>
      <w:r w:rsidRPr="007D7DCB">
        <w:rPr>
          <w:rFonts w:ascii="Times New Roman" w:hAnsi="Times New Roman" w:cs="Times New Roman"/>
          <w:lang w:val="ru-RU"/>
        </w:rPr>
        <w:t xml:space="preserve"> №</w:t>
      </w:r>
      <w:r w:rsidRPr="007D7DCB">
        <w:rPr>
          <w:rFonts w:ascii="Times New Roman" w:hAnsi="Times New Roman" w:cs="Times New Roman"/>
          <w:lang w:val="ru-RU" w:eastAsia="ro-RO"/>
        </w:rPr>
        <w:t xml:space="preserve">149 </w:t>
      </w:r>
      <w:r w:rsidRPr="00003959">
        <w:rPr>
          <w:rFonts w:ascii="Times New Roman" w:hAnsi="Times New Roman" w:cs="Times New Roman"/>
          <w:lang w:eastAsia="ro-RO"/>
        </w:rPr>
        <w:t>от</w:t>
      </w:r>
      <w:r w:rsidRPr="007D7DCB">
        <w:rPr>
          <w:rFonts w:ascii="Times New Roman" w:hAnsi="Times New Roman" w:cs="Times New Roman"/>
          <w:lang w:val="ru-RU" w:eastAsia="ro-RO"/>
        </w:rPr>
        <w:t xml:space="preserve"> 29.06.2012</w:t>
      </w:r>
      <w:r w:rsidRPr="00477706">
        <w:rPr>
          <w:rFonts w:ascii="Times New Roman" w:hAnsi="Times New Roman" w:cs="Times New Roman"/>
          <w:lang w:eastAsia="ro-RO"/>
        </w:rPr>
        <w:t>.</w:t>
      </w:r>
    </w:p>
  </w:footnote>
  <w:footnote w:id="17">
    <w:p w:rsidR="00215E28" w:rsidRPr="001E3B32" w:rsidRDefault="00215E28" w:rsidP="00215E28">
      <w:pPr>
        <w:jc w:val="both"/>
        <w:rPr>
          <w:rFonts w:ascii="Times New Roman" w:hAnsi="Times New Roman" w:cs="Times New Roman"/>
          <w:sz w:val="20"/>
          <w:szCs w:val="20"/>
          <w:lang w:val="ru-RU"/>
        </w:rPr>
      </w:pPr>
      <w:r w:rsidRPr="00867EAB">
        <w:rPr>
          <w:rStyle w:val="FootnoteReference"/>
          <w:rFonts w:ascii="Times New Roman" w:hAnsi="Times New Roman" w:cs="Times New Roman"/>
          <w:sz w:val="20"/>
          <w:szCs w:val="20"/>
        </w:rPr>
        <w:footnoteRef/>
      </w:r>
      <w:r w:rsidRPr="00867EAB">
        <w:rPr>
          <w:rFonts w:ascii="Times New Roman" w:hAnsi="Times New Roman" w:cs="Times New Roman"/>
          <w:sz w:val="20"/>
          <w:szCs w:val="20"/>
        </w:rPr>
        <w:t xml:space="preserve"> </w:t>
      </w:r>
      <w:r w:rsidRPr="00962314">
        <w:rPr>
          <w:rFonts w:ascii="Times New Roman" w:hAnsi="Times New Roman" w:cs="Times New Roman"/>
          <w:sz w:val="20"/>
          <w:szCs w:val="20"/>
          <w:lang w:val="ru-RU"/>
        </w:rPr>
        <w:t xml:space="preserve">Для </w:t>
      </w:r>
      <w:r w:rsidRPr="00962314">
        <w:rPr>
          <w:rFonts w:ascii="Times New Roman" w:eastAsia="Times New Roman" w:hAnsi="Times New Roman" w:cs="Times New Roman"/>
          <w:sz w:val="20"/>
          <w:szCs w:val="20"/>
          <w:lang w:val="ru-RU"/>
        </w:rPr>
        <w:t>исполнени</w:t>
      </w:r>
      <w:r w:rsidRPr="00962314">
        <w:rPr>
          <w:rFonts w:ascii="Times New Roman" w:hAnsi="Times New Roman" w:cs="Times New Roman"/>
          <w:sz w:val="20"/>
          <w:szCs w:val="20"/>
          <w:lang w:val="ru-RU"/>
        </w:rPr>
        <w:t xml:space="preserve">я </w:t>
      </w:r>
      <w:r w:rsidRPr="00962314">
        <w:rPr>
          <w:rFonts w:ascii="Times New Roman" w:eastAsia="Times New Roman" w:hAnsi="Times New Roman" w:cs="Times New Roman"/>
          <w:sz w:val="20"/>
          <w:szCs w:val="20"/>
          <w:lang w:val="ru-RU" w:eastAsia="ru-RU"/>
        </w:rPr>
        <w:t>Постановлени</w:t>
      </w:r>
      <w:r w:rsidRPr="00962314">
        <w:rPr>
          <w:rFonts w:ascii="Times New Roman" w:hAnsi="Times New Roman" w:cs="Times New Roman"/>
          <w:sz w:val="20"/>
          <w:szCs w:val="20"/>
          <w:lang w:val="ru-RU"/>
        </w:rPr>
        <w:t xml:space="preserve">я </w:t>
      </w:r>
      <w:r w:rsidRPr="00962314">
        <w:rPr>
          <w:rFonts w:ascii="Times New Roman" w:eastAsia="Times New Roman" w:hAnsi="Times New Roman" w:cs="Times New Roman"/>
          <w:sz w:val="20"/>
          <w:szCs w:val="20"/>
          <w:lang w:val="ru-RU" w:eastAsia="ru-RU"/>
        </w:rPr>
        <w:t xml:space="preserve">Счетной палаты №20 от </w:t>
      </w:r>
      <w:r w:rsidRPr="00962314">
        <w:rPr>
          <w:rFonts w:ascii="Times New Roman" w:hAnsi="Times New Roman" w:cs="Times New Roman"/>
          <w:sz w:val="20"/>
          <w:szCs w:val="20"/>
        </w:rPr>
        <w:t>26.05.2017</w:t>
      </w:r>
      <w:r w:rsidRPr="00962314">
        <w:rPr>
          <w:rFonts w:ascii="Times New Roman" w:hAnsi="Times New Roman" w:cs="Times New Roman"/>
          <w:sz w:val="20"/>
          <w:szCs w:val="20"/>
          <w:lang w:val="ru-RU"/>
        </w:rPr>
        <w:t xml:space="preserve"> ,,По Отчету аудита относительно релевантности инструментов управления принудительным исполнением налогового/таможенного обязательства в 2014-2016 годах</w:t>
      </w:r>
      <w:r w:rsidRPr="00962314">
        <w:rPr>
          <w:rFonts w:ascii="Times New Roman" w:hAnsi="Times New Roman" w:cs="Times New Roman"/>
          <w:sz w:val="20"/>
          <w:szCs w:val="20"/>
        </w:rPr>
        <w:t>”,</w:t>
      </w:r>
      <w:r w:rsidRPr="00962314">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вышло </w:t>
      </w:r>
      <w:r w:rsidRPr="00962314">
        <w:rPr>
          <w:rFonts w:ascii="Times New Roman" w:hAnsi="Times New Roman" w:cs="Times New Roman"/>
          <w:sz w:val="20"/>
          <w:szCs w:val="20"/>
          <w:lang w:val="ru-RU"/>
        </w:rPr>
        <w:t xml:space="preserve">Указание ГНС №43 ,,Об </w:t>
      </w:r>
      <w:r w:rsidRPr="00962314">
        <w:rPr>
          <w:rFonts w:ascii="Times New Roman" w:eastAsia="Times New Roman" w:hAnsi="Times New Roman" w:cs="Times New Roman"/>
          <w:sz w:val="20"/>
          <w:szCs w:val="20"/>
          <w:lang w:val="ru-RU"/>
        </w:rPr>
        <w:t>исполнени</w:t>
      </w:r>
      <w:r w:rsidRPr="00962314">
        <w:rPr>
          <w:rFonts w:ascii="Times New Roman" w:hAnsi="Times New Roman" w:cs="Times New Roman"/>
          <w:sz w:val="20"/>
          <w:szCs w:val="20"/>
          <w:lang w:val="ru-RU"/>
        </w:rPr>
        <w:t xml:space="preserve">и </w:t>
      </w:r>
      <w:r w:rsidRPr="00962314">
        <w:rPr>
          <w:rFonts w:ascii="Times New Roman" w:eastAsia="Times New Roman" w:hAnsi="Times New Roman" w:cs="Times New Roman"/>
          <w:sz w:val="20"/>
          <w:szCs w:val="20"/>
          <w:lang w:val="ru-RU" w:eastAsia="ru-RU"/>
        </w:rPr>
        <w:t>рекомендаций</w:t>
      </w:r>
      <w:r w:rsidRPr="00962314">
        <w:rPr>
          <w:rFonts w:ascii="Times New Roman" w:hAnsi="Times New Roman" w:cs="Times New Roman"/>
          <w:sz w:val="20"/>
          <w:szCs w:val="20"/>
          <w:lang w:val="ru-RU"/>
        </w:rPr>
        <w:t xml:space="preserve"> </w:t>
      </w:r>
      <w:r w:rsidRPr="00962314">
        <w:rPr>
          <w:rFonts w:ascii="Times New Roman" w:eastAsia="Times New Roman" w:hAnsi="Times New Roman" w:cs="Times New Roman"/>
          <w:sz w:val="20"/>
          <w:szCs w:val="20"/>
          <w:lang w:val="ru-RU" w:eastAsia="ru-RU"/>
        </w:rPr>
        <w:t>Постановлени</w:t>
      </w:r>
      <w:r w:rsidRPr="00962314">
        <w:rPr>
          <w:rFonts w:ascii="Times New Roman" w:hAnsi="Times New Roman" w:cs="Times New Roman"/>
          <w:sz w:val="20"/>
          <w:szCs w:val="20"/>
          <w:lang w:val="ru-RU"/>
        </w:rPr>
        <w:t xml:space="preserve">я </w:t>
      </w:r>
      <w:r w:rsidRPr="00962314">
        <w:rPr>
          <w:rFonts w:ascii="Times New Roman" w:eastAsia="Times New Roman" w:hAnsi="Times New Roman" w:cs="Times New Roman"/>
          <w:sz w:val="20"/>
          <w:szCs w:val="20"/>
          <w:lang w:val="ru-RU" w:eastAsia="ru-RU"/>
        </w:rPr>
        <w:t xml:space="preserve">Счетной палаты №20 от </w:t>
      </w:r>
      <w:r w:rsidRPr="00962314">
        <w:rPr>
          <w:rFonts w:ascii="Times New Roman" w:hAnsi="Times New Roman" w:cs="Times New Roman"/>
          <w:sz w:val="20"/>
          <w:szCs w:val="20"/>
        </w:rPr>
        <w:t>26</w:t>
      </w:r>
      <w:r w:rsidRPr="00962314">
        <w:rPr>
          <w:rFonts w:ascii="Times New Roman" w:hAnsi="Times New Roman" w:cs="Times New Roman"/>
          <w:sz w:val="20"/>
          <w:szCs w:val="20"/>
          <w:lang w:val="ru-RU"/>
        </w:rPr>
        <w:t xml:space="preserve"> мая </w:t>
      </w:r>
      <w:r w:rsidRPr="00962314">
        <w:rPr>
          <w:rFonts w:ascii="Times New Roman" w:hAnsi="Times New Roman" w:cs="Times New Roman"/>
          <w:sz w:val="20"/>
          <w:szCs w:val="20"/>
        </w:rPr>
        <w:t>2017</w:t>
      </w:r>
      <w:r w:rsidRPr="00962314">
        <w:rPr>
          <w:rFonts w:ascii="Times New Roman" w:hAnsi="Times New Roman" w:cs="Times New Roman"/>
          <w:sz w:val="20"/>
          <w:szCs w:val="20"/>
          <w:lang w:val="ru-RU"/>
        </w:rPr>
        <w:t xml:space="preserve"> года</w:t>
      </w:r>
      <w:r w:rsidRPr="00962314">
        <w:rPr>
          <w:rFonts w:ascii="Times New Roman" w:hAnsi="Times New Roman" w:cs="Times New Roman"/>
          <w:sz w:val="20"/>
          <w:szCs w:val="20"/>
        </w:rPr>
        <w:t>”,</w:t>
      </w:r>
      <w:r w:rsidRPr="00962314">
        <w:rPr>
          <w:rFonts w:ascii="Times New Roman" w:hAnsi="Times New Roman" w:cs="Times New Roman"/>
          <w:sz w:val="20"/>
          <w:szCs w:val="20"/>
          <w:lang w:val="ru-RU"/>
        </w:rPr>
        <w:t xml:space="preserve"> а согласно Приказу ГНС №</w:t>
      </w:r>
      <w:r w:rsidRPr="00962314">
        <w:rPr>
          <w:rFonts w:ascii="Times New Roman" w:hAnsi="Times New Roman" w:cs="Times New Roman"/>
          <w:sz w:val="20"/>
          <w:szCs w:val="20"/>
        </w:rPr>
        <w:t xml:space="preserve">423 </w:t>
      </w:r>
      <w:r w:rsidRPr="00962314">
        <w:rPr>
          <w:rFonts w:ascii="Times New Roman" w:hAnsi="Times New Roman" w:cs="Times New Roman"/>
          <w:sz w:val="20"/>
          <w:szCs w:val="20"/>
          <w:lang w:val="ru-RU"/>
        </w:rPr>
        <w:t>от</w:t>
      </w:r>
      <w:r w:rsidRPr="00962314">
        <w:rPr>
          <w:rFonts w:ascii="Times New Roman" w:hAnsi="Times New Roman" w:cs="Times New Roman"/>
          <w:sz w:val="20"/>
          <w:szCs w:val="20"/>
        </w:rPr>
        <w:t xml:space="preserve"> 03.11.2017</w:t>
      </w:r>
      <w:r w:rsidRPr="00962314">
        <w:rPr>
          <w:rFonts w:ascii="Times New Roman" w:hAnsi="Times New Roman" w:cs="Times New Roman"/>
          <w:sz w:val="20"/>
          <w:szCs w:val="20"/>
          <w:lang w:val="ru-RU"/>
        </w:rPr>
        <w:t xml:space="preserve"> </w:t>
      </w:r>
      <w:r w:rsidRPr="00962314">
        <w:rPr>
          <w:rFonts w:ascii="Times New Roman" w:hAnsi="Times New Roman" w:cs="Times New Roman"/>
          <w:sz w:val="20"/>
          <w:szCs w:val="20"/>
        </w:rPr>
        <w:t>,,</w:t>
      </w:r>
      <w:r w:rsidRPr="00962314">
        <w:rPr>
          <w:rFonts w:ascii="Times New Roman" w:hAnsi="Times New Roman" w:cs="Times New Roman"/>
          <w:sz w:val="20"/>
          <w:szCs w:val="20"/>
          <w:lang w:val="ru-RU"/>
        </w:rPr>
        <w:t xml:space="preserve">О создании рабочих групп, </w:t>
      </w:r>
      <w:r w:rsidRPr="00962314">
        <w:rPr>
          <w:rFonts w:ascii="Times New Roman" w:eastAsia="Times New Roman" w:hAnsi="Times New Roman" w:cs="Times New Roman"/>
          <w:sz w:val="20"/>
          <w:szCs w:val="20"/>
          <w:lang w:val="ru-RU" w:eastAsia="ru-RU"/>
        </w:rPr>
        <w:t>ответственн</w:t>
      </w:r>
      <w:r w:rsidRPr="00962314">
        <w:rPr>
          <w:rFonts w:ascii="Times New Roman" w:hAnsi="Times New Roman" w:cs="Times New Roman"/>
          <w:sz w:val="20"/>
          <w:szCs w:val="20"/>
          <w:lang w:val="ru-RU"/>
        </w:rPr>
        <w:t>ых за наложение ареста</w:t>
      </w:r>
      <w:r w:rsidRPr="00962314">
        <w:rPr>
          <w:rFonts w:ascii="Times New Roman" w:hAnsi="Times New Roman" w:cs="Times New Roman"/>
          <w:sz w:val="20"/>
          <w:szCs w:val="20"/>
        </w:rPr>
        <w:t>”,</w:t>
      </w:r>
      <w:r w:rsidRPr="00962314">
        <w:rPr>
          <w:rFonts w:ascii="Times New Roman" w:hAnsi="Times New Roman" w:cs="Times New Roman"/>
          <w:sz w:val="20"/>
          <w:szCs w:val="20"/>
          <w:lang w:val="ru-RU"/>
        </w:rPr>
        <w:t xml:space="preserve"> были созданы рабочие группы, </w:t>
      </w:r>
      <w:r w:rsidRPr="00962314">
        <w:rPr>
          <w:rFonts w:ascii="Times New Roman" w:eastAsia="Times New Roman" w:hAnsi="Times New Roman" w:cs="Times New Roman"/>
          <w:sz w:val="20"/>
          <w:szCs w:val="20"/>
          <w:lang w:val="ru-RU" w:eastAsia="ru-RU"/>
        </w:rPr>
        <w:t>ответственн</w:t>
      </w:r>
      <w:r w:rsidRPr="00962314">
        <w:rPr>
          <w:rFonts w:ascii="Times New Roman" w:hAnsi="Times New Roman" w:cs="Times New Roman"/>
          <w:sz w:val="20"/>
          <w:szCs w:val="20"/>
          <w:lang w:val="ru-RU"/>
        </w:rPr>
        <w:t>ые за наложение ареста на имущество и проведение инвентаризации арестованного имущества</w:t>
      </w:r>
      <w:r w:rsidRPr="00962314">
        <w:rPr>
          <w:rFonts w:ascii="Times New Roman" w:hAnsi="Times New Roman" w:cs="Times New Roman"/>
          <w:sz w:val="20"/>
          <w:szCs w:val="20"/>
        </w:rPr>
        <w:t xml:space="preserve">. </w:t>
      </w:r>
    </w:p>
  </w:footnote>
  <w:footnote w:id="18">
    <w:p w:rsidR="00215E28" w:rsidRPr="00A851CE" w:rsidRDefault="00215E28" w:rsidP="00215E28">
      <w:pPr>
        <w:pStyle w:val="FootnoteText"/>
        <w:jc w:val="both"/>
        <w:rPr>
          <w:rFonts w:ascii="Times New Roman" w:hAnsi="Times New Roman" w:cs="Times New Roman"/>
        </w:rPr>
      </w:pPr>
      <w:r w:rsidRPr="00A851CE">
        <w:rPr>
          <w:rStyle w:val="FootnoteReference"/>
          <w:rFonts w:ascii="Times New Roman" w:hAnsi="Times New Roman" w:cs="Times New Roman"/>
        </w:rPr>
        <w:footnoteRef/>
      </w:r>
      <w:r w:rsidRPr="00A851CE">
        <w:rPr>
          <w:rFonts w:ascii="Times New Roman" w:hAnsi="Times New Roman" w:cs="Times New Roman"/>
        </w:rPr>
        <w:t xml:space="preserve"> </w:t>
      </w:r>
      <w:r w:rsidRPr="00962314">
        <w:rPr>
          <w:rFonts w:ascii="Times New Roman" w:eastAsia="Times New Roman" w:hAnsi="Times New Roman" w:cs="Times New Roman"/>
          <w:lang w:val="ru-RU" w:eastAsia="ru-RU"/>
        </w:rPr>
        <w:t>Постановлени</w:t>
      </w:r>
      <w:r>
        <w:rPr>
          <w:rFonts w:ascii="Times New Roman" w:eastAsia="Times New Roman" w:hAnsi="Times New Roman" w:cs="Times New Roman"/>
          <w:lang w:val="ru-RU" w:eastAsia="ru-RU"/>
        </w:rPr>
        <w:t>е</w:t>
      </w:r>
      <w:r w:rsidRPr="00962314">
        <w:rPr>
          <w:rFonts w:ascii="Times New Roman" w:hAnsi="Times New Roman" w:cs="Times New Roman"/>
          <w:lang w:val="ru-RU"/>
        </w:rPr>
        <w:t xml:space="preserve"> </w:t>
      </w:r>
      <w:r w:rsidRPr="00962314">
        <w:rPr>
          <w:rFonts w:ascii="Times New Roman" w:eastAsia="Times New Roman" w:hAnsi="Times New Roman" w:cs="Times New Roman"/>
          <w:lang w:val="ru-RU" w:eastAsia="ru-RU"/>
        </w:rPr>
        <w:t xml:space="preserve">Счетной палаты №20 от </w:t>
      </w:r>
      <w:r w:rsidRPr="00962314">
        <w:rPr>
          <w:rFonts w:ascii="Times New Roman" w:hAnsi="Times New Roman" w:cs="Times New Roman"/>
        </w:rPr>
        <w:t>26</w:t>
      </w:r>
      <w:r>
        <w:rPr>
          <w:rFonts w:ascii="Times New Roman" w:hAnsi="Times New Roman" w:cs="Times New Roman"/>
          <w:lang w:val="ru-RU"/>
        </w:rPr>
        <w:t xml:space="preserve"> мая </w:t>
      </w:r>
      <w:r w:rsidRPr="00962314">
        <w:rPr>
          <w:rFonts w:ascii="Times New Roman" w:hAnsi="Times New Roman" w:cs="Times New Roman"/>
        </w:rPr>
        <w:t>2017</w:t>
      </w:r>
      <w:r>
        <w:rPr>
          <w:rFonts w:ascii="Times New Roman" w:hAnsi="Times New Roman" w:cs="Times New Roman"/>
          <w:lang w:val="ru-RU"/>
        </w:rPr>
        <w:t xml:space="preserve"> года</w:t>
      </w:r>
      <w:r w:rsidRPr="00962314">
        <w:rPr>
          <w:rFonts w:ascii="Times New Roman" w:hAnsi="Times New Roman" w:cs="Times New Roman"/>
          <w:lang w:val="ru-RU"/>
        </w:rPr>
        <w:t xml:space="preserve"> ,,</w:t>
      </w:r>
      <w:r>
        <w:rPr>
          <w:rFonts w:ascii="Times New Roman" w:hAnsi="Times New Roman" w:cs="Times New Roman"/>
          <w:lang w:val="ru-RU"/>
        </w:rPr>
        <w:t xml:space="preserve">Об </w:t>
      </w:r>
      <w:r>
        <w:rPr>
          <w:rFonts w:ascii="Times New Roman" w:eastAsia="Times New Roman" w:hAnsi="Times New Roman" w:cs="Times New Roman"/>
          <w:lang w:val="ru-RU" w:eastAsia="ru-RU"/>
        </w:rPr>
        <w:t>утверждении</w:t>
      </w:r>
      <w:r w:rsidRPr="00962314">
        <w:rPr>
          <w:rFonts w:ascii="Times New Roman" w:hAnsi="Times New Roman" w:cs="Times New Roman"/>
          <w:lang w:val="ru-RU"/>
        </w:rPr>
        <w:t xml:space="preserve"> Отчет</w:t>
      </w:r>
      <w:r>
        <w:rPr>
          <w:rFonts w:ascii="Times New Roman" w:hAnsi="Times New Roman" w:cs="Times New Roman"/>
          <w:lang w:val="ru-RU"/>
        </w:rPr>
        <w:t>а</w:t>
      </w:r>
      <w:r w:rsidRPr="00962314">
        <w:rPr>
          <w:rFonts w:ascii="Times New Roman" w:hAnsi="Times New Roman" w:cs="Times New Roman"/>
          <w:lang w:val="ru-RU"/>
        </w:rPr>
        <w:t xml:space="preserve"> аудита относительно релевантности инструментов управления принудительным исполнением налогового/таможенного обязательства в 2014-2016 годах</w:t>
      </w:r>
      <w:r w:rsidRPr="00962314">
        <w:rPr>
          <w:rFonts w:ascii="Times New Roman" w:hAnsi="Times New Roman" w:cs="Times New Roman"/>
        </w:rPr>
        <w:t>”,</w:t>
      </w:r>
    </w:p>
  </w:footnote>
  <w:footnote w:id="19">
    <w:p w:rsidR="00215E28" w:rsidRPr="00104B50" w:rsidRDefault="00215E28" w:rsidP="00215E28">
      <w:pPr>
        <w:pStyle w:val="FootnoteText"/>
        <w:jc w:val="both"/>
        <w:rPr>
          <w:rFonts w:ascii="Times New Roman" w:hAnsi="Times New Roman" w:cs="Times New Roman"/>
        </w:rPr>
      </w:pPr>
      <w:r w:rsidRPr="00104B50">
        <w:rPr>
          <w:rStyle w:val="FootnoteReference"/>
          <w:rFonts w:ascii="Times New Roman" w:hAnsi="Times New Roman" w:cs="Times New Roman"/>
        </w:rPr>
        <w:footnoteRef/>
      </w:r>
      <w:r w:rsidRPr="00104B50">
        <w:rPr>
          <w:rFonts w:ascii="Times New Roman" w:hAnsi="Times New Roman" w:cs="Times New Roman"/>
        </w:rPr>
        <w:t xml:space="preserve"> </w:t>
      </w:r>
      <w:r>
        <w:rPr>
          <w:rFonts w:ascii="Times New Roman" w:hAnsi="Times New Roman" w:cs="Times New Roman"/>
          <w:lang w:val="ru-RU"/>
        </w:rPr>
        <w:t>Закон</w:t>
      </w:r>
      <w:r w:rsidRPr="00E13887">
        <w:rPr>
          <w:rFonts w:ascii="Times New Roman" w:hAnsi="Times New Roman" w:cs="Times New Roman"/>
          <w:lang w:val="ru-RU"/>
        </w:rPr>
        <w:t xml:space="preserve"> </w:t>
      </w:r>
      <w:r>
        <w:rPr>
          <w:rFonts w:ascii="Times New Roman" w:hAnsi="Times New Roman" w:cs="Times New Roman"/>
          <w:lang w:val="ru-RU"/>
        </w:rPr>
        <w:t xml:space="preserve">о внесении изменений и дополнений в некоторые </w:t>
      </w:r>
      <w:r w:rsidRPr="00E13887">
        <w:rPr>
          <w:rFonts w:ascii="Times New Roman" w:eastAsia="Calibri" w:hAnsi="Times New Roman" w:cs="Times New Roman"/>
          <w:lang w:val="ru-RU"/>
        </w:rPr>
        <w:t xml:space="preserve">законодательные </w:t>
      </w:r>
      <w:r>
        <w:rPr>
          <w:rFonts w:ascii="Times New Roman" w:eastAsia="Times New Roman" w:hAnsi="Times New Roman" w:cs="Times New Roman"/>
          <w:lang w:val="ru-RU" w:eastAsia="ru-RU"/>
        </w:rPr>
        <w:t>акты</w:t>
      </w:r>
      <w:r w:rsidRPr="00E13887">
        <w:rPr>
          <w:rFonts w:ascii="Times New Roman" w:hAnsi="Times New Roman" w:cs="Times New Roman"/>
          <w:lang w:val="ru-RU"/>
        </w:rPr>
        <w:t xml:space="preserve"> №</w:t>
      </w:r>
      <w:r w:rsidRPr="00776A3C">
        <w:rPr>
          <w:rFonts w:ascii="Times New Roman" w:hAnsi="Times New Roman" w:cs="Times New Roman"/>
          <w:iCs/>
        </w:rPr>
        <w:t xml:space="preserve">324 </w:t>
      </w:r>
      <w:r>
        <w:rPr>
          <w:rFonts w:ascii="Times New Roman" w:hAnsi="Times New Roman" w:cs="Times New Roman"/>
          <w:iCs/>
          <w:lang w:val="ru-RU"/>
        </w:rPr>
        <w:t>от</w:t>
      </w:r>
      <w:r w:rsidRPr="00776A3C">
        <w:rPr>
          <w:rFonts w:ascii="Times New Roman" w:hAnsi="Times New Roman" w:cs="Times New Roman"/>
          <w:iCs/>
        </w:rPr>
        <w:t xml:space="preserve"> 23.12.2013</w:t>
      </w:r>
      <w:r>
        <w:rPr>
          <w:rFonts w:ascii="Times New Roman" w:hAnsi="Times New Roman" w:cs="Times New Roman"/>
          <w:iCs/>
        </w:rPr>
        <w:t>(</w:t>
      </w:r>
      <w:r w:rsidRPr="00776A3C">
        <w:rPr>
          <w:rFonts w:ascii="Times New Roman" w:hAnsi="Times New Roman" w:cs="Times New Roman"/>
          <w:iCs/>
        </w:rPr>
        <w:t xml:space="preserve"> </w:t>
      </w:r>
      <w:r>
        <w:rPr>
          <w:rFonts w:ascii="Times New Roman" w:hAnsi="Times New Roman" w:cs="Times New Roman"/>
          <w:iCs/>
          <w:lang w:val="ru-RU"/>
        </w:rPr>
        <w:t>вступил</w:t>
      </w:r>
      <w:r w:rsidRPr="00E13887">
        <w:rPr>
          <w:rFonts w:ascii="Times New Roman" w:hAnsi="Times New Roman" w:cs="Times New Roman"/>
          <w:iCs/>
          <w:lang w:val="ru-RU"/>
        </w:rPr>
        <w:t xml:space="preserve"> </w:t>
      </w:r>
      <w:r>
        <w:rPr>
          <w:rFonts w:ascii="Times New Roman" w:hAnsi="Times New Roman" w:cs="Times New Roman"/>
          <w:iCs/>
          <w:lang w:val="ru-RU"/>
        </w:rPr>
        <w:t>в</w:t>
      </w:r>
      <w:r w:rsidRPr="00E13887">
        <w:rPr>
          <w:rFonts w:ascii="Times New Roman" w:hAnsi="Times New Roman" w:cs="Times New Roman"/>
          <w:iCs/>
          <w:lang w:val="ru-RU"/>
        </w:rPr>
        <w:t xml:space="preserve"> </w:t>
      </w:r>
      <w:r>
        <w:rPr>
          <w:rFonts w:ascii="Times New Roman" w:hAnsi="Times New Roman" w:cs="Times New Roman"/>
          <w:iCs/>
          <w:lang w:val="ru-RU"/>
        </w:rPr>
        <w:t>силу</w:t>
      </w:r>
      <w:r w:rsidRPr="00E13887">
        <w:rPr>
          <w:rFonts w:ascii="Times New Roman" w:hAnsi="Times New Roman" w:cs="Times New Roman"/>
          <w:iCs/>
          <w:lang w:val="ru-RU"/>
        </w:rPr>
        <w:t xml:space="preserve"> </w:t>
      </w:r>
      <w:r>
        <w:rPr>
          <w:rFonts w:ascii="Times New Roman" w:hAnsi="Times New Roman" w:cs="Times New Roman"/>
          <w:iCs/>
          <w:lang w:val="ru-RU"/>
        </w:rPr>
        <w:t>с</w:t>
      </w:r>
      <w:r w:rsidRPr="00776A3C">
        <w:rPr>
          <w:rFonts w:ascii="Times New Roman" w:hAnsi="Times New Roman" w:cs="Times New Roman"/>
          <w:iCs/>
        </w:rPr>
        <w:t xml:space="preserve"> 01</w:t>
      </w:r>
      <w:r>
        <w:rPr>
          <w:rFonts w:ascii="Times New Roman" w:hAnsi="Times New Roman" w:cs="Times New Roman"/>
          <w:iCs/>
        </w:rPr>
        <w:t>.01.2014)</w:t>
      </w:r>
      <w:r>
        <w:rPr>
          <w:rFonts w:ascii="Times New Roman" w:eastAsia="Times New Roman" w:hAnsi="Times New Roman" w:cs="Times New Roman"/>
          <w:bCs/>
        </w:rPr>
        <w:t>.</w:t>
      </w:r>
    </w:p>
  </w:footnote>
  <w:footnote w:id="20">
    <w:p w:rsidR="00215E28" w:rsidRPr="00072E48" w:rsidRDefault="00215E28" w:rsidP="00215E28">
      <w:pPr>
        <w:pStyle w:val="FootnoteText"/>
        <w:jc w:val="both"/>
        <w:rPr>
          <w:rFonts w:ascii="Times New Roman" w:hAnsi="Times New Roman" w:cs="Times New Roman"/>
        </w:rPr>
      </w:pPr>
      <w:r w:rsidRPr="002C076F">
        <w:rPr>
          <w:rStyle w:val="FootnoteReference"/>
          <w:rFonts w:ascii="Times New Roman" w:hAnsi="Times New Roman" w:cs="Times New Roman"/>
        </w:rPr>
        <w:footnoteRef/>
      </w:r>
      <w:r w:rsidRPr="002C076F">
        <w:rPr>
          <w:rFonts w:ascii="Times New Roman" w:hAnsi="Times New Roman" w:cs="Times New Roman"/>
        </w:rPr>
        <w:t xml:space="preserve"> </w:t>
      </w:r>
      <w:r w:rsidRPr="00072E48">
        <w:rPr>
          <w:rFonts w:ascii="Times New Roman" w:hAnsi="Times New Roman" w:cs="Times New Roman"/>
        </w:rPr>
        <w:t xml:space="preserve">Приказ ГНС №394 от 26.04.2016 об </w:t>
      </w:r>
      <w:r w:rsidRPr="00072E48">
        <w:rPr>
          <w:rFonts w:ascii="Times New Roman" w:eastAsia="Times New Roman" w:hAnsi="Times New Roman" w:cs="Times New Roman"/>
          <w:lang w:eastAsia="ru-RU"/>
        </w:rPr>
        <w:t xml:space="preserve">утверждении Программы добровольного исполнения </w:t>
      </w:r>
      <w:r w:rsidRPr="00072E48">
        <w:rPr>
          <w:rStyle w:val="FontStyle22"/>
          <w:sz w:val="20"/>
          <w:szCs w:val="20"/>
          <w:lang w:eastAsia="ru-RU"/>
        </w:rPr>
        <w:t>налогоплательщиками</w:t>
      </w:r>
      <w:r w:rsidRPr="00072E48">
        <w:rPr>
          <w:rFonts w:ascii="Times New Roman" w:eastAsia="Times New Roman" w:hAnsi="Times New Roman" w:cs="Times New Roman"/>
          <w:lang w:eastAsia="ru-RU"/>
        </w:rPr>
        <w:t xml:space="preserve"> налоговой обязанности на </w:t>
      </w:r>
      <w:r w:rsidRPr="00072E48">
        <w:rPr>
          <w:rFonts w:ascii="Times New Roman" w:hAnsi="Times New Roman" w:cs="Times New Roman"/>
        </w:rPr>
        <w:t>2017 год.</w:t>
      </w:r>
    </w:p>
  </w:footnote>
  <w:footnote w:id="21">
    <w:p w:rsidR="00215E28" w:rsidRPr="00913FBC" w:rsidRDefault="00215E28" w:rsidP="00215E28">
      <w:pPr>
        <w:pStyle w:val="FootnoteText"/>
        <w:jc w:val="both"/>
      </w:pPr>
      <w:r w:rsidRPr="002C076F">
        <w:rPr>
          <w:rStyle w:val="FootnoteReference"/>
        </w:rPr>
        <w:footnoteRef/>
      </w:r>
      <w:r w:rsidRPr="002C076F">
        <w:t xml:space="preserve"> </w:t>
      </w:r>
      <w:r w:rsidRPr="00913FBC">
        <w:rPr>
          <w:rFonts w:ascii="Times New Roman" w:hAnsi="Times New Roman" w:cs="Times New Roman"/>
          <w:lang w:val="ru-RU"/>
        </w:rPr>
        <w:t>Приказ</w:t>
      </w:r>
      <w:r w:rsidRPr="00913FBC">
        <w:rPr>
          <w:rFonts w:ascii="Times New Roman" w:hAnsi="Times New Roman" w:cs="Times New Roman"/>
        </w:rPr>
        <w:t xml:space="preserve"> </w:t>
      </w:r>
      <w:r w:rsidRPr="00913FBC">
        <w:rPr>
          <w:rFonts w:ascii="Times New Roman" w:hAnsi="Times New Roman" w:cs="Times New Roman"/>
          <w:lang w:val="ru-RU"/>
        </w:rPr>
        <w:t>ГНС</w:t>
      </w:r>
      <w:r w:rsidRPr="00913FBC">
        <w:t xml:space="preserve"> </w:t>
      </w:r>
      <w:r w:rsidRPr="00913FBC">
        <w:rPr>
          <w:rFonts w:ascii="Times New Roman" w:hAnsi="Times New Roman" w:cs="Times New Roman"/>
        </w:rPr>
        <w:t>№</w:t>
      </w:r>
      <w:r w:rsidRPr="002C076F">
        <w:rPr>
          <w:rFonts w:ascii="Times New Roman" w:hAnsi="Times New Roman" w:cs="Times New Roman"/>
        </w:rPr>
        <w:t xml:space="preserve">542 </w:t>
      </w:r>
      <w:r>
        <w:rPr>
          <w:rFonts w:ascii="Times New Roman" w:hAnsi="Times New Roman" w:cs="Times New Roman"/>
          <w:lang w:val="ru-RU"/>
        </w:rPr>
        <w:t>от</w:t>
      </w:r>
      <w:r w:rsidRPr="00913FBC">
        <w:rPr>
          <w:rFonts w:ascii="Times New Roman" w:hAnsi="Times New Roman" w:cs="Times New Roman"/>
        </w:rPr>
        <w:t xml:space="preserve"> </w:t>
      </w:r>
      <w:r w:rsidRPr="002C076F">
        <w:rPr>
          <w:rFonts w:ascii="Times New Roman" w:hAnsi="Times New Roman" w:cs="Times New Roman"/>
        </w:rPr>
        <w:t>31.03.2017</w:t>
      </w:r>
      <w:r>
        <w:rPr>
          <w:rFonts w:ascii="Times New Roman" w:hAnsi="Times New Roman" w:cs="Times New Roman"/>
          <w:lang w:val="ru-RU"/>
        </w:rPr>
        <w:t xml:space="preserve"> об </w:t>
      </w:r>
      <w:r w:rsidRPr="00913FBC">
        <w:rPr>
          <w:rFonts w:ascii="Times New Roman" w:eastAsia="Times New Roman" w:hAnsi="Times New Roman" w:cs="Times New Roman"/>
          <w:lang w:val="ru-RU" w:eastAsia="ru-RU"/>
        </w:rPr>
        <w:t xml:space="preserve">утверждении Списка </w:t>
      </w:r>
      <w:r w:rsidRPr="00913FBC">
        <w:rPr>
          <w:rStyle w:val="FontStyle22"/>
          <w:sz w:val="20"/>
          <w:szCs w:val="20"/>
          <w:lang w:val="ru-RU" w:eastAsia="ru-RU"/>
        </w:rPr>
        <w:t>налогоплательщиков</w:t>
      </w:r>
      <w:r w:rsidRPr="00913FBC">
        <w:rPr>
          <w:rFonts w:ascii="Times New Roman" w:eastAsia="Times New Roman" w:hAnsi="Times New Roman" w:cs="Times New Roman"/>
          <w:lang w:val="ru-RU" w:eastAsia="ru-RU"/>
        </w:rPr>
        <w:t xml:space="preserve"> с рисками несоблюдения налоговых обязательств</w:t>
      </w:r>
      <w:r w:rsidRPr="00913FBC">
        <w:rPr>
          <w:rFonts w:ascii="Times New Roman" w:hAnsi="Times New Roman" w:cs="Times New Roman"/>
        </w:rPr>
        <w:t>.</w:t>
      </w:r>
    </w:p>
  </w:footnote>
  <w:footnote w:id="22">
    <w:p w:rsidR="00215E28" w:rsidRPr="007C34C4" w:rsidRDefault="00215E28" w:rsidP="00215E28">
      <w:pPr>
        <w:pStyle w:val="FootnoteText"/>
        <w:jc w:val="both"/>
        <w:rPr>
          <w:rFonts w:ascii="Times New Roman" w:hAnsi="Times New Roman" w:cs="Times New Roman"/>
          <w:lang w:val="ru-RU"/>
        </w:rPr>
      </w:pPr>
      <w:r w:rsidRPr="00AC355D">
        <w:rPr>
          <w:rStyle w:val="FootnoteReference"/>
          <w:rFonts w:ascii="Times New Roman" w:hAnsi="Times New Roman" w:cs="Times New Roman"/>
        </w:rPr>
        <w:footnoteRef/>
      </w:r>
      <w:r w:rsidRPr="00AC355D">
        <w:rPr>
          <w:rFonts w:ascii="Times New Roman" w:hAnsi="Times New Roman" w:cs="Times New Roman"/>
        </w:rPr>
        <w:t xml:space="preserve"> </w:t>
      </w:r>
      <w:r w:rsidRPr="00323D04">
        <w:rPr>
          <w:rFonts w:ascii="Times New Roman" w:hAnsi="Times New Roman" w:cs="Times New Roman"/>
          <w:lang w:val="ru-RU"/>
        </w:rPr>
        <w:t>Программа Автоматизированный экономический агент</w:t>
      </w:r>
      <w:r w:rsidRPr="00AC355D">
        <w:rPr>
          <w:rFonts w:ascii="Times New Roman" w:hAnsi="Times New Roman" w:cs="Times New Roman"/>
        </w:rPr>
        <w:t>(AEO);</w:t>
      </w:r>
      <w:r>
        <w:rPr>
          <w:rFonts w:ascii="Times New Roman" w:hAnsi="Times New Roman" w:cs="Times New Roman"/>
          <w:lang w:val="ru-RU"/>
        </w:rPr>
        <w:t xml:space="preserve"> Утвержденный эксплуататор; Упрощенные процедуры (процедура таможенного оформления на дому); Процедура затягивания окончательного определения таможенной стоимости, </w:t>
      </w:r>
      <w:r w:rsidRPr="007C34C4">
        <w:rPr>
          <w:rFonts w:ascii="Times New Roman" w:eastAsia="Times New Roman" w:hAnsi="Times New Roman" w:cs="Times New Roman"/>
          <w:lang w:val="ru-RU"/>
        </w:rPr>
        <w:t>в том числе</w:t>
      </w:r>
      <w:r>
        <w:rPr>
          <w:rFonts w:ascii="Times New Roman" w:hAnsi="Times New Roman" w:cs="Times New Roman"/>
          <w:lang w:val="ru-RU"/>
        </w:rPr>
        <w:t xml:space="preserve"> классификации товаров с условием создания достаточных гарантий; Электронная декларация на импорт, экспорт и транзит; Развитие совместного контроля на границе; Снижение числа обязательных документов при таможенном оформлении.</w:t>
      </w:r>
    </w:p>
  </w:footnote>
  <w:footnote w:id="23">
    <w:p w:rsidR="00215E28" w:rsidRPr="008E6F50" w:rsidRDefault="00215E28" w:rsidP="00215E28">
      <w:pPr>
        <w:pStyle w:val="FootnoteText"/>
        <w:jc w:val="both"/>
        <w:rPr>
          <w:rFonts w:ascii="Times New Roman" w:hAnsi="Times New Roman" w:cs="Times New Roman"/>
        </w:rPr>
      </w:pPr>
      <w:r w:rsidRPr="008E6F50">
        <w:rPr>
          <w:rStyle w:val="FootnoteReference"/>
          <w:rFonts w:ascii="Times New Roman" w:hAnsi="Times New Roman" w:cs="Times New Roman"/>
        </w:rPr>
        <w:footnoteRef/>
      </w:r>
      <w:r w:rsidRPr="008E6F50">
        <w:rPr>
          <w:rFonts w:ascii="Times New Roman" w:hAnsi="Times New Roman" w:cs="Times New Roman"/>
        </w:rPr>
        <w:t xml:space="preserve"> </w:t>
      </w:r>
      <w:r w:rsidRPr="009027F4">
        <w:rPr>
          <w:rFonts w:ascii="Times New Roman" w:eastAsia="Times New Roman" w:hAnsi="Times New Roman" w:cs="Times New Roman"/>
          <w:lang w:val="ru-RU" w:eastAsia="ru-RU"/>
        </w:rPr>
        <w:t>Постановлени</w:t>
      </w:r>
      <w:r>
        <w:rPr>
          <w:rFonts w:ascii="Times New Roman" w:hAnsi="Times New Roman" w:cs="Times New Roman"/>
          <w:lang w:val="ru-RU"/>
        </w:rPr>
        <w:t>е</w:t>
      </w:r>
      <w:r w:rsidRPr="009027F4">
        <w:rPr>
          <w:rFonts w:ascii="Times New Roman" w:hAnsi="Times New Roman" w:cs="Times New Roman"/>
          <w:lang w:val="ru-RU"/>
        </w:rPr>
        <w:t xml:space="preserve"> Счетной палаты №</w:t>
      </w:r>
      <w:r w:rsidRPr="008E6F50">
        <w:rPr>
          <w:rFonts w:ascii="Times New Roman" w:hAnsi="Times New Roman" w:cs="Times New Roman"/>
        </w:rPr>
        <w:t xml:space="preserve">54 </w:t>
      </w:r>
      <w:r>
        <w:rPr>
          <w:rFonts w:ascii="Times New Roman" w:hAnsi="Times New Roman" w:cs="Times New Roman"/>
          <w:lang w:val="ru-RU"/>
        </w:rPr>
        <w:t>от</w:t>
      </w:r>
      <w:r w:rsidRPr="009027F4">
        <w:rPr>
          <w:rFonts w:ascii="Times New Roman" w:hAnsi="Times New Roman" w:cs="Times New Roman"/>
          <w:lang w:val="ru-RU"/>
        </w:rPr>
        <w:t xml:space="preserve"> </w:t>
      </w:r>
      <w:r w:rsidRPr="008E6F50">
        <w:rPr>
          <w:rFonts w:ascii="Times New Roman" w:hAnsi="Times New Roman" w:cs="Times New Roman"/>
        </w:rPr>
        <w:t>05.12.2016 „</w:t>
      </w:r>
      <w:r>
        <w:rPr>
          <w:rFonts w:ascii="Times New Roman" w:hAnsi="Times New Roman" w:cs="Times New Roman"/>
          <w:lang w:val="ru-RU"/>
        </w:rPr>
        <w:t xml:space="preserve">Об </w:t>
      </w:r>
      <w:r>
        <w:rPr>
          <w:rFonts w:ascii="Times New Roman" w:eastAsia="Times New Roman" w:hAnsi="Times New Roman" w:cs="Times New Roman"/>
          <w:lang w:val="ru-RU" w:eastAsia="ru-RU"/>
        </w:rPr>
        <w:t>утверждении Пособия</w:t>
      </w:r>
      <w:r w:rsidRPr="009027F4">
        <w:rPr>
          <w:rFonts w:ascii="Times New Roman" w:eastAsia="Times New Roman" w:hAnsi="Times New Roman" w:cs="Times New Roman"/>
          <w:lang w:val="ru-RU" w:eastAsia="ru-RU"/>
        </w:rPr>
        <w:t xml:space="preserve"> по аудиту эффективности</w:t>
      </w:r>
      <w:r w:rsidRPr="008E6F50">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486"/>
    <w:multiLevelType w:val="multilevel"/>
    <w:tmpl w:val="378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618A7"/>
    <w:multiLevelType w:val="hybridMultilevel"/>
    <w:tmpl w:val="1536F99A"/>
    <w:lvl w:ilvl="0" w:tplc="8C7CFD4C">
      <w:start w:val="1"/>
      <w:numFmt w:val="decimal"/>
      <w:lvlText w:val="%1)"/>
      <w:lvlJc w:val="left"/>
      <w:pPr>
        <w:ind w:left="645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A45176"/>
    <w:multiLevelType w:val="hybridMultilevel"/>
    <w:tmpl w:val="17CC71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4FB9"/>
    <w:multiLevelType w:val="hybridMultilevel"/>
    <w:tmpl w:val="E25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76C5F"/>
    <w:multiLevelType w:val="hybridMultilevel"/>
    <w:tmpl w:val="2A4C0752"/>
    <w:lvl w:ilvl="0" w:tplc="5F3CD70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430FE1"/>
    <w:multiLevelType w:val="hybridMultilevel"/>
    <w:tmpl w:val="339C3FAE"/>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07303"/>
    <w:multiLevelType w:val="hybridMultilevel"/>
    <w:tmpl w:val="CC3E0EA2"/>
    <w:lvl w:ilvl="0" w:tplc="1A709D22">
      <w:start w:val="1"/>
      <w:numFmt w:val="decimal"/>
      <w:lvlText w:val="%1)"/>
      <w:lvlJc w:val="left"/>
      <w:pPr>
        <w:ind w:left="942" w:hanging="375"/>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421441"/>
    <w:multiLevelType w:val="hybridMultilevel"/>
    <w:tmpl w:val="43220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D7BF1"/>
    <w:multiLevelType w:val="hybridMultilevel"/>
    <w:tmpl w:val="8506CDA2"/>
    <w:lvl w:ilvl="0" w:tplc="E25A4A52">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EA65368"/>
    <w:multiLevelType w:val="hybridMultilevel"/>
    <w:tmpl w:val="A74ED798"/>
    <w:lvl w:ilvl="0" w:tplc="537E5C34">
      <w:start w:val="58"/>
      <w:numFmt w:val="bullet"/>
      <w:lvlText w:val="–"/>
      <w:lvlJc w:val="left"/>
      <w:pPr>
        <w:ind w:left="785" w:hanging="360"/>
      </w:pPr>
      <w:rPr>
        <w:rFonts w:ascii="Times New Roman" w:eastAsiaTheme="minorHAnsi" w:hAnsi="Times New Roman" w:cs="Times New Roman" w:hint="default"/>
        <w:i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33810E6B"/>
    <w:multiLevelType w:val="hybridMultilevel"/>
    <w:tmpl w:val="4FCE2510"/>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nsid w:val="38EA28CD"/>
    <w:multiLevelType w:val="hybridMultilevel"/>
    <w:tmpl w:val="DB6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652D7"/>
    <w:multiLevelType w:val="hybridMultilevel"/>
    <w:tmpl w:val="CA0837CC"/>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73D95"/>
    <w:multiLevelType w:val="hybridMultilevel"/>
    <w:tmpl w:val="17C66CC6"/>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1CF5BF2"/>
    <w:multiLevelType w:val="hybridMultilevel"/>
    <w:tmpl w:val="11E86D4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04A65"/>
    <w:multiLevelType w:val="hybridMultilevel"/>
    <w:tmpl w:val="3C805D60"/>
    <w:lvl w:ilvl="0" w:tplc="FA02DA8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B76EA"/>
    <w:multiLevelType w:val="hybridMultilevel"/>
    <w:tmpl w:val="80EC82BA"/>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A46B6"/>
    <w:multiLevelType w:val="hybridMultilevel"/>
    <w:tmpl w:val="B7860940"/>
    <w:lvl w:ilvl="0" w:tplc="5F3CD702">
      <w:start w:val="1"/>
      <w:numFmt w:val="bullet"/>
      <w:lvlText w:val="-"/>
      <w:lvlJc w:val="left"/>
      <w:pPr>
        <w:ind w:left="414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65681D"/>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E427911"/>
    <w:multiLevelType w:val="hybridMultilevel"/>
    <w:tmpl w:val="EADCAA56"/>
    <w:lvl w:ilvl="0" w:tplc="D3C023E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56624887"/>
    <w:multiLevelType w:val="hybridMultilevel"/>
    <w:tmpl w:val="BCC0B4AA"/>
    <w:lvl w:ilvl="0" w:tplc="76A4F2B2">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14E66"/>
    <w:multiLevelType w:val="hybridMultilevel"/>
    <w:tmpl w:val="D57EF39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75178EB"/>
    <w:multiLevelType w:val="hybridMultilevel"/>
    <w:tmpl w:val="2384E9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7756C93"/>
    <w:multiLevelType w:val="hybridMultilevel"/>
    <w:tmpl w:val="99C21E7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30B3C"/>
    <w:multiLevelType w:val="hybridMultilevel"/>
    <w:tmpl w:val="7E18C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9F9722E"/>
    <w:multiLevelType w:val="hybridMultilevel"/>
    <w:tmpl w:val="03AAD69A"/>
    <w:lvl w:ilvl="0" w:tplc="40FC527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122F2A"/>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7D17C5E"/>
    <w:multiLevelType w:val="hybridMultilevel"/>
    <w:tmpl w:val="6FB8846A"/>
    <w:lvl w:ilvl="0" w:tplc="766C7770">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A286072"/>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03E4937"/>
    <w:multiLevelType w:val="hybridMultilevel"/>
    <w:tmpl w:val="21146EE8"/>
    <w:lvl w:ilvl="0" w:tplc="E32CCE76">
      <w:start w:val="1"/>
      <w:numFmt w:val="decimal"/>
      <w:lvlText w:val="%1)"/>
      <w:lvlJc w:val="left"/>
      <w:pPr>
        <w:ind w:left="1002" w:hanging="372"/>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0B767E6"/>
    <w:multiLevelType w:val="hybridMultilevel"/>
    <w:tmpl w:val="F91C6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A6CC4"/>
    <w:multiLevelType w:val="hybridMultilevel"/>
    <w:tmpl w:val="61BE1B6A"/>
    <w:lvl w:ilvl="0" w:tplc="A976B132">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60656"/>
    <w:multiLevelType w:val="hybridMultilevel"/>
    <w:tmpl w:val="E27C57A2"/>
    <w:lvl w:ilvl="0" w:tplc="C254CC3E">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CC56CA3"/>
    <w:multiLevelType w:val="hybridMultilevel"/>
    <w:tmpl w:val="A2AABD66"/>
    <w:lvl w:ilvl="0" w:tplc="1130C282">
      <w:start w:val="1"/>
      <w:numFmt w:val="decimal"/>
      <w:lvlText w:val="%1."/>
      <w:lvlJc w:val="left"/>
      <w:pPr>
        <w:ind w:left="1069" w:hanging="360"/>
      </w:pPr>
      <w:rPr>
        <w:rFonts w:eastAsiaTheme="minorEastAsia"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D265C99"/>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5">
    <w:nsid w:val="7D6A31CD"/>
    <w:multiLevelType w:val="hybridMultilevel"/>
    <w:tmpl w:val="86422348"/>
    <w:lvl w:ilvl="0" w:tplc="FBE2982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FDA3041"/>
    <w:multiLevelType w:val="hybridMultilevel"/>
    <w:tmpl w:val="C41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3"/>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3"/>
  </w:num>
  <w:num w:numId="9">
    <w:abstractNumId w:val="3"/>
  </w:num>
  <w:num w:numId="10">
    <w:abstractNumId w:val="20"/>
  </w:num>
  <w:num w:numId="11">
    <w:abstractNumId w:val="12"/>
  </w:num>
  <w:num w:numId="12">
    <w:abstractNumId w:val="10"/>
  </w:num>
  <w:num w:numId="13">
    <w:abstractNumId w:val="21"/>
  </w:num>
  <w:num w:numId="14">
    <w:abstractNumId w:val="7"/>
  </w:num>
  <w:num w:numId="15">
    <w:abstractNumId w:val="11"/>
  </w:num>
  <w:num w:numId="16">
    <w:abstractNumId w:val="24"/>
  </w:num>
  <w:num w:numId="17">
    <w:abstractNumId w:val="16"/>
  </w:num>
  <w:num w:numId="18">
    <w:abstractNumId w:val="0"/>
  </w:num>
  <w:num w:numId="19">
    <w:abstractNumId w:val="14"/>
  </w:num>
  <w:num w:numId="20">
    <w:abstractNumId w:val="18"/>
  </w:num>
  <w:num w:numId="21">
    <w:abstractNumId w:val="28"/>
  </w:num>
  <w:num w:numId="22">
    <w:abstractNumId w:val="26"/>
  </w:num>
  <w:num w:numId="23">
    <w:abstractNumId w:val="15"/>
  </w:num>
  <w:num w:numId="24">
    <w:abstractNumId w:val="31"/>
  </w:num>
  <w:num w:numId="25">
    <w:abstractNumId w:val="2"/>
  </w:num>
  <w:num w:numId="26">
    <w:abstractNumId w:val="25"/>
  </w:num>
  <w:num w:numId="27">
    <w:abstractNumId w:val="9"/>
  </w:num>
  <w:num w:numId="28">
    <w:abstractNumId w:val="36"/>
  </w:num>
  <w:num w:numId="29">
    <w:abstractNumId w:val="30"/>
  </w:num>
  <w:num w:numId="30">
    <w:abstractNumId w:val="34"/>
  </w:num>
  <w:num w:numId="31">
    <w:abstractNumId w:val="35"/>
  </w:num>
  <w:num w:numId="32">
    <w:abstractNumId w:val="32"/>
  </w:num>
  <w:num w:numId="33">
    <w:abstractNumId w:val="8"/>
  </w:num>
  <w:num w:numId="34">
    <w:abstractNumId w:val="27"/>
  </w:num>
  <w:num w:numId="35">
    <w:abstractNumId w:val="1"/>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8"/>
    <w:rsid w:val="00215E28"/>
    <w:rsid w:val="0091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28"/>
    <w:pPr>
      <w:spacing w:after="160" w:line="259" w:lineRule="auto"/>
    </w:pPr>
    <w:rPr>
      <w:lang w:val="ro-RO"/>
    </w:rPr>
  </w:style>
  <w:style w:type="paragraph" w:styleId="Heading1">
    <w:name w:val="heading 1"/>
    <w:basedOn w:val="Normal"/>
    <w:next w:val="Normal"/>
    <w:link w:val="Heading1Char"/>
    <w:uiPriority w:val="9"/>
    <w:qFormat/>
    <w:rsid w:val="00215E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w:basedOn w:val="Normal"/>
    <w:next w:val="Normal"/>
    <w:link w:val="Heading2Char"/>
    <w:unhideWhenUsed/>
    <w:qFormat/>
    <w:rsid w:val="00215E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15E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15E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28"/>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aliases w:val="H2 Char"/>
    <w:basedOn w:val="DefaultParagraphFont"/>
    <w:link w:val="Heading2"/>
    <w:rsid w:val="00215E28"/>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rsid w:val="00215E28"/>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rsid w:val="00215E28"/>
    <w:rPr>
      <w:rFonts w:asciiTheme="majorHAnsi" w:eastAsiaTheme="majorEastAsia" w:hAnsiTheme="majorHAnsi" w:cstheme="majorBidi"/>
      <w:i/>
      <w:iCs/>
      <w:color w:val="365F91" w:themeColor="accent1" w:themeShade="BF"/>
      <w:lang w:val="ro-RO"/>
    </w:rPr>
  </w:style>
  <w:style w:type="table" w:styleId="TableGrid">
    <w:name w:val="Table Grid"/>
    <w:basedOn w:val="TableNormal"/>
    <w:uiPriority w:val="39"/>
    <w:rsid w:val="00215E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215E28"/>
    <w:pPr>
      <w:spacing w:after="0" w:line="240" w:lineRule="auto"/>
    </w:pPr>
    <w:rPr>
      <w:sz w:val="20"/>
      <w:szCs w:val="20"/>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215E28"/>
    <w:rPr>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215E2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215E28"/>
    <w:pPr>
      <w:spacing w:line="240" w:lineRule="exact"/>
    </w:pPr>
    <w:rPr>
      <w:vertAlign w:val="superscript"/>
      <w:lang w:val="en-GB"/>
    </w:rPr>
  </w:style>
  <w:style w:type="paragraph" w:customStyle="1" w:styleId="tt">
    <w:name w:val="tt"/>
    <w:basedOn w:val="Normal"/>
    <w:qFormat/>
    <w:rsid w:val="00215E28"/>
    <w:pPr>
      <w:spacing w:after="0" w:line="240" w:lineRule="auto"/>
      <w:contextualSpacing/>
      <w:jc w:val="center"/>
    </w:pPr>
    <w:rPr>
      <w:rFonts w:ascii="Times New Roman" w:eastAsia="Times New Roman" w:hAnsi="Times New Roman" w:cs="Times New Roman"/>
      <w:b/>
      <w:bCs/>
      <w:sz w:val="24"/>
      <w:szCs w:val="24"/>
    </w:rPr>
  </w:style>
  <w:style w:type="paragraph" w:customStyle="1" w:styleId="cn">
    <w:name w:val="cn"/>
    <w:basedOn w:val="Normal"/>
    <w:rsid w:val="00215E28"/>
    <w:pPr>
      <w:spacing w:after="0" w:line="240" w:lineRule="auto"/>
      <w:jc w:val="center"/>
    </w:pPr>
    <w:rPr>
      <w:rFonts w:ascii="Times New Roman" w:eastAsia="Times New Roman" w:hAnsi="Times New Roman" w:cs="Times New Roman"/>
      <w:sz w:val="24"/>
      <w:szCs w:val="24"/>
      <w:lang w:val="ru-RU" w:eastAsia="ru-RU"/>
    </w:rPr>
  </w:style>
  <w:style w:type="paragraph" w:styleId="ListParagraph">
    <w:name w:val="List Paragraph"/>
    <w:aliases w:val="List Paragraph 1,strikethrough"/>
    <w:basedOn w:val="Normal"/>
    <w:link w:val="ListParagraphChar"/>
    <w:uiPriority w:val="34"/>
    <w:qFormat/>
    <w:rsid w:val="00215E28"/>
    <w:pPr>
      <w:ind w:left="720"/>
      <w:contextualSpacing/>
    </w:pPr>
  </w:style>
  <w:style w:type="character" w:customStyle="1" w:styleId="ListParagraphChar">
    <w:name w:val="List Paragraph Char"/>
    <w:aliases w:val="List Paragraph 1 Char,strikethrough Char"/>
    <w:link w:val="ListParagraph"/>
    <w:uiPriority w:val="34"/>
    <w:locked/>
    <w:rsid w:val="00215E28"/>
    <w:rPr>
      <w:lang w:val="ro-RO"/>
    </w:rPr>
  </w:style>
  <w:style w:type="table" w:customStyle="1" w:styleId="1">
    <w:name w:val="Сетка таблицы1"/>
    <w:basedOn w:val="TableNormal"/>
    <w:next w:val="TableGrid"/>
    <w:uiPriority w:val="59"/>
    <w:rsid w:val="00215E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Знак2,webb,Char1,A Знак Знак"/>
    <w:basedOn w:val="Normal"/>
    <w:link w:val="NormalWebChar"/>
    <w:uiPriority w:val="99"/>
    <w:unhideWhenUsed/>
    <w:qFormat/>
    <w:rsid w:val="00215E28"/>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link w:val="NormalWeb"/>
    <w:uiPriority w:val="99"/>
    <w:rsid w:val="00215E28"/>
    <w:rPr>
      <w:rFonts w:ascii="Times New Roman" w:hAnsi="Times New Roman" w:cs="Times New Roman"/>
      <w:sz w:val="24"/>
      <w:szCs w:val="24"/>
      <w:lang w:val="ro-RO"/>
    </w:rPr>
  </w:style>
  <w:style w:type="paragraph" w:styleId="TOC1">
    <w:name w:val="toc 1"/>
    <w:basedOn w:val="Normal"/>
    <w:next w:val="Normal"/>
    <w:autoRedefine/>
    <w:uiPriority w:val="39"/>
    <w:unhideWhenUsed/>
    <w:rsid w:val="00215E28"/>
    <w:pPr>
      <w:tabs>
        <w:tab w:val="left" w:pos="450"/>
        <w:tab w:val="right" w:leader="dot" w:pos="9450"/>
      </w:tabs>
      <w:spacing w:before="120" w:after="0" w:line="240" w:lineRule="auto"/>
      <w:ind w:left="-90" w:right="-96"/>
      <w:jc w:val="both"/>
    </w:pPr>
    <w:rPr>
      <w:rFonts w:ascii="Times New Roman" w:eastAsia="Times New Roman" w:hAnsi="Times New Roman" w:cs="Times New Roman"/>
      <w:b/>
      <w:noProof/>
      <w:sz w:val="28"/>
      <w:szCs w:val="28"/>
      <w:lang w:eastAsia="ru-RU"/>
    </w:rPr>
  </w:style>
  <w:style w:type="paragraph" w:styleId="TOC2">
    <w:name w:val="toc 2"/>
    <w:basedOn w:val="Normal"/>
    <w:next w:val="Normal"/>
    <w:autoRedefine/>
    <w:uiPriority w:val="39"/>
    <w:unhideWhenUsed/>
    <w:rsid w:val="00215E28"/>
    <w:pPr>
      <w:tabs>
        <w:tab w:val="right" w:leader="dot" w:pos="9450"/>
        <w:tab w:val="right" w:leader="dot" w:pos="9679"/>
      </w:tabs>
      <w:spacing w:after="120" w:line="240" w:lineRule="auto"/>
      <w:ind w:left="-86" w:right="19"/>
      <w:jc w:val="both"/>
    </w:pPr>
    <w:rPr>
      <w:rFonts w:ascii="Times New Roman" w:eastAsia="Times New Roman" w:hAnsi="Times New Roman" w:cs="Times New Roman"/>
      <w:b/>
      <w:i/>
      <w:noProof/>
      <w:sz w:val="28"/>
      <w:szCs w:val="28"/>
    </w:rPr>
  </w:style>
  <w:style w:type="character" w:styleId="Hyperlink">
    <w:name w:val="Hyperlink"/>
    <w:basedOn w:val="DefaultParagraphFont"/>
    <w:uiPriority w:val="99"/>
    <w:unhideWhenUsed/>
    <w:rsid w:val="00215E28"/>
    <w:rPr>
      <w:color w:val="0000FF" w:themeColor="hyperlink"/>
      <w:u w:val="single"/>
    </w:rPr>
  </w:style>
  <w:style w:type="paragraph" w:styleId="Header">
    <w:name w:val="header"/>
    <w:basedOn w:val="Normal"/>
    <w:link w:val="HeaderChar"/>
    <w:unhideWhenUsed/>
    <w:rsid w:val="00215E28"/>
    <w:pPr>
      <w:tabs>
        <w:tab w:val="center" w:pos="4680"/>
        <w:tab w:val="right" w:pos="9360"/>
      </w:tabs>
      <w:spacing w:after="0" w:line="240" w:lineRule="auto"/>
    </w:pPr>
  </w:style>
  <w:style w:type="character" w:customStyle="1" w:styleId="HeaderChar">
    <w:name w:val="Header Char"/>
    <w:basedOn w:val="DefaultParagraphFont"/>
    <w:link w:val="Header"/>
    <w:rsid w:val="00215E28"/>
    <w:rPr>
      <w:lang w:val="ro-RO"/>
    </w:rPr>
  </w:style>
  <w:style w:type="paragraph" w:styleId="Footer">
    <w:name w:val="footer"/>
    <w:basedOn w:val="Normal"/>
    <w:link w:val="FooterChar"/>
    <w:uiPriority w:val="99"/>
    <w:unhideWhenUsed/>
    <w:rsid w:val="0021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28"/>
    <w:rPr>
      <w:lang w:val="ro-RO"/>
    </w:rPr>
  </w:style>
  <w:style w:type="character" w:customStyle="1" w:styleId="BalloonTextChar">
    <w:name w:val="Balloon Text Char"/>
    <w:basedOn w:val="DefaultParagraphFont"/>
    <w:link w:val="BalloonText"/>
    <w:uiPriority w:val="99"/>
    <w:semiHidden/>
    <w:rsid w:val="00215E28"/>
    <w:rPr>
      <w:rFonts w:ascii="Segoe UI" w:hAnsi="Segoe UI" w:cs="Segoe UI"/>
      <w:sz w:val="18"/>
      <w:szCs w:val="18"/>
    </w:rPr>
  </w:style>
  <w:style w:type="paragraph" w:styleId="BalloonText">
    <w:name w:val="Balloon Text"/>
    <w:basedOn w:val="Normal"/>
    <w:link w:val="BalloonTextChar"/>
    <w:uiPriority w:val="99"/>
    <w:semiHidden/>
    <w:unhideWhenUsed/>
    <w:rsid w:val="00215E28"/>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215E28"/>
    <w:rPr>
      <w:rFonts w:ascii="Tahoma" w:hAnsi="Tahoma" w:cs="Tahoma"/>
      <w:sz w:val="16"/>
      <w:szCs w:val="16"/>
      <w:lang w:val="ro-RO"/>
    </w:rPr>
  </w:style>
  <w:style w:type="character" w:customStyle="1" w:styleId="10">
    <w:name w:val="Текст выноски Знак1"/>
    <w:basedOn w:val="DefaultParagraphFont"/>
    <w:uiPriority w:val="99"/>
    <w:semiHidden/>
    <w:rsid w:val="00215E28"/>
    <w:rPr>
      <w:rFonts w:ascii="Segoe UI" w:hAnsi="Segoe UI" w:cs="Segoe UI"/>
      <w:sz w:val="18"/>
      <w:szCs w:val="18"/>
      <w:lang w:val="ro-RO"/>
    </w:rPr>
  </w:style>
  <w:style w:type="character" w:customStyle="1" w:styleId="apple-converted-space">
    <w:name w:val="apple-converted-space"/>
    <w:basedOn w:val="DefaultParagraphFont"/>
    <w:rsid w:val="00215E28"/>
  </w:style>
  <w:style w:type="character" w:customStyle="1" w:styleId="CommentTextChar">
    <w:name w:val="Comment Text Char"/>
    <w:basedOn w:val="DefaultParagraphFont"/>
    <w:link w:val="CommentText"/>
    <w:uiPriority w:val="99"/>
    <w:semiHidden/>
    <w:rsid w:val="00215E28"/>
    <w:rPr>
      <w:sz w:val="20"/>
      <w:szCs w:val="20"/>
    </w:rPr>
  </w:style>
  <w:style w:type="paragraph" w:styleId="CommentText">
    <w:name w:val="annotation text"/>
    <w:basedOn w:val="Normal"/>
    <w:link w:val="CommentTextChar"/>
    <w:uiPriority w:val="99"/>
    <w:semiHidden/>
    <w:unhideWhenUsed/>
    <w:rsid w:val="00215E28"/>
    <w:pPr>
      <w:spacing w:line="240" w:lineRule="auto"/>
    </w:pPr>
    <w:rPr>
      <w:sz w:val="20"/>
      <w:szCs w:val="20"/>
      <w:lang w:val="en-GB"/>
    </w:rPr>
  </w:style>
  <w:style w:type="character" w:customStyle="1" w:styleId="CommentTextChar1">
    <w:name w:val="Comment Text Char1"/>
    <w:basedOn w:val="DefaultParagraphFont"/>
    <w:uiPriority w:val="99"/>
    <w:semiHidden/>
    <w:rsid w:val="00215E28"/>
    <w:rPr>
      <w:sz w:val="20"/>
      <w:szCs w:val="20"/>
      <w:lang w:val="ro-RO"/>
    </w:rPr>
  </w:style>
  <w:style w:type="character" w:customStyle="1" w:styleId="11">
    <w:name w:val="Текст примечания Знак1"/>
    <w:basedOn w:val="DefaultParagraphFont"/>
    <w:uiPriority w:val="99"/>
    <w:semiHidden/>
    <w:rsid w:val="00215E28"/>
    <w:rPr>
      <w:sz w:val="20"/>
      <w:szCs w:val="20"/>
      <w:lang w:val="ro-RO"/>
    </w:rPr>
  </w:style>
  <w:style w:type="character" w:customStyle="1" w:styleId="CommentSubjectChar">
    <w:name w:val="Comment Subject Char"/>
    <w:basedOn w:val="CommentTextChar"/>
    <w:link w:val="CommentSubject"/>
    <w:uiPriority w:val="99"/>
    <w:semiHidden/>
    <w:rsid w:val="00215E28"/>
    <w:rPr>
      <w:b/>
      <w:bCs/>
      <w:sz w:val="20"/>
      <w:szCs w:val="20"/>
    </w:rPr>
  </w:style>
  <w:style w:type="paragraph" w:styleId="CommentSubject">
    <w:name w:val="annotation subject"/>
    <w:basedOn w:val="CommentText"/>
    <w:next w:val="CommentText"/>
    <w:link w:val="CommentSubjectChar"/>
    <w:uiPriority w:val="99"/>
    <w:semiHidden/>
    <w:unhideWhenUsed/>
    <w:rsid w:val="00215E28"/>
    <w:rPr>
      <w:b/>
      <w:bCs/>
    </w:rPr>
  </w:style>
  <w:style w:type="character" w:customStyle="1" w:styleId="CommentSubjectChar1">
    <w:name w:val="Comment Subject Char1"/>
    <w:basedOn w:val="CommentTextChar1"/>
    <w:uiPriority w:val="99"/>
    <w:semiHidden/>
    <w:rsid w:val="00215E28"/>
    <w:rPr>
      <w:b/>
      <w:bCs/>
      <w:sz w:val="20"/>
      <w:szCs w:val="20"/>
      <w:lang w:val="ro-RO"/>
    </w:rPr>
  </w:style>
  <w:style w:type="character" w:customStyle="1" w:styleId="12">
    <w:name w:val="Тема примечания Знак1"/>
    <w:basedOn w:val="11"/>
    <w:uiPriority w:val="99"/>
    <w:semiHidden/>
    <w:rsid w:val="00215E28"/>
    <w:rPr>
      <w:b/>
      <w:bCs/>
      <w:sz w:val="20"/>
      <w:szCs w:val="20"/>
      <w:lang w:val="ro-RO"/>
    </w:rPr>
  </w:style>
  <w:style w:type="paragraph" w:styleId="NoSpacing">
    <w:name w:val="No Spacing"/>
    <w:link w:val="NoSpacingChar"/>
    <w:uiPriority w:val="1"/>
    <w:qFormat/>
    <w:rsid w:val="00215E28"/>
    <w:pPr>
      <w:spacing w:after="0" w:line="240" w:lineRule="auto"/>
    </w:pPr>
    <w:rPr>
      <w:lang w:val="en-US"/>
    </w:rPr>
  </w:style>
  <w:style w:type="character" w:customStyle="1" w:styleId="NoSpacingChar">
    <w:name w:val="No Spacing Char"/>
    <w:basedOn w:val="DefaultParagraphFont"/>
    <w:link w:val="NoSpacing"/>
    <w:uiPriority w:val="1"/>
    <w:rsid w:val="00215E28"/>
    <w:rPr>
      <w:lang w:val="en-US"/>
    </w:rPr>
  </w:style>
  <w:style w:type="paragraph" w:customStyle="1" w:styleId="Style6">
    <w:name w:val="Style6"/>
    <w:basedOn w:val="Normal"/>
    <w:uiPriority w:val="99"/>
    <w:rsid w:val="00215E28"/>
    <w:pPr>
      <w:widowControl w:val="0"/>
      <w:autoSpaceDE w:val="0"/>
      <w:autoSpaceDN w:val="0"/>
      <w:adjustRightInd w:val="0"/>
      <w:spacing w:after="0" w:line="324" w:lineRule="exact"/>
      <w:ind w:firstLine="662"/>
      <w:jc w:val="both"/>
    </w:pPr>
    <w:rPr>
      <w:rFonts w:ascii="Times New Roman" w:eastAsiaTheme="minorEastAsia" w:hAnsi="Times New Roman" w:cs="Times New Roman"/>
      <w:sz w:val="24"/>
      <w:szCs w:val="24"/>
    </w:rPr>
  </w:style>
  <w:style w:type="character" w:customStyle="1" w:styleId="FontStyle17">
    <w:name w:val="Font Style17"/>
    <w:basedOn w:val="DefaultParagraphFont"/>
    <w:uiPriority w:val="99"/>
    <w:rsid w:val="00215E28"/>
    <w:rPr>
      <w:rFonts w:ascii="Times New Roman" w:hAnsi="Times New Roman" w:cs="Times New Roman" w:hint="default"/>
      <w:color w:val="000000"/>
      <w:sz w:val="26"/>
      <w:szCs w:val="26"/>
    </w:rPr>
  </w:style>
  <w:style w:type="paragraph" w:styleId="TOC3">
    <w:name w:val="toc 3"/>
    <w:basedOn w:val="Normal"/>
    <w:next w:val="Normal"/>
    <w:autoRedefine/>
    <w:uiPriority w:val="39"/>
    <w:unhideWhenUsed/>
    <w:rsid w:val="00215E28"/>
    <w:pPr>
      <w:tabs>
        <w:tab w:val="right" w:leader="dot" w:pos="9450"/>
        <w:tab w:val="right" w:leader="dot" w:pos="9679"/>
      </w:tabs>
      <w:spacing w:after="120" w:line="240" w:lineRule="auto"/>
      <w:ind w:left="-90" w:right="19"/>
      <w:jc w:val="both"/>
    </w:pPr>
    <w:rPr>
      <w:rFonts w:ascii="Times New Roman" w:eastAsia="Times New Roman" w:hAnsi="Times New Roman" w:cs="Times New Roman"/>
      <w:b/>
      <w:i/>
      <w:noProof/>
      <w:sz w:val="28"/>
      <w:szCs w:val="28"/>
      <w:shd w:val="clear" w:color="auto" w:fill="FFFFFF"/>
    </w:rPr>
  </w:style>
  <w:style w:type="character" w:customStyle="1" w:styleId="a">
    <w:name w:val="Сноска_"/>
    <w:basedOn w:val="DefaultParagraphFont"/>
    <w:rsid w:val="00215E28"/>
    <w:rPr>
      <w:rFonts w:ascii="Times New Roman" w:eastAsia="Times New Roman" w:hAnsi="Times New Roman" w:cs="Times New Roman"/>
      <w:b w:val="0"/>
      <w:bCs w:val="0"/>
      <w:i w:val="0"/>
      <w:iCs w:val="0"/>
      <w:smallCaps w:val="0"/>
      <w:strike w:val="0"/>
      <w:sz w:val="19"/>
      <w:szCs w:val="19"/>
      <w:u w:val="none"/>
    </w:rPr>
  </w:style>
  <w:style w:type="paragraph" w:styleId="BodyTextIndent">
    <w:name w:val="Body Text Indent"/>
    <w:basedOn w:val="Normal"/>
    <w:link w:val="BodyTextIndentChar"/>
    <w:uiPriority w:val="99"/>
    <w:semiHidden/>
    <w:unhideWhenUsed/>
    <w:rsid w:val="00215E28"/>
    <w:pPr>
      <w:spacing w:after="120"/>
      <w:ind w:left="360"/>
    </w:pPr>
  </w:style>
  <w:style w:type="character" w:customStyle="1" w:styleId="BodyTextIndentChar">
    <w:name w:val="Body Text Indent Char"/>
    <w:basedOn w:val="DefaultParagraphFont"/>
    <w:link w:val="BodyTextIndent"/>
    <w:uiPriority w:val="99"/>
    <w:semiHidden/>
    <w:rsid w:val="00215E28"/>
    <w:rPr>
      <w:lang w:val="ro-RO"/>
    </w:rPr>
  </w:style>
  <w:style w:type="character" w:styleId="PageNumber">
    <w:name w:val="page number"/>
    <w:basedOn w:val="DefaultParagraphFont"/>
    <w:rsid w:val="00215E28"/>
    <w:rPr>
      <w:rFonts w:ascii="Arial" w:hAnsi="Arial" w:cs="Times New Roman"/>
      <w:sz w:val="16"/>
    </w:rPr>
  </w:style>
  <w:style w:type="paragraph" w:styleId="Caption">
    <w:name w:val="caption"/>
    <w:basedOn w:val="Normal"/>
    <w:next w:val="Normal"/>
    <w:qFormat/>
    <w:rsid w:val="00215E28"/>
    <w:pPr>
      <w:keepNext/>
      <w:tabs>
        <w:tab w:val="right" w:pos="-284"/>
      </w:tabs>
      <w:spacing w:after="140" w:line="280" w:lineRule="atLeast"/>
      <w:ind w:hanging="2268"/>
    </w:pPr>
    <w:rPr>
      <w:rFonts w:ascii="Arial" w:eastAsia="Times New Roman" w:hAnsi="Arial" w:cs="Times New Roman"/>
      <w:bCs/>
      <w:color w:val="0A55A3"/>
      <w:sz w:val="16"/>
      <w:szCs w:val="20"/>
      <w:lang w:val="en-GB" w:eastAsia="ru-RU"/>
    </w:rPr>
  </w:style>
  <w:style w:type="paragraph" w:customStyle="1" w:styleId="TableText">
    <w:name w:val="Table Text"/>
    <w:basedOn w:val="Normal"/>
    <w:link w:val="TableTextChar"/>
    <w:rsid w:val="00215E28"/>
    <w:pPr>
      <w:spacing w:after="0" w:line="280" w:lineRule="atLeast"/>
    </w:pPr>
    <w:rPr>
      <w:rFonts w:ascii="Arial" w:eastAsia="Times New Roman" w:hAnsi="Arial" w:cs="Times New Roman"/>
      <w:sz w:val="16"/>
      <w:szCs w:val="24"/>
      <w:lang w:val="en-GB" w:eastAsia="ru-RU"/>
    </w:rPr>
  </w:style>
  <w:style w:type="character" w:customStyle="1" w:styleId="TableTextChar">
    <w:name w:val="Table Text Char"/>
    <w:basedOn w:val="DefaultParagraphFont"/>
    <w:link w:val="TableText"/>
    <w:locked/>
    <w:rsid w:val="00215E28"/>
    <w:rPr>
      <w:rFonts w:ascii="Arial" w:eastAsia="Times New Roman" w:hAnsi="Arial" w:cs="Times New Roman"/>
      <w:sz w:val="16"/>
      <w:szCs w:val="24"/>
      <w:lang w:eastAsia="ru-RU"/>
    </w:rPr>
  </w:style>
  <w:style w:type="paragraph" w:customStyle="1" w:styleId="cb">
    <w:name w:val="cb"/>
    <w:basedOn w:val="Normal"/>
    <w:rsid w:val="00215E2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215E28"/>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lf">
    <w:name w:val="lf"/>
    <w:basedOn w:val="Normal"/>
    <w:rsid w:val="00215E28"/>
    <w:pPr>
      <w:spacing w:after="0"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15E28"/>
    <w:rPr>
      <w:b/>
      <w:bCs/>
    </w:rPr>
  </w:style>
  <w:style w:type="character" w:customStyle="1" w:styleId="docheader">
    <w:name w:val="doc_header"/>
    <w:basedOn w:val="DefaultParagraphFont"/>
    <w:rsid w:val="00215E28"/>
  </w:style>
  <w:style w:type="paragraph" w:styleId="TOCHeading">
    <w:name w:val="TOC Heading"/>
    <w:basedOn w:val="Heading1"/>
    <w:next w:val="Normal"/>
    <w:uiPriority w:val="39"/>
    <w:unhideWhenUsed/>
    <w:qFormat/>
    <w:rsid w:val="00215E28"/>
    <w:pPr>
      <w:outlineLvl w:val="9"/>
    </w:pPr>
  </w:style>
  <w:style w:type="character" w:customStyle="1" w:styleId="8">
    <w:name w:val="Основной текст (8)_"/>
    <w:basedOn w:val="DefaultParagraphFont"/>
    <w:link w:val="80"/>
    <w:rsid w:val="00215E28"/>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Normal"/>
    <w:link w:val="8"/>
    <w:rsid w:val="00215E28"/>
    <w:pPr>
      <w:widowControl w:val="0"/>
      <w:shd w:val="clear" w:color="auto" w:fill="FFFFFF"/>
      <w:spacing w:after="1720" w:line="317" w:lineRule="exact"/>
    </w:pPr>
    <w:rPr>
      <w:rFonts w:ascii="Times New Roman" w:eastAsia="Times New Roman" w:hAnsi="Times New Roman" w:cs="Times New Roman"/>
      <w:b/>
      <w:bCs/>
      <w:sz w:val="24"/>
      <w:szCs w:val="24"/>
      <w:lang w:val="en-GB"/>
    </w:rPr>
  </w:style>
  <w:style w:type="paragraph" w:customStyle="1" w:styleId="Default">
    <w:name w:val="Default"/>
    <w:rsid w:val="00215E28"/>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GridTable1Light-Accent11">
    <w:name w:val="Grid Table 1 Light - Accent 11"/>
    <w:basedOn w:val="TableNormal"/>
    <w:next w:val="TableNormal"/>
    <w:uiPriority w:val="46"/>
    <w:rsid w:val="00215E28"/>
    <w:pPr>
      <w:spacing w:after="0" w:line="240" w:lineRule="auto"/>
    </w:pPr>
    <w:rPr>
      <w:lang w:val="en-US"/>
    </w:r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character" w:customStyle="1" w:styleId="docblue">
    <w:name w:val="doc_blue"/>
    <w:basedOn w:val="DefaultParagraphFont"/>
    <w:rsid w:val="00215E28"/>
  </w:style>
  <w:style w:type="character" w:customStyle="1" w:styleId="81">
    <w:name w:val="Основной текст (8) + Не полужирный"/>
    <w:aliases w:val="Курсив,Сноска (2) + Times New Roman,9,5 pt,Колонтитул + Trebuchet MS,10,Не полужирный,Колонтитул + Impact,Основной текст (6) + Полужирный,Колонтитул + 12 pt,Основной текст (8) + Полужирный"/>
    <w:basedOn w:val="DefaultParagraphFont"/>
    <w:rsid w:val="00215E2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styleId="Emphasis">
    <w:name w:val="Emphasis"/>
    <w:basedOn w:val="DefaultParagraphFont"/>
    <w:uiPriority w:val="20"/>
    <w:qFormat/>
    <w:rsid w:val="00215E28"/>
    <w:rPr>
      <w:i/>
      <w:iCs/>
    </w:rPr>
  </w:style>
  <w:style w:type="table" w:customStyle="1" w:styleId="TableGrid2">
    <w:name w:val="Table Grid2"/>
    <w:basedOn w:val="TableNormal"/>
    <w:next w:val="TableGrid"/>
    <w:uiPriority w:val="39"/>
    <w:rsid w:val="00215E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DefaultParagraphFont"/>
    <w:uiPriority w:val="99"/>
    <w:rsid w:val="00215E28"/>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28"/>
    <w:pPr>
      <w:spacing w:after="160" w:line="259" w:lineRule="auto"/>
    </w:pPr>
    <w:rPr>
      <w:lang w:val="ro-RO"/>
    </w:rPr>
  </w:style>
  <w:style w:type="paragraph" w:styleId="Heading1">
    <w:name w:val="heading 1"/>
    <w:basedOn w:val="Normal"/>
    <w:next w:val="Normal"/>
    <w:link w:val="Heading1Char"/>
    <w:uiPriority w:val="9"/>
    <w:qFormat/>
    <w:rsid w:val="00215E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w:basedOn w:val="Normal"/>
    <w:next w:val="Normal"/>
    <w:link w:val="Heading2Char"/>
    <w:unhideWhenUsed/>
    <w:qFormat/>
    <w:rsid w:val="00215E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15E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15E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28"/>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aliases w:val="H2 Char"/>
    <w:basedOn w:val="DefaultParagraphFont"/>
    <w:link w:val="Heading2"/>
    <w:rsid w:val="00215E28"/>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rsid w:val="00215E28"/>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rsid w:val="00215E28"/>
    <w:rPr>
      <w:rFonts w:asciiTheme="majorHAnsi" w:eastAsiaTheme="majorEastAsia" w:hAnsiTheme="majorHAnsi" w:cstheme="majorBidi"/>
      <w:i/>
      <w:iCs/>
      <w:color w:val="365F91" w:themeColor="accent1" w:themeShade="BF"/>
      <w:lang w:val="ro-RO"/>
    </w:rPr>
  </w:style>
  <w:style w:type="table" w:styleId="TableGrid">
    <w:name w:val="Table Grid"/>
    <w:basedOn w:val="TableNormal"/>
    <w:uiPriority w:val="39"/>
    <w:rsid w:val="00215E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215E28"/>
    <w:pPr>
      <w:spacing w:after="0" w:line="240" w:lineRule="auto"/>
    </w:pPr>
    <w:rPr>
      <w:sz w:val="20"/>
      <w:szCs w:val="20"/>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215E28"/>
    <w:rPr>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215E2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215E28"/>
    <w:pPr>
      <w:spacing w:line="240" w:lineRule="exact"/>
    </w:pPr>
    <w:rPr>
      <w:vertAlign w:val="superscript"/>
      <w:lang w:val="en-GB"/>
    </w:rPr>
  </w:style>
  <w:style w:type="paragraph" w:customStyle="1" w:styleId="tt">
    <w:name w:val="tt"/>
    <w:basedOn w:val="Normal"/>
    <w:qFormat/>
    <w:rsid w:val="00215E28"/>
    <w:pPr>
      <w:spacing w:after="0" w:line="240" w:lineRule="auto"/>
      <w:contextualSpacing/>
      <w:jc w:val="center"/>
    </w:pPr>
    <w:rPr>
      <w:rFonts w:ascii="Times New Roman" w:eastAsia="Times New Roman" w:hAnsi="Times New Roman" w:cs="Times New Roman"/>
      <w:b/>
      <w:bCs/>
      <w:sz w:val="24"/>
      <w:szCs w:val="24"/>
    </w:rPr>
  </w:style>
  <w:style w:type="paragraph" w:customStyle="1" w:styleId="cn">
    <w:name w:val="cn"/>
    <w:basedOn w:val="Normal"/>
    <w:rsid w:val="00215E28"/>
    <w:pPr>
      <w:spacing w:after="0" w:line="240" w:lineRule="auto"/>
      <w:jc w:val="center"/>
    </w:pPr>
    <w:rPr>
      <w:rFonts w:ascii="Times New Roman" w:eastAsia="Times New Roman" w:hAnsi="Times New Roman" w:cs="Times New Roman"/>
      <w:sz w:val="24"/>
      <w:szCs w:val="24"/>
      <w:lang w:val="ru-RU" w:eastAsia="ru-RU"/>
    </w:rPr>
  </w:style>
  <w:style w:type="paragraph" w:styleId="ListParagraph">
    <w:name w:val="List Paragraph"/>
    <w:aliases w:val="List Paragraph 1,strikethrough"/>
    <w:basedOn w:val="Normal"/>
    <w:link w:val="ListParagraphChar"/>
    <w:uiPriority w:val="34"/>
    <w:qFormat/>
    <w:rsid w:val="00215E28"/>
    <w:pPr>
      <w:ind w:left="720"/>
      <w:contextualSpacing/>
    </w:pPr>
  </w:style>
  <w:style w:type="character" w:customStyle="1" w:styleId="ListParagraphChar">
    <w:name w:val="List Paragraph Char"/>
    <w:aliases w:val="List Paragraph 1 Char,strikethrough Char"/>
    <w:link w:val="ListParagraph"/>
    <w:uiPriority w:val="34"/>
    <w:locked/>
    <w:rsid w:val="00215E28"/>
    <w:rPr>
      <w:lang w:val="ro-RO"/>
    </w:rPr>
  </w:style>
  <w:style w:type="table" w:customStyle="1" w:styleId="1">
    <w:name w:val="Сетка таблицы1"/>
    <w:basedOn w:val="TableNormal"/>
    <w:next w:val="TableGrid"/>
    <w:uiPriority w:val="59"/>
    <w:rsid w:val="00215E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Знак2,webb,Char1,A Знак Знак"/>
    <w:basedOn w:val="Normal"/>
    <w:link w:val="NormalWebChar"/>
    <w:uiPriority w:val="99"/>
    <w:unhideWhenUsed/>
    <w:qFormat/>
    <w:rsid w:val="00215E28"/>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link w:val="NormalWeb"/>
    <w:uiPriority w:val="99"/>
    <w:rsid w:val="00215E28"/>
    <w:rPr>
      <w:rFonts w:ascii="Times New Roman" w:hAnsi="Times New Roman" w:cs="Times New Roman"/>
      <w:sz w:val="24"/>
      <w:szCs w:val="24"/>
      <w:lang w:val="ro-RO"/>
    </w:rPr>
  </w:style>
  <w:style w:type="paragraph" w:styleId="TOC1">
    <w:name w:val="toc 1"/>
    <w:basedOn w:val="Normal"/>
    <w:next w:val="Normal"/>
    <w:autoRedefine/>
    <w:uiPriority w:val="39"/>
    <w:unhideWhenUsed/>
    <w:rsid w:val="00215E28"/>
    <w:pPr>
      <w:tabs>
        <w:tab w:val="left" w:pos="450"/>
        <w:tab w:val="right" w:leader="dot" w:pos="9450"/>
      </w:tabs>
      <w:spacing w:before="120" w:after="0" w:line="240" w:lineRule="auto"/>
      <w:ind w:left="-90" w:right="-96"/>
      <w:jc w:val="both"/>
    </w:pPr>
    <w:rPr>
      <w:rFonts w:ascii="Times New Roman" w:eastAsia="Times New Roman" w:hAnsi="Times New Roman" w:cs="Times New Roman"/>
      <w:b/>
      <w:noProof/>
      <w:sz w:val="28"/>
      <w:szCs w:val="28"/>
      <w:lang w:eastAsia="ru-RU"/>
    </w:rPr>
  </w:style>
  <w:style w:type="paragraph" w:styleId="TOC2">
    <w:name w:val="toc 2"/>
    <w:basedOn w:val="Normal"/>
    <w:next w:val="Normal"/>
    <w:autoRedefine/>
    <w:uiPriority w:val="39"/>
    <w:unhideWhenUsed/>
    <w:rsid w:val="00215E28"/>
    <w:pPr>
      <w:tabs>
        <w:tab w:val="right" w:leader="dot" w:pos="9450"/>
        <w:tab w:val="right" w:leader="dot" w:pos="9679"/>
      </w:tabs>
      <w:spacing w:after="120" w:line="240" w:lineRule="auto"/>
      <w:ind w:left="-86" w:right="19"/>
      <w:jc w:val="both"/>
    </w:pPr>
    <w:rPr>
      <w:rFonts w:ascii="Times New Roman" w:eastAsia="Times New Roman" w:hAnsi="Times New Roman" w:cs="Times New Roman"/>
      <w:b/>
      <w:i/>
      <w:noProof/>
      <w:sz w:val="28"/>
      <w:szCs w:val="28"/>
    </w:rPr>
  </w:style>
  <w:style w:type="character" w:styleId="Hyperlink">
    <w:name w:val="Hyperlink"/>
    <w:basedOn w:val="DefaultParagraphFont"/>
    <w:uiPriority w:val="99"/>
    <w:unhideWhenUsed/>
    <w:rsid w:val="00215E28"/>
    <w:rPr>
      <w:color w:val="0000FF" w:themeColor="hyperlink"/>
      <w:u w:val="single"/>
    </w:rPr>
  </w:style>
  <w:style w:type="paragraph" w:styleId="Header">
    <w:name w:val="header"/>
    <w:basedOn w:val="Normal"/>
    <w:link w:val="HeaderChar"/>
    <w:unhideWhenUsed/>
    <w:rsid w:val="00215E28"/>
    <w:pPr>
      <w:tabs>
        <w:tab w:val="center" w:pos="4680"/>
        <w:tab w:val="right" w:pos="9360"/>
      </w:tabs>
      <w:spacing w:after="0" w:line="240" w:lineRule="auto"/>
    </w:pPr>
  </w:style>
  <w:style w:type="character" w:customStyle="1" w:styleId="HeaderChar">
    <w:name w:val="Header Char"/>
    <w:basedOn w:val="DefaultParagraphFont"/>
    <w:link w:val="Header"/>
    <w:rsid w:val="00215E28"/>
    <w:rPr>
      <w:lang w:val="ro-RO"/>
    </w:rPr>
  </w:style>
  <w:style w:type="paragraph" w:styleId="Footer">
    <w:name w:val="footer"/>
    <w:basedOn w:val="Normal"/>
    <w:link w:val="FooterChar"/>
    <w:uiPriority w:val="99"/>
    <w:unhideWhenUsed/>
    <w:rsid w:val="0021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28"/>
    <w:rPr>
      <w:lang w:val="ro-RO"/>
    </w:rPr>
  </w:style>
  <w:style w:type="character" w:customStyle="1" w:styleId="BalloonTextChar">
    <w:name w:val="Balloon Text Char"/>
    <w:basedOn w:val="DefaultParagraphFont"/>
    <w:link w:val="BalloonText"/>
    <w:uiPriority w:val="99"/>
    <w:semiHidden/>
    <w:rsid w:val="00215E28"/>
    <w:rPr>
      <w:rFonts w:ascii="Segoe UI" w:hAnsi="Segoe UI" w:cs="Segoe UI"/>
      <w:sz w:val="18"/>
      <w:szCs w:val="18"/>
    </w:rPr>
  </w:style>
  <w:style w:type="paragraph" w:styleId="BalloonText">
    <w:name w:val="Balloon Text"/>
    <w:basedOn w:val="Normal"/>
    <w:link w:val="BalloonTextChar"/>
    <w:uiPriority w:val="99"/>
    <w:semiHidden/>
    <w:unhideWhenUsed/>
    <w:rsid w:val="00215E28"/>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215E28"/>
    <w:rPr>
      <w:rFonts w:ascii="Tahoma" w:hAnsi="Tahoma" w:cs="Tahoma"/>
      <w:sz w:val="16"/>
      <w:szCs w:val="16"/>
      <w:lang w:val="ro-RO"/>
    </w:rPr>
  </w:style>
  <w:style w:type="character" w:customStyle="1" w:styleId="10">
    <w:name w:val="Текст выноски Знак1"/>
    <w:basedOn w:val="DefaultParagraphFont"/>
    <w:uiPriority w:val="99"/>
    <w:semiHidden/>
    <w:rsid w:val="00215E28"/>
    <w:rPr>
      <w:rFonts w:ascii="Segoe UI" w:hAnsi="Segoe UI" w:cs="Segoe UI"/>
      <w:sz w:val="18"/>
      <w:szCs w:val="18"/>
      <w:lang w:val="ro-RO"/>
    </w:rPr>
  </w:style>
  <w:style w:type="character" w:customStyle="1" w:styleId="apple-converted-space">
    <w:name w:val="apple-converted-space"/>
    <w:basedOn w:val="DefaultParagraphFont"/>
    <w:rsid w:val="00215E28"/>
  </w:style>
  <w:style w:type="character" w:customStyle="1" w:styleId="CommentTextChar">
    <w:name w:val="Comment Text Char"/>
    <w:basedOn w:val="DefaultParagraphFont"/>
    <w:link w:val="CommentText"/>
    <w:uiPriority w:val="99"/>
    <w:semiHidden/>
    <w:rsid w:val="00215E28"/>
    <w:rPr>
      <w:sz w:val="20"/>
      <w:szCs w:val="20"/>
    </w:rPr>
  </w:style>
  <w:style w:type="paragraph" w:styleId="CommentText">
    <w:name w:val="annotation text"/>
    <w:basedOn w:val="Normal"/>
    <w:link w:val="CommentTextChar"/>
    <w:uiPriority w:val="99"/>
    <w:semiHidden/>
    <w:unhideWhenUsed/>
    <w:rsid w:val="00215E28"/>
    <w:pPr>
      <w:spacing w:line="240" w:lineRule="auto"/>
    </w:pPr>
    <w:rPr>
      <w:sz w:val="20"/>
      <w:szCs w:val="20"/>
      <w:lang w:val="en-GB"/>
    </w:rPr>
  </w:style>
  <w:style w:type="character" w:customStyle="1" w:styleId="CommentTextChar1">
    <w:name w:val="Comment Text Char1"/>
    <w:basedOn w:val="DefaultParagraphFont"/>
    <w:uiPriority w:val="99"/>
    <w:semiHidden/>
    <w:rsid w:val="00215E28"/>
    <w:rPr>
      <w:sz w:val="20"/>
      <w:szCs w:val="20"/>
      <w:lang w:val="ro-RO"/>
    </w:rPr>
  </w:style>
  <w:style w:type="character" w:customStyle="1" w:styleId="11">
    <w:name w:val="Текст примечания Знак1"/>
    <w:basedOn w:val="DefaultParagraphFont"/>
    <w:uiPriority w:val="99"/>
    <w:semiHidden/>
    <w:rsid w:val="00215E28"/>
    <w:rPr>
      <w:sz w:val="20"/>
      <w:szCs w:val="20"/>
      <w:lang w:val="ro-RO"/>
    </w:rPr>
  </w:style>
  <w:style w:type="character" w:customStyle="1" w:styleId="CommentSubjectChar">
    <w:name w:val="Comment Subject Char"/>
    <w:basedOn w:val="CommentTextChar"/>
    <w:link w:val="CommentSubject"/>
    <w:uiPriority w:val="99"/>
    <w:semiHidden/>
    <w:rsid w:val="00215E28"/>
    <w:rPr>
      <w:b/>
      <w:bCs/>
      <w:sz w:val="20"/>
      <w:szCs w:val="20"/>
    </w:rPr>
  </w:style>
  <w:style w:type="paragraph" w:styleId="CommentSubject">
    <w:name w:val="annotation subject"/>
    <w:basedOn w:val="CommentText"/>
    <w:next w:val="CommentText"/>
    <w:link w:val="CommentSubjectChar"/>
    <w:uiPriority w:val="99"/>
    <w:semiHidden/>
    <w:unhideWhenUsed/>
    <w:rsid w:val="00215E28"/>
    <w:rPr>
      <w:b/>
      <w:bCs/>
    </w:rPr>
  </w:style>
  <w:style w:type="character" w:customStyle="1" w:styleId="CommentSubjectChar1">
    <w:name w:val="Comment Subject Char1"/>
    <w:basedOn w:val="CommentTextChar1"/>
    <w:uiPriority w:val="99"/>
    <w:semiHidden/>
    <w:rsid w:val="00215E28"/>
    <w:rPr>
      <w:b/>
      <w:bCs/>
      <w:sz w:val="20"/>
      <w:szCs w:val="20"/>
      <w:lang w:val="ro-RO"/>
    </w:rPr>
  </w:style>
  <w:style w:type="character" w:customStyle="1" w:styleId="12">
    <w:name w:val="Тема примечания Знак1"/>
    <w:basedOn w:val="11"/>
    <w:uiPriority w:val="99"/>
    <w:semiHidden/>
    <w:rsid w:val="00215E28"/>
    <w:rPr>
      <w:b/>
      <w:bCs/>
      <w:sz w:val="20"/>
      <w:szCs w:val="20"/>
      <w:lang w:val="ro-RO"/>
    </w:rPr>
  </w:style>
  <w:style w:type="paragraph" w:styleId="NoSpacing">
    <w:name w:val="No Spacing"/>
    <w:link w:val="NoSpacingChar"/>
    <w:uiPriority w:val="1"/>
    <w:qFormat/>
    <w:rsid w:val="00215E28"/>
    <w:pPr>
      <w:spacing w:after="0" w:line="240" w:lineRule="auto"/>
    </w:pPr>
    <w:rPr>
      <w:lang w:val="en-US"/>
    </w:rPr>
  </w:style>
  <w:style w:type="character" w:customStyle="1" w:styleId="NoSpacingChar">
    <w:name w:val="No Spacing Char"/>
    <w:basedOn w:val="DefaultParagraphFont"/>
    <w:link w:val="NoSpacing"/>
    <w:uiPriority w:val="1"/>
    <w:rsid w:val="00215E28"/>
    <w:rPr>
      <w:lang w:val="en-US"/>
    </w:rPr>
  </w:style>
  <w:style w:type="paragraph" w:customStyle="1" w:styleId="Style6">
    <w:name w:val="Style6"/>
    <w:basedOn w:val="Normal"/>
    <w:uiPriority w:val="99"/>
    <w:rsid w:val="00215E28"/>
    <w:pPr>
      <w:widowControl w:val="0"/>
      <w:autoSpaceDE w:val="0"/>
      <w:autoSpaceDN w:val="0"/>
      <w:adjustRightInd w:val="0"/>
      <w:spacing w:after="0" w:line="324" w:lineRule="exact"/>
      <w:ind w:firstLine="662"/>
      <w:jc w:val="both"/>
    </w:pPr>
    <w:rPr>
      <w:rFonts w:ascii="Times New Roman" w:eastAsiaTheme="minorEastAsia" w:hAnsi="Times New Roman" w:cs="Times New Roman"/>
      <w:sz w:val="24"/>
      <w:szCs w:val="24"/>
    </w:rPr>
  </w:style>
  <w:style w:type="character" w:customStyle="1" w:styleId="FontStyle17">
    <w:name w:val="Font Style17"/>
    <w:basedOn w:val="DefaultParagraphFont"/>
    <w:uiPriority w:val="99"/>
    <w:rsid w:val="00215E28"/>
    <w:rPr>
      <w:rFonts w:ascii="Times New Roman" w:hAnsi="Times New Roman" w:cs="Times New Roman" w:hint="default"/>
      <w:color w:val="000000"/>
      <w:sz w:val="26"/>
      <w:szCs w:val="26"/>
    </w:rPr>
  </w:style>
  <w:style w:type="paragraph" w:styleId="TOC3">
    <w:name w:val="toc 3"/>
    <w:basedOn w:val="Normal"/>
    <w:next w:val="Normal"/>
    <w:autoRedefine/>
    <w:uiPriority w:val="39"/>
    <w:unhideWhenUsed/>
    <w:rsid w:val="00215E28"/>
    <w:pPr>
      <w:tabs>
        <w:tab w:val="right" w:leader="dot" w:pos="9450"/>
        <w:tab w:val="right" w:leader="dot" w:pos="9679"/>
      </w:tabs>
      <w:spacing w:after="120" w:line="240" w:lineRule="auto"/>
      <w:ind w:left="-90" w:right="19"/>
      <w:jc w:val="both"/>
    </w:pPr>
    <w:rPr>
      <w:rFonts w:ascii="Times New Roman" w:eastAsia="Times New Roman" w:hAnsi="Times New Roman" w:cs="Times New Roman"/>
      <w:b/>
      <w:i/>
      <w:noProof/>
      <w:sz w:val="28"/>
      <w:szCs w:val="28"/>
      <w:shd w:val="clear" w:color="auto" w:fill="FFFFFF"/>
    </w:rPr>
  </w:style>
  <w:style w:type="character" w:customStyle="1" w:styleId="a">
    <w:name w:val="Сноска_"/>
    <w:basedOn w:val="DefaultParagraphFont"/>
    <w:rsid w:val="00215E28"/>
    <w:rPr>
      <w:rFonts w:ascii="Times New Roman" w:eastAsia="Times New Roman" w:hAnsi="Times New Roman" w:cs="Times New Roman"/>
      <w:b w:val="0"/>
      <w:bCs w:val="0"/>
      <w:i w:val="0"/>
      <w:iCs w:val="0"/>
      <w:smallCaps w:val="0"/>
      <w:strike w:val="0"/>
      <w:sz w:val="19"/>
      <w:szCs w:val="19"/>
      <w:u w:val="none"/>
    </w:rPr>
  </w:style>
  <w:style w:type="paragraph" w:styleId="BodyTextIndent">
    <w:name w:val="Body Text Indent"/>
    <w:basedOn w:val="Normal"/>
    <w:link w:val="BodyTextIndentChar"/>
    <w:uiPriority w:val="99"/>
    <w:semiHidden/>
    <w:unhideWhenUsed/>
    <w:rsid w:val="00215E28"/>
    <w:pPr>
      <w:spacing w:after="120"/>
      <w:ind w:left="360"/>
    </w:pPr>
  </w:style>
  <w:style w:type="character" w:customStyle="1" w:styleId="BodyTextIndentChar">
    <w:name w:val="Body Text Indent Char"/>
    <w:basedOn w:val="DefaultParagraphFont"/>
    <w:link w:val="BodyTextIndent"/>
    <w:uiPriority w:val="99"/>
    <w:semiHidden/>
    <w:rsid w:val="00215E28"/>
    <w:rPr>
      <w:lang w:val="ro-RO"/>
    </w:rPr>
  </w:style>
  <w:style w:type="character" w:styleId="PageNumber">
    <w:name w:val="page number"/>
    <w:basedOn w:val="DefaultParagraphFont"/>
    <w:rsid w:val="00215E28"/>
    <w:rPr>
      <w:rFonts w:ascii="Arial" w:hAnsi="Arial" w:cs="Times New Roman"/>
      <w:sz w:val="16"/>
    </w:rPr>
  </w:style>
  <w:style w:type="paragraph" w:styleId="Caption">
    <w:name w:val="caption"/>
    <w:basedOn w:val="Normal"/>
    <w:next w:val="Normal"/>
    <w:qFormat/>
    <w:rsid w:val="00215E28"/>
    <w:pPr>
      <w:keepNext/>
      <w:tabs>
        <w:tab w:val="right" w:pos="-284"/>
      </w:tabs>
      <w:spacing w:after="140" w:line="280" w:lineRule="atLeast"/>
      <w:ind w:hanging="2268"/>
    </w:pPr>
    <w:rPr>
      <w:rFonts w:ascii="Arial" w:eastAsia="Times New Roman" w:hAnsi="Arial" w:cs="Times New Roman"/>
      <w:bCs/>
      <w:color w:val="0A55A3"/>
      <w:sz w:val="16"/>
      <w:szCs w:val="20"/>
      <w:lang w:val="en-GB" w:eastAsia="ru-RU"/>
    </w:rPr>
  </w:style>
  <w:style w:type="paragraph" w:customStyle="1" w:styleId="TableText">
    <w:name w:val="Table Text"/>
    <w:basedOn w:val="Normal"/>
    <w:link w:val="TableTextChar"/>
    <w:rsid w:val="00215E28"/>
    <w:pPr>
      <w:spacing w:after="0" w:line="280" w:lineRule="atLeast"/>
    </w:pPr>
    <w:rPr>
      <w:rFonts w:ascii="Arial" w:eastAsia="Times New Roman" w:hAnsi="Arial" w:cs="Times New Roman"/>
      <w:sz w:val="16"/>
      <w:szCs w:val="24"/>
      <w:lang w:val="en-GB" w:eastAsia="ru-RU"/>
    </w:rPr>
  </w:style>
  <w:style w:type="character" w:customStyle="1" w:styleId="TableTextChar">
    <w:name w:val="Table Text Char"/>
    <w:basedOn w:val="DefaultParagraphFont"/>
    <w:link w:val="TableText"/>
    <w:locked/>
    <w:rsid w:val="00215E28"/>
    <w:rPr>
      <w:rFonts w:ascii="Arial" w:eastAsia="Times New Roman" w:hAnsi="Arial" w:cs="Times New Roman"/>
      <w:sz w:val="16"/>
      <w:szCs w:val="24"/>
      <w:lang w:eastAsia="ru-RU"/>
    </w:rPr>
  </w:style>
  <w:style w:type="paragraph" w:customStyle="1" w:styleId="cb">
    <w:name w:val="cb"/>
    <w:basedOn w:val="Normal"/>
    <w:rsid w:val="00215E2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215E28"/>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lf">
    <w:name w:val="lf"/>
    <w:basedOn w:val="Normal"/>
    <w:rsid w:val="00215E28"/>
    <w:pPr>
      <w:spacing w:after="0"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15E28"/>
    <w:rPr>
      <w:b/>
      <w:bCs/>
    </w:rPr>
  </w:style>
  <w:style w:type="character" w:customStyle="1" w:styleId="docheader">
    <w:name w:val="doc_header"/>
    <w:basedOn w:val="DefaultParagraphFont"/>
    <w:rsid w:val="00215E28"/>
  </w:style>
  <w:style w:type="paragraph" w:styleId="TOCHeading">
    <w:name w:val="TOC Heading"/>
    <w:basedOn w:val="Heading1"/>
    <w:next w:val="Normal"/>
    <w:uiPriority w:val="39"/>
    <w:unhideWhenUsed/>
    <w:qFormat/>
    <w:rsid w:val="00215E28"/>
    <w:pPr>
      <w:outlineLvl w:val="9"/>
    </w:pPr>
  </w:style>
  <w:style w:type="character" w:customStyle="1" w:styleId="8">
    <w:name w:val="Основной текст (8)_"/>
    <w:basedOn w:val="DefaultParagraphFont"/>
    <w:link w:val="80"/>
    <w:rsid w:val="00215E28"/>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Normal"/>
    <w:link w:val="8"/>
    <w:rsid w:val="00215E28"/>
    <w:pPr>
      <w:widowControl w:val="0"/>
      <w:shd w:val="clear" w:color="auto" w:fill="FFFFFF"/>
      <w:spacing w:after="1720" w:line="317" w:lineRule="exact"/>
    </w:pPr>
    <w:rPr>
      <w:rFonts w:ascii="Times New Roman" w:eastAsia="Times New Roman" w:hAnsi="Times New Roman" w:cs="Times New Roman"/>
      <w:b/>
      <w:bCs/>
      <w:sz w:val="24"/>
      <w:szCs w:val="24"/>
      <w:lang w:val="en-GB"/>
    </w:rPr>
  </w:style>
  <w:style w:type="paragraph" w:customStyle="1" w:styleId="Default">
    <w:name w:val="Default"/>
    <w:rsid w:val="00215E28"/>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GridTable1Light-Accent11">
    <w:name w:val="Grid Table 1 Light - Accent 11"/>
    <w:basedOn w:val="TableNormal"/>
    <w:next w:val="TableNormal"/>
    <w:uiPriority w:val="46"/>
    <w:rsid w:val="00215E28"/>
    <w:pPr>
      <w:spacing w:after="0" w:line="240" w:lineRule="auto"/>
    </w:pPr>
    <w:rPr>
      <w:lang w:val="en-US"/>
    </w:r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character" w:customStyle="1" w:styleId="docblue">
    <w:name w:val="doc_blue"/>
    <w:basedOn w:val="DefaultParagraphFont"/>
    <w:rsid w:val="00215E28"/>
  </w:style>
  <w:style w:type="character" w:customStyle="1" w:styleId="81">
    <w:name w:val="Основной текст (8) + Не полужирный"/>
    <w:aliases w:val="Курсив,Сноска (2) + Times New Roman,9,5 pt,Колонтитул + Trebuchet MS,10,Не полужирный,Колонтитул + Impact,Основной текст (6) + Полужирный,Колонтитул + 12 pt,Основной текст (8) + Полужирный"/>
    <w:basedOn w:val="DefaultParagraphFont"/>
    <w:rsid w:val="00215E2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styleId="Emphasis">
    <w:name w:val="Emphasis"/>
    <w:basedOn w:val="DefaultParagraphFont"/>
    <w:uiPriority w:val="20"/>
    <w:qFormat/>
    <w:rsid w:val="00215E28"/>
    <w:rPr>
      <w:i/>
      <w:iCs/>
    </w:rPr>
  </w:style>
  <w:style w:type="table" w:customStyle="1" w:styleId="TableGrid2">
    <w:name w:val="Table Grid2"/>
    <w:basedOn w:val="TableNormal"/>
    <w:next w:val="TableGrid"/>
    <w:uiPriority w:val="39"/>
    <w:rsid w:val="00215E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DefaultParagraphFont"/>
    <w:uiPriority w:val="99"/>
    <w:rsid w:val="00215E28"/>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chemeClr val="tx1"/>
                </a:solidFill>
                <a:latin typeface="Times New Roman" panose="02020603050405020304" pitchFamily="18" charset="0"/>
                <a:cs typeface="Times New Roman" panose="02020603050405020304" pitchFamily="18" charset="0"/>
              </a:rPr>
              <a:t>Внедрение подвидов деятельности из Планов деятельности ГНС на  </a:t>
            </a:r>
            <a:r>
              <a:rPr lang="x-none" sz="1200" b="1" baseline="0">
                <a:solidFill>
                  <a:schemeClr val="tx1"/>
                </a:solidFill>
                <a:latin typeface="Times New Roman" panose="02020603050405020304" pitchFamily="18" charset="0"/>
                <a:cs typeface="Times New Roman" panose="02020603050405020304" pitchFamily="18" charset="0"/>
              </a:rPr>
              <a:t>2015-2017</a:t>
            </a:r>
            <a:r>
              <a:rPr lang="ru-RU" sz="1200" b="1" baseline="0">
                <a:solidFill>
                  <a:schemeClr val="tx1"/>
                </a:solidFill>
                <a:latin typeface="Times New Roman" panose="02020603050405020304" pitchFamily="18" charset="0"/>
                <a:cs typeface="Times New Roman" panose="02020603050405020304" pitchFamily="18" charset="0"/>
              </a:rPr>
              <a:t> годы</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Общее количество подвидов деятельности </c:v>
                </c:pt>
              </c:strCache>
            </c:strRef>
          </c:tx>
          <c:spPr>
            <a:solidFill>
              <a:schemeClr val="accent6"/>
            </a:solidFill>
            <a:ln>
              <a:noFill/>
            </a:ln>
            <a:effectLst/>
            <a:sp3d/>
          </c:spPr>
          <c:invertIfNegative val="0"/>
          <c:dPt>
            <c:idx val="0"/>
            <c:invertIfNegative val="0"/>
            <c:bubble3D val="0"/>
            <c:extLst xmlns:c16r2="http://schemas.microsoft.com/office/drawing/2015/06/chart">
              <c:ext xmlns:c16="http://schemas.microsoft.com/office/drawing/2014/chart" uri="{C3380CC4-5D6E-409C-BE32-E72D297353CC}">
                <c16:uniqueId val="{00000000-63B2-4275-A091-E9AD39F5F4E0}"/>
              </c:ext>
            </c:extLst>
          </c:dPt>
          <c:dPt>
            <c:idx val="1"/>
            <c:invertIfNegative val="0"/>
            <c:bubble3D val="0"/>
            <c:extLst xmlns:c16r2="http://schemas.microsoft.com/office/drawing/2015/06/chart">
              <c:ext xmlns:c16="http://schemas.microsoft.com/office/drawing/2014/chart" uri="{C3380CC4-5D6E-409C-BE32-E72D297353CC}">
                <c16:uniqueId val="{00000001-63B2-4275-A091-E9AD39F5F4E0}"/>
              </c:ext>
            </c:extLst>
          </c:dPt>
          <c:dPt>
            <c:idx val="2"/>
            <c:invertIfNegative val="0"/>
            <c:bubble3D val="0"/>
            <c:extLst xmlns:c16r2="http://schemas.microsoft.com/office/drawing/2015/06/chart">
              <c:ext xmlns:c16="http://schemas.microsoft.com/office/drawing/2014/chart" uri="{C3380CC4-5D6E-409C-BE32-E72D297353CC}">
                <c16:uniqueId val="{00000002-63B2-4275-A091-E9AD39F5F4E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Sheet1!$B$2:$B$4</c:f>
              <c:numCache>
                <c:formatCode>General</c:formatCode>
                <c:ptCount val="3"/>
                <c:pt idx="0">
                  <c:v>130</c:v>
                </c:pt>
                <c:pt idx="1">
                  <c:v>46</c:v>
                </c:pt>
                <c:pt idx="2">
                  <c:v>73</c:v>
                </c:pt>
              </c:numCache>
            </c:numRef>
          </c:val>
          <c:extLst xmlns:c16r2="http://schemas.microsoft.com/office/drawing/2015/06/chart">
            <c:ext xmlns:c16="http://schemas.microsoft.com/office/drawing/2014/chart" uri="{C3380CC4-5D6E-409C-BE32-E72D297353CC}">
              <c16:uniqueId val="{00000003-63B2-4275-A091-E9AD39F5F4E0}"/>
            </c:ext>
          </c:extLst>
        </c:ser>
        <c:ser>
          <c:idx val="1"/>
          <c:order val="1"/>
          <c:tx>
            <c:strRef>
              <c:f>Sheet1!$C$1</c:f>
              <c:strCache>
                <c:ptCount val="1"/>
                <c:pt idx="0">
                  <c:v>Количество реализованных подвидов деятельности </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Sheet1!$C$2:$C$4</c:f>
              <c:numCache>
                <c:formatCode>General</c:formatCode>
                <c:ptCount val="3"/>
                <c:pt idx="0">
                  <c:v>98</c:v>
                </c:pt>
                <c:pt idx="1">
                  <c:v>39</c:v>
                </c:pt>
                <c:pt idx="2">
                  <c:v>64</c:v>
                </c:pt>
              </c:numCache>
            </c:numRef>
          </c:val>
          <c:extLst xmlns:c16r2="http://schemas.microsoft.com/office/drawing/2015/06/chart">
            <c:ext xmlns:c16="http://schemas.microsoft.com/office/drawing/2014/chart" uri="{C3380CC4-5D6E-409C-BE32-E72D297353CC}">
              <c16:uniqueId val="{00000004-63B2-4275-A091-E9AD39F5F4E0}"/>
            </c:ext>
          </c:extLst>
        </c:ser>
        <c:ser>
          <c:idx val="2"/>
          <c:order val="2"/>
          <c:tx>
            <c:strRef>
              <c:f>Sheet1!$D$1</c:f>
              <c:strCache>
                <c:ptCount val="1"/>
                <c:pt idx="0">
                  <c:v>Количество частично реализованных подвидов деятельности </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Sheet1!$D$2:$D$4</c:f>
              <c:numCache>
                <c:formatCode>General</c:formatCode>
                <c:ptCount val="3"/>
                <c:pt idx="0">
                  <c:v>29</c:v>
                </c:pt>
                <c:pt idx="1">
                  <c:v>4</c:v>
                </c:pt>
                <c:pt idx="2">
                  <c:v>8</c:v>
                </c:pt>
              </c:numCache>
            </c:numRef>
          </c:val>
          <c:extLst xmlns:c16r2="http://schemas.microsoft.com/office/drawing/2015/06/chart">
            <c:ext xmlns:c16="http://schemas.microsoft.com/office/drawing/2014/chart" uri="{C3380CC4-5D6E-409C-BE32-E72D297353CC}">
              <c16:uniqueId val="{00000005-63B2-4275-A091-E9AD39F5F4E0}"/>
            </c:ext>
          </c:extLst>
        </c:ser>
        <c:ser>
          <c:idx val="3"/>
          <c:order val="3"/>
          <c:tx>
            <c:strRef>
              <c:f>Sheet1!$E$1</c:f>
              <c:strCache>
                <c:ptCount val="1"/>
                <c:pt idx="0">
                  <c:v>Количество нереализованных подвидов деятельности </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 год</c:v>
                </c:pt>
                <c:pt idx="1">
                  <c:v> 2016 год</c:v>
                </c:pt>
                <c:pt idx="2">
                  <c:v> 2017 год</c:v>
                </c:pt>
              </c:strCache>
            </c:strRef>
          </c:cat>
          <c:val>
            <c:numRef>
              <c:f>Sheet1!$E$2:$E$4</c:f>
              <c:numCache>
                <c:formatCode>General</c:formatCode>
                <c:ptCount val="3"/>
                <c:pt idx="0">
                  <c:v>3</c:v>
                </c:pt>
                <c:pt idx="1">
                  <c:v>3</c:v>
                </c:pt>
                <c:pt idx="2">
                  <c:v>1</c:v>
                </c:pt>
              </c:numCache>
            </c:numRef>
          </c:val>
          <c:extLst xmlns:c16r2="http://schemas.microsoft.com/office/drawing/2015/06/chart">
            <c:ext xmlns:c16="http://schemas.microsoft.com/office/drawing/2014/chart" uri="{C3380CC4-5D6E-409C-BE32-E72D297353CC}">
              <c16:uniqueId val="{00000006-63B2-4275-A091-E9AD39F5F4E0}"/>
            </c:ext>
          </c:extLst>
        </c:ser>
        <c:dLbls>
          <c:showLegendKey val="0"/>
          <c:showVal val="1"/>
          <c:showCatName val="0"/>
          <c:showSerName val="0"/>
          <c:showPercent val="0"/>
          <c:showBubbleSize val="0"/>
        </c:dLbls>
        <c:gapWidth val="150"/>
        <c:shape val="box"/>
        <c:axId val="395633152"/>
        <c:axId val="395821056"/>
        <c:axId val="0"/>
      </c:bar3DChart>
      <c:catAx>
        <c:axId val="395633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5821056"/>
        <c:crosses val="autoZero"/>
        <c:auto val="1"/>
        <c:lblAlgn val="ctr"/>
        <c:lblOffset val="100"/>
        <c:noMultiLvlLbl val="0"/>
      </c:catAx>
      <c:valAx>
        <c:axId val="395821056"/>
        <c:scaling>
          <c:orientation val="minMax"/>
        </c:scaling>
        <c:delete val="0"/>
        <c:axPos val="b"/>
        <c:majorGridlines>
          <c:spPr>
            <a:ln w="9525" cap="flat" cmpd="sng" algn="ctr">
              <a:solidFill>
                <a:schemeClr val="bg2">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63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innerShdw blurRad="63500" dist="50800" dir="16200000">
        <a:prstClr val="black">
          <a:alpha val="50000"/>
        </a:prstClr>
      </a:innerShdw>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i="0">
                <a:solidFill>
                  <a:schemeClr val="tx1"/>
                </a:solidFill>
                <a:latin typeface="Times New Roman" panose="02020603050405020304" pitchFamily="18" charset="0"/>
                <a:cs typeface="Times New Roman" panose="02020603050405020304" pitchFamily="18" charset="0"/>
              </a:rPr>
              <a:t>Поступления в ГБ в аспекте некоторых видов налогов, администрируемых ГНС, за период </a:t>
            </a:r>
            <a:r>
              <a:rPr lang="x-none" sz="1200" i="0">
                <a:solidFill>
                  <a:schemeClr val="tx1"/>
                </a:solidFill>
                <a:latin typeface="Times New Roman" panose="02020603050405020304" pitchFamily="18" charset="0"/>
                <a:cs typeface="Times New Roman" panose="02020603050405020304" pitchFamily="18" charset="0"/>
              </a:rPr>
              <a:t>2015-2017</a:t>
            </a:r>
            <a:r>
              <a:rPr lang="ru-RU" sz="1200" i="0">
                <a:solidFill>
                  <a:schemeClr val="tx1"/>
                </a:solidFill>
                <a:latin typeface="Times New Roman" panose="02020603050405020304" pitchFamily="18" charset="0"/>
                <a:cs typeface="Times New Roman" panose="02020603050405020304" pitchFamily="18" charset="0"/>
              </a:rPr>
              <a:t> годов</a:t>
            </a:r>
            <a:endParaRPr lang="en-US" sz="1200"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2.5091240875912409E-2"/>
          <c:y val="0.19563492063492063"/>
          <c:w val="0.94981751824817517"/>
          <c:h val="0.57917885264341962"/>
        </c:manualLayout>
      </c:layout>
      <c:barChart>
        <c:barDir val="col"/>
        <c:grouping val="clustered"/>
        <c:varyColors val="0"/>
        <c:ser>
          <c:idx val="0"/>
          <c:order val="0"/>
          <c:tx>
            <c:strRef>
              <c:f>Sheet1!$B$1</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t" anchorCtr="0">
                <a:spAutoFit/>
              </a:bodyPr>
              <a:lstStyle/>
              <a:p>
                <a:pPr>
                  <a:defRPr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Налоги на доход (всего)</c:v>
                </c:pt>
                <c:pt idx="1">
                  <c:v>НДС</c:v>
                </c:pt>
                <c:pt idx="2">
                  <c:v>Акцизы </c:v>
                </c:pt>
                <c:pt idx="3">
                  <c:v>Сбор за использование дорог T</c:v>
                </c:pt>
                <c:pt idx="4">
                  <c:v>Штрафы и санкции </c:v>
                </c:pt>
                <c:pt idx="5">
                  <c:v>Прочие налоги и сборы </c:v>
                </c:pt>
              </c:strCache>
            </c:strRef>
          </c:cat>
          <c:val>
            <c:numRef>
              <c:f>Sheet1!$B$2:$B$7</c:f>
              <c:numCache>
                <c:formatCode>0</c:formatCode>
                <c:ptCount val="6"/>
                <c:pt idx="0">
                  <c:v>3983</c:v>
                </c:pt>
                <c:pt idx="1">
                  <c:v>4788</c:v>
                </c:pt>
                <c:pt idx="2">
                  <c:v>581</c:v>
                </c:pt>
                <c:pt idx="3">
                  <c:v>305</c:v>
                </c:pt>
                <c:pt idx="4">
                  <c:v>180</c:v>
                </c:pt>
                <c:pt idx="5">
                  <c:v>705</c:v>
                </c:pt>
              </c:numCache>
            </c:numRef>
          </c:val>
          <c:extLst xmlns:c16r2="http://schemas.microsoft.com/office/drawing/2015/06/chart">
            <c:ext xmlns:c16="http://schemas.microsoft.com/office/drawing/2014/chart" uri="{C3380CC4-5D6E-409C-BE32-E72D297353CC}">
              <c16:uniqueId val="{00000000-636F-4804-A1FD-8411959E2607}"/>
            </c:ext>
          </c:extLst>
        </c:ser>
        <c:ser>
          <c:idx val="1"/>
          <c:order val="1"/>
          <c:tx>
            <c:strRef>
              <c:f>Sheet1!$C$1</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Налоги на доход (всего)</c:v>
                </c:pt>
                <c:pt idx="1">
                  <c:v>НДС</c:v>
                </c:pt>
                <c:pt idx="2">
                  <c:v>Акцизы </c:v>
                </c:pt>
                <c:pt idx="3">
                  <c:v>Сбор за использование дорог T</c:v>
                </c:pt>
                <c:pt idx="4">
                  <c:v>Штрафы и санкции </c:v>
                </c:pt>
                <c:pt idx="5">
                  <c:v>Прочие налоги и сборы </c:v>
                </c:pt>
              </c:strCache>
            </c:strRef>
          </c:cat>
          <c:val>
            <c:numRef>
              <c:f>Sheet1!$C$2:$C$7</c:f>
              <c:numCache>
                <c:formatCode>0</c:formatCode>
                <c:ptCount val="6"/>
                <c:pt idx="0">
                  <c:v>4708.7</c:v>
                </c:pt>
                <c:pt idx="1">
                  <c:v>5315</c:v>
                </c:pt>
                <c:pt idx="2">
                  <c:v>531</c:v>
                </c:pt>
                <c:pt idx="3">
                  <c:v>338</c:v>
                </c:pt>
                <c:pt idx="4">
                  <c:v>155</c:v>
                </c:pt>
                <c:pt idx="5">
                  <c:v>500</c:v>
                </c:pt>
              </c:numCache>
            </c:numRef>
          </c:val>
          <c:extLst xmlns:c16r2="http://schemas.microsoft.com/office/drawing/2015/06/chart">
            <c:ext xmlns:c16="http://schemas.microsoft.com/office/drawing/2014/chart" uri="{C3380CC4-5D6E-409C-BE32-E72D297353CC}">
              <c16:uniqueId val="{00000001-636F-4804-A1FD-8411959E2607}"/>
            </c:ext>
          </c:extLst>
        </c:ser>
        <c:ser>
          <c:idx val="2"/>
          <c:order val="2"/>
          <c:tx>
            <c:strRef>
              <c:f>Sheet1!$D$1</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lang="en-US"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Налоги на доход (всего)</c:v>
                </c:pt>
                <c:pt idx="1">
                  <c:v>НДС</c:v>
                </c:pt>
                <c:pt idx="2">
                  <c:v>Акцизы </c:v>
                </c:pt>
                <c:pt idx="3">
                  <c:v>Сбор за использование дорог T</c:v>
                </c:pt>
                <c:pt idx="4">
                  <c:v>Штрафы и санкции </c:v>
                </c:pt>
                <c:pt idx="5">
                  <c:v>Прочие налоги и сборы </c:v>
                </c:pt>
              </c:strCache>
            </c:strRef>
          </c:cat>
          <c:val>
            <c:numRef>
              <c:f>Sheet1!$D$2:$D$7</c:f>
              <c:numCache>
                <c:formatCode>0</c:formatCode>
                <c:ptCount val="6"/>
                <c:pt idx="0">
                  <c:v>5588.4</c:v>
                </c:pt>
                <c:pt idx="1">
                  <c:v>6205</c:v>
                </c:pt>
                <c:pt idx="2">
                  <c:v>574</c:v>
                </c:pt>
                <c:pt idx="3">
                  <c:v>835</c:v>
                </c:pt>
                <c:pt idx="4">
                  <c:v>325</c:v>
                </c:pt>
                <c:pt idx="5">
                  <c:v>788</c:v>
                </c:pt>
              </c:numCache>
            </c:numRef>
          </c:val>
          <c:extLst xmlns:c16r2="http://schemas.microsoft.com/office/drawing/2015/06/chart">
            <c:ext xmlns:c16="http://schemas.microsoft.com/office/drawing/2014/chart" uri="{C3380CC4-5D6E-409C-BE32-E72D297353CC}">
              <c16:uniqueId val="{00000002-636F-4804-A1FD-8411959E2607}"/>
            </c:ext>
          </c:extLst>
        </c:ser>
        <c:dLbls>
          <c:dLblPos val="outEnd"/>
          <c:showLegendKey val="0"/>
          <c:showVal val="1"/>
          <c:showCatName val="0"/>
          <c:showSerName val="0"/>
          <c:showPercent val="0"/>
          <c:showBubbleSize val="0"/>
        </c:dLbls>
        <c:gapWidth val="181"/>
        <c:overlap val="-8"/>
        <c:axId val="408428544"/>
        <c:axId val="396324800"/>
      </c:barChart>
      <c:dateAx>
        <c:axId val="4084285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x-none" b="1">
                    <a:latin typeface="Times New Roman" panose="02020603050405020304" pitchFamily="18" charset="0"/>
                    <a:cs typeface="Times New Roman" panose="02020603050405020304" pitchFamily="18" charset="0"/>
                  </a:rPr>
                  <a:t>(mil.lei)</a:t>
                </a:r>
                <a:endParaRPr lang="en-US" b="1">
                  <a:latin typeface="Times New Roman" panose="02020603050405020304" pitchFamily="18" charset="0"/>
                  <a:cs typeface="Times New Roman" panose="02020603050405020304" pitchFamily="18" charset="0"/>
                </a:endParaRPr>
              </a:p>
            </c:rich>
          </c:tx>
          <c:layout>
            <c:manualLayout>
              <c:xMode val="edge"/>
              <c:yMode val="edge"/>
              <c:x val="0.59267791970802908"/>
              <c:y val="0.9236757905261842"/>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396324800"/>
        <c:crosses val="autoZero"/>
        <c:auto val="0"/>
        <c:lblOffset val="100"/>
        <c:baseTimeUnit val="days"/>
      </c:dateAx>
      <c:valAx>
        <c:axId val="396324800"/>
        <c:scaling>
          <c:orientation val="minMax"/>
        </c:scaling>
        <c:delete val="1"/>
        <c:axPos val="l"/>
        <c:numFmt formatCode="0" sourceLinked="1"/>
        <c:majorTickMark val="none"/>
        <c:minorTickMark val="none"/>
        <c:tickLblPos val="nextTo"/>
        <c:crossAx val="408428544"/>
        <c:crosses val="autoZero"/>
        <c:crossBetween val="between"/>
      </c:valAx>
      <c:spPr>
        <a:noFill/>
        <a:ln>
          <a:noFill/>
        </a:ln>
        <a:effectLst/>
      </c:spPr>
    </c:plotArea>
    <c:legend>
      <c:legendPos val="b"/>
      <c:layout>
        <c:manualLayout>
          <c:xMode val="edge"/>
          <c:yMode val="edge"/>
          <c:x val="0.36874245646301512"/>
          <c:y val="0.92116922884639418"/>
          <c:w val="0.22145669291338582"/>
          <c:h val="7.883064291461161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ru-RU" sz="1200" b="1">
                <a:solidFill>
                  <a:schemeClr val="tx1"/>
                </a:solidFill>
                <a:latin typeface="Times New Roman" panose="02020603050405020304" pitchFamily="18" charset="0"/>
                <a:cs typeface="Times New Roman" panose="02020603050405020304" pitchFamily="18" charset="0"/>
              </a:rPr>
              <a:t>Удельный вес доходов, администрируемых ТС, в ВВП за период  </a:t>
            </a:r>
            <a:r>
              <a:rPr lang="x-none" sz="1200" b="1" baseline="0">
                <a:solidFill>
                  <a:schemeClr val="tx1"/>
                </a:solidFill>
                <a:latin typeface="Times New Roman" panose="02020603050405020304" pitchFamily="18" charset="0"/>
                <a:cs typeface="Times New Roman" panose="02020603050405020304" pitchFamily="18" charset="0"/>
              </a:rPr>
              <a:t>2015-2017</a:t>
            </a:r>
            <a:r>
              <a:rPr lang="ru-RU" sz="1200" b="1" baseline="0">
                <a:solidFill>
                  <a:schemeClr val="tx1"/>
                </a:solidFill>
                <a:latin typeface="Times New Roman" panose="02020603050405020304" pitchFamily="18" charset="0"/>
                <a:cs typeface="Times New Roman" panose="02020603050405020304" pitchFamily="18" charset="0"/>
              </a:rPr>
              <a:t> годов</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3.3707865168539325E-2"/>
          <c:y val="0.17108808207484702"/>
          <c:w val="0.93133583021223487"/>
          <c:h val="0.628911917925153"/>
        </c:manualLayout>
      </c:layout>
      <c:barChart>
        <c:barDir val="col"/>
        <c:grouping val="clustered"/>
        <c:varyColors val="0"/>
        <c:ser>
          <c:idx val="0"/>
          <c:order val="0"/>
          <c:tx>
            <c:strRef>
              <c:f>Лист1!$B$1</c:f>
              <c:strCache>
                <c:ptCount val="1"/>
                <c:pt idx="0">
                  <c:v>ВВП</c:v>
                </c:pt>
              </c:strCache>
            </c:strRef>
          </c:tx>
          <c:spPr>
            <a:solidFill>
              <a:srgbClr val="5B9BD5">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9869-40E9-91C2-7C5BF0A9DC47}"/>
            </c:ext>
          </c:extLst>
        </c:ser>
        <c:ser>
          <c:idx val="1"/>
          <c:order val="1"/>
          <c:tx>
            <c:strRef>
              <c:f>Лист1!$C$1</c:f>
              <c:strCache>
                <c:ptCount val="1"/>
                <c:pt idx="0">
                  <c:v>Поступления в НПБ, администрируемые ТС </c:v>
                </c:pt>
              </c:strCache>
            </c:strRef>
          </c:tx>
          <c:spPr>
            <a:solidFill>
              <a:srgbClr val="FFC000">
                <a:alpha val="70000"/>
              </a:srgbClr>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Лист1!$C$2:$C$4</c:f>
              <c:numCache>
                <c:formatCode>0.0</c:formatCode>
                <c:ptCount val="3"/>
                <c:pt idx="0">
                  <c:v>15.8</c:v>
                </c:pt>
                <c:pt idx="1">
                  <c:v>17.399999999999999</c:v>
                </c:pt>
                <c:pt idx="2">
                  <c:v>20.399999999999999</c:v>
                </c:pt>
              </c:numCache>
            </c:numRef>
          </c:val>
          <c:extLst xmlns:c16r2="http://schemas.microsoft.com/office/drawing/2015/06/chart">
            <c:ext xmlns:c16="http://schemas.microsoft.com/office/drawing/2014/chart" uri="{C3380CC4-5D6E-409C-BE32-E72D297353CC}">
              <c16:uniqueId val="{00000001-9869-40E9-91C2-7C5BF0A9DC47}"/>
            </c:ext>
          </c:extLst>
        </c:ser>
        <c:ser>
          <c:idx val="2"/>
          <c:order val="2"/>
          <c:tx>
            <c:strRef>
              <c:f>Лист1!$D$1</c:f>
              <c:strCache>
                <c:ptCount val="1"/>
                <c:pt idx="0">
                  <c:v>Удельный вес в ВВП %</c:v>
                </c:pt>
              </c:strCache>
            </c:strRef>
          </c:tx>
          <c:spPr>
            <a:solidFill>
              <a:schemeClr val="accent3">
                <a:alpha val="70000"/>
              </a:schemeClr>
            </a:solidFill>
            <a:ln>
              <a:noFill/>
            </a:ln>
            <a:effectLst/>
          </c:spPr>
          <c:invertIfNegative val="0"/>
          <c:dLbls>
            <c:dLbl>
              <c:idx val="0"/>
              <c:layout>
                <c:manualLayout>
                  <c:x val="2.711722987067167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69-40E9-91C2-7C5BF0A9DC47}"/>
                </c:ext>
                <c:ext xmlns:c15="http://schemas.microsoft.com/office/drawing/2012/chart" uri="{CE6537A1-D6FC-4f65-9D91-7224C49458BB}"/>
              </c:extLst>
            </c:dLbl>
            <c:dLbl>
              <c:idx val="1"/>
              <c:layout>
                <c:manualLayout>
                  <c:x val="3.128911138923654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69-40E9-91C2-7C5BF0A9DC47}"/>
                </c:ext>
                <c:ext xmlns:c15="http://schemas.microsoft.com/office/drawing/2012/chart" uri="{CE6537A1-D6FC-4f65-9D91-7224C49458BB}"/>
              </c:extLst>
            </c:dLbl>
            <c:dLbl>
              <c:idx val="2"/>
              <c:layout>
                <c:manualLayout>
                  <c:x val="2.7117229870671521E-2"/>
                  <c:y val="-4.05268490374873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69-40E9-91C2-7C5BF0A9DC4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2017 год</c:v>
                </c:pt>
              </c:strCache>
            </c:strRef>
          </c:cat>
          <c:val>
            <c:numRef>
              <c:f>Лист1!$D$2:$D$4</c:f>
              <c:numCache>
                <c:formatCode>0.0%</c:formatCode>
                <c:ptCount val="3"/>
                <c:pt idx="0">
                  <c:v>0.128</c:v>
                </c:pt>
                <c:pt idx="1">
                  <c:v>0.129</c:v>
                </c:pt>
                <c:pt idx="2">
                  <c:v>0.13700000000000001</c:v>
                </c:pt>
              </c:numCache>
            </c:numRef>
          </c:val>
          <c:extLst xmlns:c16r2="http://schemas.microsoft.com/office/drawing/2015/06/chart">
            <c:ext xmlns:c16="http://schemas.microsoft.com/office/drawing/2014/chart" uri="{C3380CC4-5D6E-409C-BE32-E72D297353CC}">
              <c16:uniqueId val="{00000005-9869-40E9-91C2-7C5BF0A9DC47}"/>
            </c:ext>
          </c:extLst>
        </c:ser>
        <c:dLbls>
          <c:showLegendKey val="0"/>
          <c:showVal val="1"/>
          <c:showCatName val="0"/>
          <c:showSerName val="0"/>
          <c:showPercent val="0"/>
          <c:showBubbleSize val="0"/>
        </c:dLbls>
        <c:gapWidth val="80"/>
        <c:overlap val="25"/>
        <c:axId val="408430592"/>
        <c:axId val="408748032"/>
      </c:barChart>
      <c:catAx>
        <c:axId val="408430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8748032"/>
        <c:crosses val="autoZero"/>
        <c:auto val="1"/>
        <c:lblAlgn val="ctr"/>
        <c:lblOffset val="100"/>
        <c:noMultiLvlLbl val="0"/>
      </c:catAx>
      <c:valAx>
        <c:axId val="4087480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08430592"/>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Эволюция поступлений в ГБ по основным видам</a:t>
            </a:r>
            <a:r>
              <a:rPr lang="ru-RU" sz="1200" b="1" baseline="0">
                <a:latin typeface="Times New Roman" panose="02020603050405020304" pitchFamily="18" charset="0"/>
                <a:cs typeface="Times New Roman" panose="02020603050405020304" pitchFamily="18" charset="0"/>
              </a:rPr>
              <a:t> доходов, администрируемым ТС, за период </a:t>
            </a:r>
            <a:r>
              <a:rPr lang="x-none" sz="1200" b="1">
                <a:latin typeface="Times New Roman" panose="02020603050405020304" pitchFamily="18" charset="0"/>
                <a:cs typeface="Times New Roman" panose="02020603050405020304" pitchFamily="18" charset="0"/>
              </a:rPr>
              <a:t>2015-2017</a:t>
            </a:r>
            <a:r>
              <a:rPr lang="ru-RU" sz="1200" b="1">
                <a:latin typeface="Times New Roman" panose="02020603050405020304" pitchFamily="18" charset="0"/>
                <a:cs typeface="Times New Roman" panose="02020603050405020304" pitchFamily="18" charset="0"/>
              </a:rPr>
              <a:t> годов</a:t>
            </a:r>
            <a:endParaRPr lang="en-US" sz="1200" b="1">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1532213604245493E-2"/>
          <c:y val="0.15674188114545384"/>
          <c:w val="0.87157607903178769"/>
          <c:h val="0.68777744347660175"/>
        </c:manualLayout>
      </c:layout>
      <c:barChart>
        <c:barDir val="col"/>
        <c:grouping val="clustered"/>
        <c:varyColors val="0"/>
        <c:ser>
          <c:idx val="0"/>
          <c:order val="0"/>
          <c:tx>
            <c:strRef>
              <c:f>Sheet1!$B$1</c:f>
              <c:strCache>
                <c:ptCount val="1"/>
                <c:pt idx="0">
                  <c:v>НДС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10952.4</c:v>
                </c:pt>
                <c:pt idx="1">
                  <c:v>11760.9</c:v>
                </c:pt>
                <c:pt idx="2">
                  <c:v>13226.2</c:v>
                </c:pt>
              </c:numCache>
            </c:numRef>
          </c:val>
          <c:extLst xmlns:c16r2="http://schemas.microsoft.com/office/drawing/2015/06/chart">
            <c:ext xmlns:c16="http://schemas.microsoft.com/office/drawing/2014/chart" uri="{C3380CC4-5D6E-409C-BE32-E72D297353CC}">
              <c16:uniqueId val="{00000000-2C16-4403-986F-5A460495BB52}"/>
            </c:ext>
          </c:extLst>
        </c:ser>
        <c:ser>
          <c:idx val="1"/>
          <c:order val="1"/>
          <c:tx>
            <c:strRef>
              <c:f>Sheet1!$C$1</c:f>
              <c:strCache>
                <c:ptCount val="1"/>
                <c:pt idx="0">
                  <c:v>Акцизы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3483.8</c:v>
                </c:pt>
                <c:pt idx="1">
                  <c:v>4181.6000000000004</c:v>
                </c:pt>
                <c:pt idx="2">
                  <c:v>5585.7</c:v>
                </c:pt>
              </c:numCache>
            </c:numRef>
          </c:val>
          <c:extLst xmlns:c16r2="http://schemas.microsoft.com/office/drawing/2015/06/chart">
            <c:ext xmlns:c16="http://schemas.microsoft.com/office/drawing/2014/chart" uri="{C3380CC4-5D6E-409C-BE32-E72D297353CC}">
              <c16:uniqueId val="{00000001-2C16-4403-986F-5A460495BB52}"/>
            </c:ext>
          </c:extLst>
        </c:ser>
        <c:ser>
          <c:idx val="2"/>
          <c:order val="2"/>
          <c:tx>
            <c:strRef>
              <c:f>Sheet1!$D$1</c:f>
              <c:strCache>
                <c:ptCount val="1"/>
                <c:pt idx="0">
                  <c:v>Сборы и штрафы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1285.3</c:v>
                </c:pt>
                <c:pt idx="1">
                  <c:v>1400.2</c:v>
                </c:pt>
                <c:pt idx="2">
                  <c:v>1536</c:v>
                </c:pt>
              </c:numCache>
            </c:numRef>
          </c:val>
          <c:extLst xmlns:c16r2="http://schemas.microsoft.com/office/drawing/2015/06/chart">
            <c:ext xmlns:c16="http://schemas.microsoft.com/office/drawing/2014/chart" uri="{C3380CC4-5D6E-409C-BE32-E72D297353CC}">
              <c16:uniqueId val="{00000002-2C16-4403-986F-5A460495BB52}"/>
            </c:ext>
          </c:extLst>
        </c:ser>
        <c:ser>
          <c:idx val="3"/>
          <c:order val="3"/>
          <c:tx>
            <c:strRef>
              <c:f>Sheet1!$E$1</c:f>
              <c:strCache>
                <c:ptCount val="1"/>
                <c:pt idx="0">
                  <c:v>Прочие доходы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Sheet1!$E$2:$E$4</c:f>
              <c:numCache>
                <c:formatCode>0.0</c:formatCode>
                <c:ptCount val="3"/>
                <c:pt idx="0">
                  <c:v>108.4</c:v>
                </c:pt>
                <c:pt idx="1">
                  <c:v>133.30000000000001</c:v>
                </c:pt>
                <c:pt idx="2">
                  <c:v>24.6</c:v>
                </c:pt>
              </c:numCache>
            </c:numRef>
          </c:val>
          <c:extLst xmlns:c16r2="http://schemas.microsoft.com/office/drawing/2015/06/chart">
            <c:ext xmlns:c16="http://schemas.microsoft.com/office/drawing/2014/chart" uri="{C3380CC4-5D6E-409C-BE32-E72D297353CC}">
              <c16:uniqueId val="{00000003-2C16-4403-986F-5A460495BB52}"/>
            </c:ext>
          </c:extLst>
        </c:ser>
        <c:dLbls>
          <c:dLblPos val="outEnd"/>
          <c:showLegendKey val="0"/>
          <c:showVal val="1"/>
          <c:showCatName val="0"/>
          <c:showSerName val="0"/>
          <c:showPercent val="0"/>
          <c:showBubbleSize val="0"/>
        </c:dLbls>
        <c:gapWidth val="115"/>
        <c:axId val="409075712"/>
        <c:axId val="408750336"/>
      </c:barChart>
      <c:catAx>
        <c:axId val="40907571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8750336"/>
        <c:crosses val="autoZero"/>
        <c:auto val="1"/>
        <c:lblAlgn val="ctr"/>
        <c:lblOffset val="100"/>
        <c:noMultiLvlLbl val="0"/>
      </c:catAx>
      <c:valAx>
        <c:axId val="40875033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409075712"/>
        <c:crosses val="autoZero"/>
        <c:crossBetween val="between"/>
      </c:valAx>
      <c:spPr>
        <a:noFill/>
        <a:ln>
          <a:noFill/>
        </a:ln>
        <a:effectLst/>
      </c:spPr>
    </c:plotArea>
    <c:legend>
      <c:legendPos val="b"/>
      <c:layout>
        <c:manualLayout>
          <c:xMode val="edge"/>
          <c:yMode val="edge"/>
          <c:x val="0.21965835777743176"/>
          <c:y val="0.89800701218317858"/>
          <c:w val="0.56068311610701249"/>
          <c:h val="8.611796659745887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rPr>
              <a:t>Эволюция недоимки в НПБ, </a:t>
            </a:r>
            <a:r>
              <a:rPr lang="x-none" sz="1200" b="1" i="0" u="none" strike="noStrike" baseline="0">
                <a:solidFill>
                  <a:sysClr val="windowText" lastClr="000000"/>
                </a:solidFill>
                <a:effectLst/>
              </a:rPr>
              <a:t>администрируемой Государственной налоговой службой, за период </a:t>
            </a:r>
            <a:r>
              <a:rPr lang="ro-RO" sz="1200">
                <a:solidFill>
                  <a:schemeClr val="tx1"/>
                </a:solidFill>
                <a:latin typeface="Times New Roman" panose="02020603050405020304" pitchFamily="18" charset="0"/>
                <a:cs typeface="Times New Roman" panose="02020603050405020304" pitchFamily="18" charset="0"/>
              </a:rPr>
              <a:t>2015-2017 </a:t>
            </a:r>
            <a:r>
              <a:rPr lang="ru-RU" sz="1200">
                <a:solidFill>
                  <a:schemeClr val="tx1"/>
                </a:solidFill>
                <a:latin typeface="Times New Roman" panose="02020603050405020304" pitchFamily="18" charset="0"/>
                <a:cs typeface="Times New Roman" panose="02020603050405020304" pitchFamily="18" charset="0"/>
              </a:rPr>
              <a:t>годов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850354526579698"/>
          <c:y val="3.338089450228117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ГБ</c:v>
                </c:pt>
              </c:strCache>
            </c:strRef>
          </c:tx>
          <c:spPr>
            <a:pattFill prst="wdDnDiag">
              <a:fgClr>
                <a:schemeClr val="accent1"/>
              </a:fgClr>
              <a:bgClr>
                <a:schemeClr val="bg1"/>
              </a:bgClr>
            </a:patt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4B7F-4F00-8AC8-8BD9566AF685}"/>
              </c:ext>
            </c:extLst>
          </c:dPt>
          <c:dPt>
            <c:idx val="1"/>
            <c:invertIfNegative val="0"/>
            <c:bubble3D val="0"/>
            <c:extLst xmlns:c16r2="http://schemas.microsoft.com/office/drawing/2015/06/chart">
              <c:ext xmlns:c16="http://schemas.microsoft.com/office/drawing/2014/chart" uri="{C3380CC4-5D6E-409C-BE32-E72D297353CC}">
                <c16:uniqueId val="{00000001-4B7F-4F00-8AC8-8BD9566AF685}"/>
              </c:ext>
            </c:extLst>
          </c:dPt>
          <c:dPt>
            <c:idx val="2"/>
            <c:invertIfNegative val="0"/>
            <c:bubble3D val="0"/>
            <c:extLst xmlns:c16r2="http://schemas.microsoft.com/office/drawing/2015/06/chart">
              <c:ext xmlns:c16="http://schemas.microsoft.com/office/drawing/2014/chart" uri="{C3380CC4-5D6E-409C-BE32-E72D297353CC}">
                <c16:uniqueId val="{00000002-4B7F-4F00-8AC8-8BD9566AF68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Sheet1!$B$2:$B$4</c:f>
              <c:numCache>
                <c:formatCode>0.0</c:formatCode>
                <c:ptCount val="3"/>
                <c:pt idx="0">
                  <c:v>1129.5</c:v>
                </c:pt>
                <c:pt idx="1">
                  <c:v>1120.5999999999999</c:v>
                </c:pt>
                <c:pt idx="2">
                  <c:v>1466.9</c:v>
                </c:pt>
              </c:numCache>
            </c:numRef>
          </c:val>
          <c:extLst xmlns:c16r2="http://schemas.microsoft.com/office/drawing/2015/06/chart">
            <c:ext xmlns:c16="http://schemas.microsoft.com/office/drawing/2014/chart" uri="{C3380CC4-5D6E-409C-BE32-E72D297353CC}">
              <c16:uniqueId val="{00000003-4B7F-4F00-8AC8-8BD9566AF685}"/>
            </c:ext>
          </c:extLst>
        </c:ser>
        <c:ser>
          <c:idx val="1"/>
          <c:order val="1"/>
          <c:tx>
            <c:strRef>
              <c:f>Sheet1!$C$1</c:f>
              <c:strCache>
                <c:ptCount val="1"/>
                <c:pt idx="0">
                  <c:v>БАТЕ</c:v>
                </c:pt>
              </c:strCache>
            </c:strRef>
          </c:tx>
          <c:spPr>
            <a:pattFill prst="pct90">
              <a:fgClr>
                <a:schemeClr val="accent2">
                  <a:lumMod val="75000"/>
                </a:schemeClr>
              </a:fgClr>
              <a:bgClr>
                <a:schemeClr val="bg1"/>
              </a:bgClr>
            </a:pattFill>
            <a:ln>
              <a:noFill/>
            </a:ln>
            <a:effectLst>
              <a:outerShdw blurRad="57150" dist="19050" dir="5400000" algn="ctr" rotWithShape="0">
                <a:srgbClr val="000000">
                  <a:alpha val="63000"/>
                </a:srgbClr>
              </a:outerShdw>
            </a:effectLst>
          </c:spPr>
          <c:invertIfNegative val="0"/>
          <c:dLbls>
            <c:dLbl>
              <c:idx val="0"/>
              <c:layout>
                <c:manualLayout>
                  <c:x val="-1.96622925220386E-17"/>
                  <c:y val="2.23850164702566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B7F-4F00-8AC8-8BD9566AF685}"/>
                </c:ext>
                <c:ext xmlns:c15="http://schemas.microsoft.com/office/drawing/2012/chart" uri="{CE6537A1-D6FC-4f65-9D91-7224C49458BB}"/>
              </c:extLst>
            </c:dLbl>
            <c:dLbl>
              <c:idx val="1"/>
              <c:layout>
                <c:manualLayout>
                  <c:x val="-7.86491700881544E-17"/>
                  <c:y val="3.836534904613433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B7F-4F00-8AC8-8BD9566AF685}"/>
                </c:ext>
                <c:ext xmlns:c15="http://schemas.microsoft.com/office/drawing/2012/chart" uri="{CE6537A1-D6FC-4f65-9D91-7224C49458BB}">
                  <c15:layout>
                    <c:manualLayout>
                      <c:w val="5.6971256971256969E-2"/>
                      <c:h val="9.4994627349433661E-2"/>
                    </c:manualLayout>
                  </c15:layout>
                </c:ext>
              </c:extLst>
            </c:dLbl>
            <c:dLbl>
              <c:idx val="2"/>
              <c:layout>
                <c:manualLayout>
                  <c:x val="-2.1450021450021449E-3"/>
                  <c:y val="1.17357184378798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B7F-4F00-8AC8-8BD9566AF68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Sheet1!$C$2:$C$4</c:f>
              <c:numCache>
                <c:formatCode>0.0</c:formatCode>
                <c:ptCount val="3"/>
                <c:pt idx="0">
                  <c:v>228.6</c:v>
                </c:pt>
                <c:pt idx="1">
                  <c:v>293.89999999999998</c:v>
                </c:pt>
                <c:pt idx="2">
                  <c:v>276.5</c:v>
                </c:pt>
              </c:numCache>
            </c:numRef>
          </c:val>
          <c:extLst xmlns:c16r2="http://schemas.microsoft.com/office/drawing/2015/06/chart">
            <c:ext xmlns:c16="http://schemas.microsoft.com/office/drawing/2014/chart" uri="{C3380CC4-5D6E-409C-BE32-E72D297353CC}">
              <c16:uniqueId val="{00000007-4B7F-4F00-8AC8-8BD9566AF685}"/>
            </c:ext>
          </c:extLst>
        </c:ser>
        <c:ser>
          <c:idx val="2"/>
          <c:order val="2"/>
          <c:tx>
            <c:strRef>
              <c:f>Sheet1!$D$1</c:f>
              <c:strCache>
                <c:ptCount val="1"/>
                <c:pt idx="0">
                  <c:v>БГСС</c:v>
                </c:pt>
              </c:strCache>
            </c:strRef>
          </c:tx>
          <c:spPr>
            <a:pattFill prst="openDmnd">
              <a:fgClr>
                <a:sysClr val="windowText" lastClr="000000"/>
              </a:fgClr>
              <a:bgClr>
                <a:schemeClr val="bg1"/>
              </a:bgClr>
            </a:patt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Sheet1!$D$2:$D$4</c:f>
              <c:numCache>
                <c:formatCode>0.0</c:formatCode>
                <c:ptCount val="3"/>
                <c:pt idx="0">
                  <c:v>426.7</c:v>
                </c:pt>
                <c:pt idx="1">
                  <c:v>361.5</c:v>
                </c:pt>
                <c:pt idx="2">
                  <c:v>389.4</c:v>
                </c:pt>
              </c:numCache>
            </c:numRef>
          </c:val>
          <c:extLst xmlns:c16r2="http://schemas.microsoft.com/office/drawing/2015/06/chart">
            <c:ext xmlns:c16="http://schemas.microsoft.com/office/drawing/2014/chart" uri="{C3380CC4-5D6E-409C-BE32-E72D297353CC}">
              <c16:uniqueId val="{00000008-4B7F-4F00-8AC8-8BD9566AF685}"/>
            </c:ext>
          </c:extLst>
        </c:ser>
        <c:ser>
          <c:idx val="3"/>
          <c:order val="3"/>
          <c:tx>
            <c:strRef>
              <c:f>Sheet1!$E$1</c:f>
              <c:strCache>
                <c:ptCount val="1"/>
                <c:pt idx="0">
                  <c:v>ФОМС</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Sheet1!$E$2:$E$4</c:f>
              <c:numCache>
                <c:formatCode>0.0</c:formatCode>
                <c:ptCount val="3"/>
                <c:pt idx="0">
                  <c:v>59.9</c:v>
                </c:pt>
                <c:pt idx="1">
                  <c:v>49.8</c:v>
                </c:pt>
                <c:pt idx="2">
                  <c:v>49.2</c:v>
                </c:pt>
              </c:numCache>
            </c:numRef>
          </c:val>
          <c:extLst xmlns:c16r2="http://schemas.microsoft.com/office/drawing/2015/06/chart">
            <c:ext xmlns:c16="http://schemas.microsoft.com/office/drawing/2014/chart" uri="{C3380CC4-5D6E-409C-BE32-E72D297353CC}">
              <c16:uniqueId val="{00000009-4B7F-4F00-8AC8-8BD9566AF685}"/>
            </c:ext>
          </c:extLst>
        </c:ser>
        <c:dLbls>
          <c:showLegendKey val="0"/>
          <c:showVal val="0"/>
          <c:showCatName val="0"/>
          <c:showSerName val="0"/>
          <c:showPercent val="0"/>
          <c:showBubbleSize val="0"/>
        </c:dLbls>
        <c:gapWidth val="247"/>
        <c:axId val="408951296"/>
        <c:axId val="408752064"/>
      </c:barChart>
      <c:lineChart>
        <c:grouping val="standard"/>
        <c:varyColors val="0"/>
        <c:ser>
          <c:idx val="4"/>
          <c:order val="4"/>
          <c:tx>
            <c:strRef>
              <c:f>Sheet1!$F$1</c:f>
              <c:strCache>
                <c:ptCount val="1"/>
                <c:pt idx="0">
                  <c:v>НПБ</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solidFill>
                <a:srgbClr val="FF0000"/>
              </a:solidFill>
              <a:ln w="9525">
                <a:solidFill>
                  <a:schemeClr val="accent5"/>
                </a:solidFill>
                <a:round/>
              </a:ln>
              <a:effectLst>
                <a:outerShdw blurRad="57150" dist="19050" dir="5400000" algn="ctr" rotWithShape="0">
                  <a:srgbClr val="000000">
                    <a:alpha val="63000"/>
                  </a:srgbClr>
                </a:outerShdw>
              </a:effectLst>
            </c:spPr>
          </c:marker>
          <c:dPt>
            <c:idx val="2"/>
            <c:bubble3D val="0"/>
            <c:extLst xmlns:c16r2="http://schemas.microsoft.com/office/drawing/2015/06/chart">
              <c:ext xmlns:c16="http://schemas.microsoft.com/office/drawing/2014/chart" uri="{C3380CC4-5D6E-409C-BE32-E72D297353CC}">
                <c16:uniqueId val="{0000000A-4B7F-4F00-8AC8-8BD9566AF685}"/>
              </c:ext>
            </c:extLst>
          </c:dPt>
          <c:dLbls>
            <c:dLbl>
              <c:idx val="0"/>
              <c:layout>
                <c:manualLayout>
                  <c:x val="-4.9847823076169549E-2"/>
                  <c:y val="-5.1773855449276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B7F-4F00-8AC8-8BD9566AF685}"/>
                </c:ext>
                <c:ext xmlns:c15="http://schemas.microsoft.com/office/drawing/2012/chart" uri="{CE6537A1-D6FC-4f65-9D91-7224C49458BB}"/>
              </c:extLst>
            </c:dLbl>
            <c:dLbl>
              <c:idx val="1"/>
              <c:layout>
                <c:manualLayout>
                  <c:x val="-4.749963686971561E-2"/>
                  <c:y val="-6.53164579259807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B7F-4F00-8AC8-8BD9566AF685}"/>
                </c:ext>
                <c:ext xmlns:c15="http://schemas.microsoft.com/office/drawing/2012/chart" uri="{CE6537A1-D6FC-4f65-9D91-7224C49458BB}"/>
              </c:extLst>
            </c:dLbl>
            <c:dLbl>
              <c:idx val="2"/>
              <c:layout>
                <c:manualLayout>
                  <c:x val="-3.4320034320034318E-2"/>
                  <c:y val="-4.47427293064877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B7F-4F00-8AC8-8BD9566AF68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2017 год</c:v>
                </c:pt>
              </c:strCache>
            </c:strRef>
          </c:cat>
          <c:val>
            <c:numRef>
              <c:f>Sheet1!$F$2:$F$4</c:f>
              <c:numCache>
                <c:formatCode>0.0</c:formatCode>
                <c:ptCount val="3"/>
                <c:pt idx="0">
                  <c:v>1844.6</c:v>
                </c:pt>
                <c:pt idx="1">
                  <c:v>1826</c:v>
                </c:pt>
                <c:pt idx="2">
                  <c:v>2182</c:v>
                </c:pt>
              </c:numCache>
            </c:numRef>
          </c:val>
          <c:smooth val="0"/>
          <c:extLst xmlns:c16r2="http://schemas.microsoft.com/office/drawing/2015/06/chart">
            <c:ext xmlns:c16="http://schemas.microsoft.com/office/drawing/2014/chart" uri="{C3380CC4-5D6E-409C-BE32-E72D297353CC}">
              <c16:uniqueId val="{0000000D-4B7F-4F00-8AC8-8BD9566AF685}"/>
            </c:ext>
          </c:extLst>
        </c:ser>
        <c:dLbls>
          <c:showLegendKey val="0"/>
          <c:showVal val="0"/>
          <c:showCatName val="0"/>
          <c:showSerName val="0"/>
          <c:showPercent val="0"/>
          <c:showBubbleSize val="0"/>
        </c:dLbls>
        <c:marker val="1"/>
        <c:smooth val="0"/>
        <c:axId val="408951296"/>
        <c:axId val="408752064"/>
      </c:lineChart>
      <c:catAx>
        <c:axId val="4089512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8752064"/>
        <c:crosses val="autoZero"/>
        <c:auto val="1"/>
        <c:lblAlgn val="ctr"/>
        <c:lblOffset val="100"/>
        <c:noMultiLvlLbl val="0"/>
      </c:catAx>
      <c:valAx>
        <c:axId val="4087520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951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Налог на доход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Sheet1!$B$2:$B$4</c:f>
              <c:numCache>
                <c:formatCode>0.0</c:formatCode>
                <c:ptCount val="3"/>
                <c:pt idx="0">
                  <c:v>237.4</c:v>
                </c:pt>
                <c:pt idx="1">
                  <c:v>199.1</c:v>
                </c:pt>
                <c:pt idx="2">
                  <c:v>289</c:v>
                </c:pt>
              </c:numCache>
            </c:numRef>
          </c:val>
          <c:extLst xmlns:c16r2="http://schemas.microsoft.com/office/drawing/2015/06/chart">
            <c:ext xmlns:c16="http://schemas.microsoft.com/office/drawing/2014/chart" uri="{C3380CC4-5D6E-409C-BE32-E72D297353CC}">
              <c16:uniqueId val="{00000000-85C3-4297-B535-FAAFDF42FB56}"/>
            </c:ext>
          </c:extLst>
        </c:ser>
        <c:ser>
          <c:idx val="1"/>
          <c:order val="1"/>
          <c:tx>
            <c:strRef>
              <c:f>Sheet1!$C$1</c:f>
              <c:strCache>
                <c:ptCount val="1"/>
                <c:pt idx="0">
                  <c:v>НДС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Sheet1!$C$2:$C$4</c:f>
              <c:numCache>
                <c:formatCode>0.0</c:formatCode>
                <c:ptCount val="3"/>
                <c:pt idx="0">
                  <c:v>362.4</c:v>
                </c:pt>
                <c:pt idx="1">
                  <c:v>384.5</c:v>
                </c:pt>
                <c:pt idx="2">
                  <c:v>475.4</c:v>
                </c:pt>
              </c:numCache>
            </c:numRef>
          </c:val>
          <c:extLst xmlns:c16r2="http://schemas.microsoft.com/office/drawing/2015/06/chart">
            <c:ext xmlns:c16="http://schemas.microsoft.com/office/drawing/2014/chart" uri="{C3380CC4-5D6E-409C-BE32-E72D297353CC}">
              <c16:uniqueId val="{00000001-85C3-4297-B535-FAAFDF42FB56}"/>
            </c:ext>
          </c:extLst>
        </c:ser>
        <c:ser>
          <c:idx val="2"/>
          <c:order val="2"/>
          <c:tx>
            <c:strRef>
              <c:f>Sheet1!$D$1</c:f>
              <c:strCache>
                <c:ptCount val="1"/>
                <c:pt idx="0">
                  <c:v>Налог на собственность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Sheet1!$D$2:$D$4</c:f>
              <c:numCache>
                <c:formatCode>0.0</c:formatCode>
                <c:ptCount val="3"/>
                <c:pt idx="0">
                  <c:v>67.8</c:v>
                </c:pt>
                <c:pt idx="1">
                  <c:v>67.400000000000006</c:v>
                </c:pt>
                <c:pt idx="2">
                  <c:v>64.5</c:v>
                </c:pt>
              </c:numCache>
            </c:numRef>
          </c:val>
          <c:extLst xmlns:c16r2="http://schemas.microsoft.com/office/drawing/2015/06/chart">
            <c:ext xmlns:c16="http://schemas.microsoft.com/office/drawing/2014/chart" uri="{C3380CC4-5D6E-409C-BE32-E72D297353CC}">
              <c16:uniqueId val="{00000002-85C3-4297-B535-FAAFDF42FB56}"/>
            </c:ext>
          </c:extLst>
        </c:ser>
        <c:ser>
          <c:idx val="3"/>
          <c:order val="3"/>
          <c:tx>
            <c:strRef>
              <c:f>Sheet1!$E$1</c:f>
              <c:strCache>
                <c:ptCount val="1"/>
                <c:pt idx="0">
                  <c:v>Акцизы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Sheet1!$E$2:$E$4</c:f>
              <c:numCache>
                <c:formatCode>0.0</c:formatCode>
                <c:ptCount val="3"/>
                <c:pt idx="0">
                  <c:v>8.5</c:v>
                </c:pt>
                <c:pt idx="1">
                  <c:v>55.5</c:v>
                </c:pt>
                <c:pt idx="2">
                  <c:v>48.6</c:v>
                </c:pt>
              </c:numCache>
            </c:numRef>
          </c:val>
          <c:extLst xmlns:c16r2="http://schemas.microsoft.com/office/drawing/2015/06/chart">
            <c:ext xmlns:c16="http://schemas.microsoft.com/office/drawing/2014/chart" uri="{C3380CC4-5D6E-409C-BE32-E72D297353CC}">
              <c16:uniqueId val="{00000003-85C3-4297-B535-FAAFDF42FB56}"/>
            </c:ext>
          </c:extLst>
        </c:ser>
        <c:ser>
          <c:idx val="4"/>
          <c:order val="4"/>
          <c:tx>
            <c:strRef>
              <c:f>Sheet1!$F$1</c:f>
              <c:strCache>
                <c:ptCount val="1"/>
                <c:pt idx="0">
                  <c:v>Сбор за природные ресурсы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Sheet1!$F$2:$F$4</c:f>
              <c:numCache>
                <c:formatCode>0.0</c:formatCode>
                <c:ptCount val="3"/>
                <c:pt idx="0">
                  <c:v>3.6</c:v>
                </c:pt>
                <c:pt idx="1">
                  <c:v>1.7</c:v>
                </c:pt>
                <c:pt idx="2">
                  <c:v>1.6</c:v>
                </c:pt>
              </c:numCache>
            </c:numRef>
          </c:val>
          <c:extLst xmlns:c16r2="http://schemas.microsoft.com/office/drawing/2015/06/chart">
            <c:ext xmlns:c16="http://schemas.microsoft.com/office/drawing/2014/chart" uri="{C3380CC4-5D6E-409C-BE32-E72D297353CC}">
              <c16:uniqueId val="{00000004-85C3-4297-B535-FAAFDF42FB56}"/>
            </c:ext>
          </c:extLst>
        </c:ser>
        <c:ser>
          <c:idx val="5"/>
          <c:order val="5"/>
          <c:tx>
            <c:strRef>
              <c:f>Sheet1!$G$1</c:f>
              <c:strCache>
                <c:ptCount val="1"/>
                <c:pt idx="0">
                  <c:v>Сбор за загрязнение окружающей среды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Sheet1!$G$2:$G$4</c:f>
              <c:numCache>
                <c:formatCode>0.0</c:formatCode>
                <c:ptCount val="3"/>
                <c:pt idx="0">
                  <c:v>0</c:v>
                </c:pt>
                <c:pt idx="1">
                  <c:v>0</c:v>
                </c:pt>
                <c:pt idx="2">
                  <c:v>1.3</c:v>
                </c:pt>
              </c:numCache>
            </c:numRef>
          </c:val>
          <c:extLst xmlns:c16r2="http://schemas.microsoft.com/office/drawing/2015/06/chart">
            <c:ext xmlns:c16="http://schemas.microsoft.com/office/drawing/2014/chart" uri="{C3380CC4-5D6E-409C-BE32-E72D297353CC}">
              <c16:uniqueId val="{00000005-85C3-4297-B535-FAAFDF42FB56}"/>
            </c:ext>
          </c:extLst>
        </c:ser>
        <c:ser>
          <c:idx val="6"/>
          <c:order val="6"/>
          <c:tx>
            <c:strRef>
              <c:f>Sheet1!$H$1</c:f>
              <c:strCache>
                <c:ptCount val="1"/>
                <c:pt idx="0">
                  <c:v>Сбор за использование дорог  </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Sheet1!$H$2:$H$4</c:f>
              <c:numCache>
                <c:formatCode>0.0</c:formatCode>
                <c:ptCount val="3"/>
                <c:pt idx="0">
                  <c:v>7.1</c:v>
                </c:pt>
                <c:pt idx="1">
                  <c:v>6.7</c:v>
                </c:pt>
                <c:pt idx="2">
                  <c:v>5.3</c:v>
                </c:pt>
              </c:numCache>
            </c:numRef>
          </c:val>
          <c:extLst xmlns:c16r2="http://schemas.microsoft.com/office/drawing/2015/06/chart">
            <c:ext xmlns:c16="http://schemas.microsoft.com/office/drawing/2014/chart" uri="{C3380CC4-5D6E-409C-BE32-E72D297353CC}">
              <c16:uniqueId val="{00000006-85C3-4297-B535-FAAFDF42FB56}"/>
            </c:ext>
          </c:extLst>
        </c:ser>
        <c:ser>
          <c:idx val="7"/>
          <c:order val="7"/>
          <c:tx>
            <c:strRef>
              <c:f>Sheet1!$I$1</c:f>
              <c:strCache>
                <c:ptCount val="1"/>
                <c:pt idx="0">
                  <c:v>Прочие налоги и сборы </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Sheet1!$I$2:$I$4</c:f>
              <c:numCache>
                <c:formatCode>0.0</c:formatCode>
                <c:ptCount val="3"/>
                <c:pt idx="0">
                  <c:v>31.9</c:v>
                </c:pt>
                <c:pt idx="1">
                  <c:v>31.9</c:v>
                </c:pt>
                <c:pt idx="2">
                  <c:v>27.7</c:v>
                </c:pt>
              </c:numCache>
            </c:numRef>
          </c:val>
          <c:extLst xmlns:c16r2="http://schemas.microsoft.com/office/drawing/2015/06/chart">
            <c:ext xmlns:c16="http://schemas.microsoft.com/office/drawing/2014/chart" uri="{C3380CC4-5D6E-409C-BE32-E72D297353CC}">
              <c16:uniqueId val="{00000007-85C3-4297-B535-FAAFDF42FB56}"/>
            </c:ext>
          </c:extLst>
        </c:ser>
        <c:ser>
          <c:idx val="8"/>
          <c:order val="8"/>
          <c:tx>
            <c:strRef>
              <c:f>Sheet1!$J$1</c:f>
              <c:strCache>
                <c:ptCount val="1"/>
                <c:pt idx="0">
                  <c:v>Доходы от собственности </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Sheet1!$J$2:$J$4</c:f>
              <c:numCache>
                <c:formatCode>0.0</c:formatCode>
                <c:ptCount val="3"/>
                <c:pt idx="0">
                  <c:v>1.9</c:v>
                </c:pt>
                <c:pt idx="1">
                  <c:v>0.4</c:v>
                </c:pt>
                <c:pt idx="2">
                  <c:v>0.4</c:v>
                </c:pt>
              </c:numCache>
            </c:numRef>
          </c:val>
          <c:extLst xmlns:c16r2="http://schemas.microsoft.com/office/drawing/2015/06/chart">
            <c:ext xmlns:c16="http://schemas.microsoft.com/office/drawing/2014/chart" uri="{C3380CC4-5D6E-409C-BE32-E72D297353CC}">
              <c16:uniqueId val="{00000008-85C3-4297-B535-FAAFDF42FB56}"/>
            </c:ext>
          </c:extLst>
        </c:ser>
        <c:ser>
          <c:idx val="9"/>
          <c:order val="9"/>
          <c:tx>
            <c:strRef>
              <c:f>Sheet1!$K$1</c:f>
              <c:strCache>
                <c:ptCount val="1"/>
                <c:pt idx="0">
                  <c:v>Прочие доходы</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 2015 год</c:v>
                </c:pt>
                <c:pt idx="1">
                  <c:v> 2016 год</c:v>
                </c:pt>
                <c:pt idx="2">
                  <c:v> 2017 год</c:v>
                </c:pt>
              </c:strCache>
            </c:strRef>
          </c:cat>
          <c:val>
            <c:numRef>
              <c:f>Sheet1!$K$2:$K$4</c:f>
              <c:numCache>
                <c:formatCode>0.0</c:formatCode>
                <c:ptCount val="3"/>
                <c:pt idx="0">
                  <c:v>5.2</c:v>
                </c:pt>
                <c:pt idx="1">
                  <c:v>4.0999999999999996</c:v>
                </c:pt>
                <c:pt idx="2">
                  <c:v>2.9</c:v>
                </c:pt>
              </c:numCache>
            </c:numRef>
          </c:val>
          <c:extLst xmlns:c16r2="http://schemas.microsoft.com/office/drawing/2015/06/chart">
            <c:ext xmlns:c16="http://schemas.microsoft.com/office/drawing/2014/chart" uri="{C3380CC4-5D6E-409C-BE32-E72D297353CC}">
              <c16:uniqueId val="{00000009-85C3-4297-B535-FAAFDF42FB56}"/>
            </c:ext>
          </c:extLst>
        </c:ser>
        <c:dLbls>
          <c:dLblPos val="outEnd"/>
          <c:showLegendKey val="0"/>
          <c:showVal val="1"/>
          <c:showCatName val="0"/>
          <c:showSerName val="0"/>
          <c:showPercent val="0"/>
          <c:showBubbleSize val="0"/>
        </c:dLbls>
        <c:gapWidth val="100"/>
        <c:overlap val="-24"/>
        <c:axId val="409078272"/>
        <c:axId val="408750912"/>
      </c:barChart>
      <c:catAx>
        <c:axId val="4090782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408750912"/>
        <c:crosses val="autoZero"/>
        <c:auto val="1"/>
        <c:lblAlgn val="ctr"/>
        <c:lblOffset val="100"/>
        <c:noMultiLvlLbl val="0"/>
      </c:catAx>
      <c:valAx>
        <c:axId val="408750912"/>
        <c:scaling>
          <c:orientation val="minMax"/>
        </c:scaling>
        <c:delete val="1"/>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409078272"/>
        <c:crosses val="autoZero"/>
        <c:crossBetween val="between"/>
      </c:valAx>
      <c:spPr>
        <a:noFill/>
        <a:ln>
          <a:noFill/>
        </a:ln>
        <a:effectLst>
          <a:softEdge rad="63500"/>
        </a:effectLst>
      </c:spPr>
    </c:plotArea>
    <c:legend>
      <c:legendPos val="b"/>
      <c:layout>
        <c:manualLayout>
          <c:xMode val="edge"/>
          <c:yMode val="edge"/>
          <c:x val="1.3398038786818306E-2"/>
          <c:y val="0.68765170672203824"/>
          <c:w val="0.96394466316710414"/>
          <c:h val="0.207685560192704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a:solidFill>
                  <a:schemeClr val="tx1"/>
                </a:solidFill>
                <a:latin typeface="Times New Roman" panose="02020603050405020304" pitchFamily="18" charset="0"/>
                <a:cs typeface="Times New Roman" panose="02020603050405020304" pitchFamily="18" charset="0"/>
              </a:rPr>
              <a:t>Недоимка крупных налогоплательщиков в НПБ за период  </a:t>
            </a:r>
            <a:r>
              <a:rPr lang="x-none" b="1" i="0">
                <a:solidFill>
                  <a:schemeClr val="tx1"/>
                </a:solidFill>
                <a:latin typeface="Times New Roman" panose="02020603050405020304" pitchFamily="18" charset="0"/>
                <a:cs typeface="Times New Roman" panose="02020603050405020304" pitchFamily="18" charset="0"/>
              </a:rPr>
              <a:t>2015-2017</a:t>
            </a:r>
            <a:r>
              <a:rPr lang="ru-RU" b="1" i="0">
                <a:solidFill>
                  <a:schemeClr val="tx1"/>
                </a:solidFill>
                <a:latin typeface="Times New Roman" panose="02020603050405020304" pitchFamily="18" charset="0"/>
                <a:cs typeface="Times New Roman" panose="02020603050405020304" pitchFamily="18" charset="0"/>
              </a:rPr>
              <a:t> годов</a:t>
            </a:r>
            <a:endParaRPr lang="en-US" b="1"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Всего недоимка</c:v>
                </c:pt>
              </c:strCache>
            </c:strRef>
          </c:tx>
          <c:spPr>
            <a:pattFill prst="pct80">
              <a:fgClr>
                <a:srgbClr val="C00000"/>
              </a:fgClr>
              <a:bgClr>
                <a:schemeClr val="bg1"/>
              </a:bgClr>
            </a:pattFill>
            <a:ln>
              <a:noFill/>
            </a:ln>
            <a:effectLst/>
          </c:spPr>
          <c:invertIfNegative val="0"/>
          <c:dLbls>
            <c:dLbl>
              <c:idx val="0"/>
              <c:layout>
                <c:manualLayout>
                  <c:x val="0"/>
                  <c:y val="-8.8300220750551855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C917F830-65C8-485A-9B4B-7D5DE6FDBCEB}" type="VALUE">
                      <a:rPr lang="en-US">
                        <a:solidFill>
                          <a:schemeClr val="bg1"/>
                        </a:solidFill>
                      </a:rPr>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t>[ЗНАЧЕНИЕ]</a:t>
                    </a:fld>
                    <a:endParaRPr lang="ru-RU"/>
                  </a:p>
                </c:rich>
              </c:tx>
              <c:spPr>
                <a:solidFill>
                  <a:srgbClr val="C00000"/>
                </a:solidFill>
                <a:ln>
                  <a:solidFill>
                    <a:sysClr val="windowText" lastClr="000000">
                      <a:lumMod val="25000"/>
                      <a:lumOff val="75000"/>
                    </a:sysClr>
                  </a:solidFill>
                </a:ln>
                <a:effectLst/>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CC3-476C-BE70-2BC2C5FF2F8B}"/>
                </c:ext>
                <c:ext xmlns:c15="http://schemas.microsoft.com/office/drawing/2012/chart" uri="{CE6537A1-D6FC-4f65-9D91-7224C49458BB}">
                  <c15:spPr xmlns:c15="http://schemas.microsoft.com/office/drawing/2012/chart">
                    <a:prstGeom prst="wedgeEllipseCallout">
                      <a:avLst/>
                    </a:prstGeom>
                    <a:noFill/>
                    <a:ln>
                      <a:noFill/>
                    </a:ln>
                  </c15:spPr>
                  <c15:dlblFieldTable/>
                  <c15:showDataLabelsRange val="0"/>
                </c:ext>
              </c:extLst>
            </c:dLbl>
            <c:dLbl>
              <c:idx val="1"/>
              <c:layout>
                <c:manualLayout>
                  <c:x val="2.3148148148148147E-3"/>
                  <c:y val="-6.0706401766004413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C3-476C-BE70-2BC2C5FF2F8B}"/>
                </c:ext>
                <c:ext xmlns:c15="http://schemas.microsoft.com/office/drawing/2012/chart" uri="{CE6537A1-D6FC-4f65-9D91-7224C49458BB}">
                  <c15:spPr xmlns:c15="http://schemas.microsoft.com/office/drawing/2012/chart">
                    <a:prstGeom prst="wedgeEllipseCallout">
                      <a:avLst/>
                    </a:prstGeom>
                    <a:noFill/>
                    <a:ln>
                      <a:noFill/>
                    </a:ln>
                  </c15:spPr>
                </c:ext>
              </c:extLst>
            </c:dLbl>
            <c:dLbl>
              <c:idx val="2"/>
              <c:layout>
                <c:manualLayout>
                  <c:x val="0"/>
                  <c:y val="-8.2781456953642391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CC3-476C-BE70-2BC2C5FF2F8B}"/>
                </c:ext>
                <c:ext xmlns:c15="http://schemas.microsoft.com/office/drawing/2012/chart" uri="{CE6537A1-D6FC-4f65-9D91-7224C49458BB}">
                  <c15:spPr xmlns:c15="http://schemas.microsoft.com/office/drawing/2012/chart">
                    <a:prstGeom prst="wedgeEllipseCallout">
                      <a:avLst/>
                    </a:prstGeom>
                    <a:noFill/>
                    <a:ln>
                      <a:noFill/>
                    </a:ln>
                  </c15:spPr>
                  <c15:layout>
                    <c:manualLayout>
                      <c:w val="8.5491214639836693E-2"/>
                      <c:h val="0.1257091828753194"/>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Sheet1!$B$2:$B$4</c:f>
              <c:numCache>
                <c:formatCode>General</c:formatCode>
                <c:ptCount val="3"/>
                <c:pt idx="0">
                  <c:v>136.5</c:v>
                </c:pt>
                <c:pt idx="1">
                  <c:v>127.03</c:v>
                </c:pt>
                <c:pt idx="2">
                  <c:v>78.52</c:v>
                </c:pt>
              </c:numCache>
            </c:numRef>
          </c:val>
          <c:extLst xmlns:c16r2="http://schemas.microsoft.com/office/drawing/2015/06/chart">
            <c:ext xmlns:c16="http://schemas.microsoft.com/office/drawing/2014/chart" uri="{C3380CC4-5D6E-409C-BE32-E72D297353CC}">
              <c16:uniqueId val="{00000003-7CC3-476C-BE70-2BC2C5FF2F8B}"/>
            </c:ext>
          </c:extLst>
        </c:ser>
        <c:ser>
          <c:idx val="1"/>
          <c:order val="1"/>
          <c:tx>
            <c:strRef>
              <c:f>Sheet1!$C$1</c:f>
              <c:strCache>
                <c:ptCount val="1"/>
                <c:pt idx="0">
                  <c:v>Основные платежи</c:v>
                </c:pt>
              </c:strCache>
            </c:strRef>
          </c:tx>
          <c:spPr>
            <a:pattFill prst="dkDnDiag">
              <a:fgClr>
                <a:schemeClr val="accent5">
                  <a:lumMod val="75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Sheet1!$C$2:$C$4</c:f>
              <c:numCache>
                <c:formatCode>General</c:formatCode>
                <c:ptCount val="3"/>
                <c:pt idx="0">
                  <c:v>114.89</c:v>
                </c:pt>
                <c:pt idx="1">
                  <c:v>93.93</c:v>
                </c:pt>
                <c:pt idx="2">
                  <c:v>69.11</c:v>
                </c:pt>
              </c:numCache>
            </c:numRef>
          </c:val>
          <c:extLst xmlns:c16r2="http://schemas.microsoft.com/office/drawing/2015/06/chart">
            <c:ext xmlns:c16="http://schemas.microsoft.com/office/drawing/2014/chart" uri="{C3380CC4-5D6E-409C-BE32-E72D297353CC}">
              <c16:uniqueId val="{00000004-7CC3-476C-BE70-2BC2C5FF2F8B}"/>
            </c:ext>
          </c:extLst>
        </c:ser>
        <c:ser>
          <c:idx val="2"/>
          <c:order val="2"/>
          <c:tx>
            <c:strRef>
              <c:f>Sheet1!$D$1</c:f>
              <c:strCache>
                <c:ptCount val="1"/>
                <c:pt idx="0">
                  <c:v>Пени за задержку</c:v>
                </c:pt>
              </c:strCache>
            </c:strRef>
          </c:tx>
          <c:spPr>
            <a:pattFill prst="sphere">
              <a:fgClr>
                <a:schemeClr val="accent6">
                  <a:lumMod val="50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Sheet1!$D$2:$D$4</c:f>
              <c:numCache>
                <c:formatCode>General</c:formatCode>
                <c:ptCount val="3"/>
                <c:pt idx="0">
                  <c:v>16.579999999999998</c:v>
                </c:pt>
                <c:pt idx="1">
                  <c:v>24.89</c:v>
                </c:pt>
                <c:pt idx="2">
                  <c:v>9.0500000000000007</c:v>
                </c:pt>
              </c:numCache>
            </c:numRef>
          </c:val>
          <c:extLst xmlns:c16r2="http://schemas.microsoft.com/office/drawing/2015/06/chart">
            <c:ext xmlns:c16="http://schemas.microsoft.com/office/drawing/2014/chart" uri="{C3380CC4-5D6E-409C-BE32-E72D297353CC}">
              <c16:uniqueId val="{00000005-7CC3-476C-BE70-2BC2C5FF2F8B}"/>
            </c:ext>
          </c:extLst>
        </c:ser>
        <c:ser>
          <c:idx val="3"/>
          <c:order val="3"/>
          <c:tx>
            <c:strRef>
              <c:f>Sheet1!$E$1</c:f>
              <c:strCache>
                <c:ptCount val="1"/>
                <c:pt idx="0">
                  <c:v>Штрафы</c:v>
                </c:pt>
              </c:strCache>
            </c:strRef>
          </c:tx>
          <c:spPr>
            <a:pattFill prst="trellis">
              <a:fgClr>
                <a:schemeClr val="accent4">
                  <a:lumMod val="75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 2016 год</c:v>
                </c:pt>
                <c:pt idx="2">
                  <c:v> 2017 год</c:v>
                </c:pt>
              </c:strCache>
            </c:strRef>
          </c:cat>
          <c:val>
            <c:numRef>
              <c:f>Sheet1!$E$2:$E$4</c:f>
              <c:numCache>
                <c:formatCode>General</c:formatCode>
                <c:ptCount val="3"/>
                <c:pt idx="0">
                  <c:v>5.0199999999999996</c:v>
                </c:pt>
                <c:pt idx="1">
                  <c:v>8.2100000000000009</c:v>
                </c:pt>
                <c:pt idx="2">
                  <c:v>0.35</c:v>
                </c:pt>
              </c:numCache>
            </c:numRef>
          </c:val>
          <c:extLst xmlns:c16r2="http://schemas.microsoft.com/office/drawing/2015/06/chart">
            <c:ext xmlns:c16="http://schemas.microsoft.com/office/drawing/2014/chart" uri="{C3380CC4-5D6E-409C-BE32-E72D297353CC}">
              <c16:uniqueId val="{00000006-7CC3-476C-BE70-2BC2C5FF2F8B}"/>
            </c:ext>
          </c:extLst>
        </c:ser>
        <c:dLbls>
          <c:showLegendKey val="0"/>
          <c:showVal val="0"/>
          <c:showCatName val="0"/>
          <c:showSerName val="0"/>
          <c:showPercent val="0"/>
          <c:showBubbleSize val="0"/>
        </c:dLbls>
        <c:gapWidth val="150"/>
        <c:axId val="409333760"/>
        <c:axId val="408652032"/>
      </c:barChart>
      <c:catAx>
        <c:axId val="4093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8652032"/>
        <c:crosses val="autoZero"/>
        <c:auto val="1"/>
        <c:lblAlgn val="ctr"/>
        <c:lblOffset val="100"/>
        <c:noMultiLvlLbl val="0"/>
      </c:catAx>
      <c:valAx>
        <c:axId val="40865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333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innerShdw blurRad="63500" dist="50800" dir="18900000">
        <a:prstClr val="black">
          <a:alpha val="50000"/>
        </a:prstClr>
      </a:innerShdw>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a:latin typeface="Times New Roman" panose="02020603050405020304" pitchFamily="18" charset="0"/>
                <a:cs typeface="Times New Roman" panose="02020603050405020304" pitchFamily="18" charset="0"/>
              </a:rPr>
              <a:t>Структура недоимок, администрируемых ТС, по категориям таможенных платежей за период </a:t>
            </a:r>
            <a:r>
              <a:rPr lang="x-none" sz="1200" b="1" i="0">
                <a:latin typeface="Times New Roman" panose="02020603050405020304" pitchFamily="18" charset="0"/>
                <a:cs typeface="Times New Roman" panose="02020603050405020304" pitchFamily="18" charset="0"/>
              </a:rPr>
              <a:t>2015-2017</a:t>
            </a:r>
            <a:r>
              <a:rPr lang="ru-RU" sz="1200" b="1" i="0">
                <a:latin typeface="Times New Roman" panose="02020603050405020304" pitchFamily="18" charset="0"/>
                <a:cs typeface="Times New Roman" panose="02020603050405020304" pitchFamily="18" charset="0"/>
              </a:rPr>
              <a:t> годов</a:t>
            </a:r>
            <a:endParaRPr lang="en-US" sz="1200" b="1" i="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184984689413824E-2"/>
          <c:y val="0.17672173454394755"/>
          <c:w val="0.89268719014289877"/>
          <c:h val="0.64663658968466253"/>
        </c:manualLayout>
      </c:layout>
      <c:barChart>
        <c:barDir val="col"/>
        <c:grouping val="clustered"/>
        <c:varyColors val="0"/>
        <c:ser>
          <c:idx val="0"/>
          <c:order val="0"/>
          <c:tx>
            <c:strRef>
              <c:f>Sheet1!$B$1</c:f>
              <c:strCache>
                <c:ptCount val="1"/>
                <c:pt idx="0">
                  <c:v>НДС</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Sheet1!$B$2:$B$4</c:f>
              <c:numCache>
                <c:formatCode>0.0</c:formatCode>
                <c:ptCount val="3"/>
                <c:pt idx="0">
                  <c:v>220.1</c:v>
                </c:pt>
                <c:pt idx="1">
                  <c:v>236.7</c:v>
                </c:pt>
                <c:pt idx="2">
                  <c:v>273.2</c:v>
                </c:pt>
              </c:numCache>
            </c:numRef>
          </c:val>
          <c:extLst xmlns:c16r2="http://schemas.microsoft.com/office/drawing/2015/06/chart">
            <c:ext xmlns:c16="http://schemas.microsoft.com/office/drawing/2014/chart" uri="{C3380CC4-5D6E-409C-BE32-E72D297353CC}">
              <c16:uniqueId val="{00000000-725A-429D-8A1B-1ECE7EB28EAC}"/>
            </c:ext>
          </c:extLst>
        </c:ser>
        <c:ser>
          <c:idx val="1"/>
          <c:order val="1"/>
          <c:tx>
            <c:strRef>
              <c:f>Sheet1!$C$1</c:f>
              <c:strCache>
                <c:ptCount val="1"/>
                <c:pt idx="0">
                  <c:v>Акцизы</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Sheet1!$C$2:$C$4</c:f>
              <c:numCache>
                <c:formatCode>0.0</c:formatCode>
                <c:ptCount val="3"/>
                <c:pt idx="0">
                  <c:v>11.7</c:v>
                </c:pt>
                <c:pt idx="1">
                  <c:v>12.2</c:v>
                </c:pt>
                <c:pt idx="2">
                  <c:v>12.4</c:v>
                </c:pt>
              </c:numCache>
            </c:numRef>
          </c:val>
          <c:extLst xmlns:c16r2="http://schemas.microsoft.com/office/drawing/2015/06/chart">
            <c:ext xmlns:c16="http://schemas.microsoft.com/office/drawing/2014/chart" uri="{C3380CC4-5D6E-409C-BE32-E72D297353CC}">
              <c16:uniqueId val="{00000001-725A-429D-8A1B-1ECE7EB28EAC}"/>
            </c:ext>
          </c:extLst>
        </c:ser>
        <c:ser>
          <c:idx val="2"/>
          <c:order val="2"/>
          <c:tx>
            <c:strRef>
              <c:f>Sheet1!$D$1</c:f>
              <c:strCache>
                <c:ptCount val="1"/>
                <c:pt idx="0">
                  <c:v>Таможенные сборы</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Sheet1!$D$2:$D$4</c:f>
              <c:numCache>
                <c:formatCode>0.0</c:formatCode>
                <c:ptCount val="3"/>
                <c:pt idx="0">
                  <c:v>40.5</c:v>
                </c:pt>
                <c:pt idx="1">
                  <c:v>41.4</c:v>
                </c:pt>
                <c:pt idx="2">
                  <c:v>48.8</c:v>
                </c:pt>
              </c:numCache>
            </c:numRef>
          </c:val>
          <c:extLst xmlns:c16r2="http://schemas.microsoft.com/office/drawing/2015/06/chart">
            <c:ext xmlns:c16="http://schemas.microsoft.com/office/drawing/2014/chart" uri="{C3380CC4-5D6E-409C-BE32-E72D297353CC}">
              <c16:uniqueId val="{00000002-725A-429D-8A1B-1ECE7EB28EAC}"/>
            </c:ext>
          </c:extLst>
        </c:ser>
        <c:ser>
          <c:idx val="3"/>
          <c:order val="3"/>
          <c:tx>
            <c:strRef>
              <c:f>Sheet1!$E$1</c:f>
              <c:strCache>
                <c:ptCount val="1"/>
                <c:pt idx="0">
                  <c:v>Штрафы</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Sheet1!$E$2:$E$4</c:f>
              <c:numCache>
                <c:formatCode>0.0</c:formatCode>
                <c:ptCount val="3"/>
                <c:pt idx="0">
                  <c:v>33</c:v>
                </c:pt>
                <c:pt idx="1">
                  <c:v>27.2</c:v>
                </c:pt>
                <c:pt idx="2">
                  <c:v>49</c:v>
                </c:pt>
              </c:numCache>
            </c:numRef>
          </c:val>
          <c:extLst xmlns:c16r2="http://schemas.microsoft.com/office/drawing/2015/06/chart">
            <c:ext xmlns:c16="http://schemas.microsoft.com/office/drawing/2014/chart" uri="{C3380CC4-5D6E-409C-BE32-E72D297353CC}">
              <c16:uniqueId val="{00000003-725A-429D-8A1B-1ECE7EB28EAC}"/>
            </c:ext>
          </c:extLst>
        </c:ser>
        <c:ser>
          <c:idx val="4"/>
          <c:order val="4"/>
          <c:tx>
            <c:strRef>
              <c:f>Sheet1!$F$1</c:f>
              <c:strCache>
                <c:ptCount val="1"/>
                <c:pt idx="0">
                  <c:v>Сбор за таможенные процедуры </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c:v>
                </c:pt>
                <c:pt idx="2">
                  <c:v>2017 год</c:v>
                </c:pt>
              </c:strCache>
            </c:strRef>
          </c:cat>
          <c:val>
            <c:numRef>
              <c:f>Sheet1!$F$2:$F$4</c:f>
              <c:numCache>
                <c:formatCode>0.0</c:formatCode>
                <c:ptCount val="3"/>
                <c:pt idx="0">
                  <c:v>1.9</c:v>
                </c:pt>
                <c:pt idx="1">
                  <c:v>2</c:v>
                </c:pt>
                <c:pt idx="2">
                  <c:v>2.4</c:v>
                </c:pt>
              </c:numCache>
            </c:numRef>
          </c:val>
          <c:extLst xmlns:c16r2="http://schemas.microsoft.com/office/drawing/2015/06/chart">
            <c:ext xmlns:c16="http://schemas.microsoft.com/office/drawing/2014/chart" uri="{C3380CC4-5D6E-409C-BE32-E72D297353CC}">
              <c16:uniqueId val="{00000004-725A-429D-8A1B-1ECE7EB28EAC}"/>
            </c:ext>
          </c:extLst>
        </c:ser>
        <c:dLbls>
          <c:dLblPos val="outEnd"/>
          <c:showLegendKey val="0"/>
          <c:showVal val="1"/>
          <c:showCatName val="0"/>
          <c:showSerName val="0"/>
          <c:showPercent val="0"/>
          <c:showBubbleSize val="0"/>
        </c:dLbls>
        <c:gapWidth val="219"/>
        <c:overlap val="-27"/>
        <c:axId val="409336320"/>
        <c:axId val="408650880"/>
      </c:barChart>
      <c:catAx>
        <c:axId val="409336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8650880"/>
        <c:crosses val="autoZero"/>
        <c:auto val="1"/>
        <c:lblAlgn val="ctr"/>
        <c:lblOffset val="100"/>
        <c:noMultiLvlLbl val="0"/>
      </c:catAx>
      <c:valAx>
        <c:axId val="408650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336320"/>
        <c:crosses val="autoZero"/>
        <c:crossBetween val="between"/>
      </c:valAx>
      <c:spPr>
        <a:noFill/>
        <a:ln>
          <a:noFill/>
        </a:ln>
        <a:effectLst/>
      </c:spPr>
    </c:plotArea>
    <c:legend>
      <c:legendPos val="b"/>
      <c:layout>
        <c:manualLayout>
          <c:xMode val="edge"/>
          <c:yMode val="edge"/>
          <c:x val="0.12917274905854159"/>
          <c:y val="0.9055731014392433"/>
          <c:w val="0.83892117857296133"/>
          <c:h val="6.679609760318422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i="0" u="none" strike="noStrike" baseline="0">
                <a:solidFill>
                  <a:sysClr val="windowText" lastClr="000000"/>
                </a:solidFill>
                <a:effectLst/>
              </a:rPr>
              <a:t>Эволюция поступлений на основании регулирующих решений, выпущенных таможенными органами в период  </a:t>
            </a:r>
            <a:r>
              <a:rPr lang="x-none" sz="1100" b="1" i="0">
                <a:solidFill>
                  <a:sysClr val="windowText" lastClr="000000"/>
                </a:solidFill>
                <a:latin typeface="Times New Roman" panose="02020603050405020304" pitchFamily="18" charset="0"/>
                <a:cs typeface="Times New Roman" panose="02020603050405020304" pitchFamily="18" charset="0"/>
              </a:rPr>
              <a:t>2015-2017</a:t>
            </a:r>
            <a:r>
              <a:rPr lang="ru-RU" sz="1100" b="1" i="0">
                <a:solidFill>
                  <a:sysClr val="windowText" lastClr="000000"/>
                </a:solidFill>
                <a:latin typeface="Times New Roman" panose="02020603050405020304" pitchFamily="18" charset="0"/>
                <a:cs typeface="Times New Roman" panose="02020603050405020304" pitchFamily="18" charset="0"/>
              </a:rPr>
              <a:t> годов </a:t>
            </a:r>
            <a:r>
              <a:rPr lang="x-none" sz="1100" b="1" i="0">
                <a:solidFill>
                  <a:sysClr val="windowText" lastClr="000000"/>
                </a:solidFill>
                <a:latin typeface="Times New Roman" panose="02020603050405020304" pitchFamily="18" charset="0"/>
                <a:cs typeface="Times New Roman" panose="02020603050405020304" pitchFamily="18" charset="0"/>
              </a:rPr>
              <a:t>  </a:t>
            </a:r>
            <a:endParaRPr lang="en-US" sz="1100" b="1"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Сумма, начисленная для взыскания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 </c:v>
                </c:pt>
                <c:pt idx="2">
                  <c:v> 2017 год</c:v>
                </c:pt>
              </c:strCache>
            </c:strRef>
          </c:cat>
          <c:val>
            <c:numRef>
              <c:f>Sheet1!$B$2:$B$4</c:f>
              <c:numCache>
                <c:formatCode>0.0</c:formatCode>
                <c:ptCount val="3"/>
                <c:pt idx="0">
                  <c:v>41.5</c:v>
                </c:pt>
                <c:pt idx="1">
                  <c:v>59.3</c:v>
                </c:pt>
                <c:pt idx="2">
                  <c:v>81.400000000000006</c:v>
                </c:pt>
              </c:numCache>
            </c:numRef>
          </c:val>
          <c:smooth val="0"/>
          <c:extLst xmlns:c16r2="http://schemas.microsoft.com/office/drawing/2015/06/chart">
            <c:ext xmlns:c16="http://schemas.microsoft.com/office/drawing/2014/chart" uri="{C3380CC4-5D6E-409C-BE32-E72D297353CC}">
              <c16:uniqueId val="{00000000-6D9D-400A-B535-BEF6D9A9D45A}"/>
            </c:ext>
          </c:extLst>
        </c:ser>
        <c:ser>
          <c:idx val="1"/>
          <c:order val="1"/>
          <c:tx>
            <c:strRef>
              <c:f>Sheet1!$C$1</c:f>
              <c:strCache>
                <c:ptCount val="1"/>
                <c:pt idx="0">
                  <c:v>Поступившая сумма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2015 год</c:v>
                </c:pt>
                <c:pt idx="1">
                  <c:v>2016 год </c:v>
                </c:pt>
                <c:pt idx="2">
                  <c:v> 2017 год</c:v>
                </c:pt>
              </c:strCache>
            </c:strRef>
          </c:cat>
          <c:val>
            <c:numRef>
              <c:f>Sheet1!$C$2:$C$4</c:f>
              <c:numCache>
                <c:formatCode>0.0</c:formatCode>
                <c:ptCount val="3"/>
                <c:pt idx="0">
                  <c:v>18.899999999999999</c:v>
                </c:pt>
                <c:pt idx="1">
                  <c:v>23.9</c:v>
                </c:pt>
                <c:pt idx="2">
                  <c:v>36</c:v>
                </c:pt>
              </c:numCache>
            </c:numRef>
          </c:val>
          <c:smooth val="0"/>
          <c:extLst xmlns:c16r2="http://schemas.microsoft.com/office/drawing/2015/06/chart">
            <c:ext xmlns:c16="http://schemas.microsoft.com/office/drawing/2014/chart" uri="{C3380CC4-5D6E-409C-BE32-E72D297353CC}">
              <c16:uniqueId val="{00000001-6D9D-400A-B535-BEF6D9A9D45A}"/>
            </c:ext>
          </c:extLst>
        </c:ser>
        <c:dLbls>
          <c:dLblPos val="t"/>
          <c:showLegendKey val="0"/>
          <c:showVal val="1"/>
          <c:showCatName val="0"/>
          <c:showSerName val="0"/>
          <c:showPercent val="0"/>
          <c:showBubbleSize val="0"/>
        </c:dLbls>
        <c:marker val="1"/>
        <c:smooth val="0"/>
        <c:axId val="409948160"/>
        <c:axId val="408655488"/>
      </c:lineChart>
      <c:catAx>
        <c:axId val="40994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8655488"/>
        <c:crosses val="autoZero"/>
        <c:auto val="1"/>
        <c:lblAlgn val="ctr"/>
        <c:lblOffset val="100"/>
        <c:noMultiLvlLbl val="0"/>
      </c:catAx>
      <c:valAx>
        <c:axId val="408655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9948160"/>
        <c:crosses val="autoZero"/>
        <c:crossBetween val="between"/>
      </c:valAx>
      <c:spPr>
        <a:gradFill>
          <a:gsLst>
            <a:gs pos="60000">
              <a:schemeClr val="accent1">
                <a:alpha val="96000"/>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200" b="1" i="0">
                <a:solidFill>
                  <a:schemeClr val="tx1"/>
                </a:solidFill>
                <a:latin typeface="Times New Roman" panose="02020603050405020304" pitchFamily="18" charset="0"/>
                <a:cs typeface="Times New Roman" panose="02020603050405020304" pitchFamily="18" charset="0"/>
              </a:rPr>
              <a:t>Удельный вес поступлений, администрируемых ГНС и ТС, в НПБ за период</a:t>
            </a:r>
            <a:r>
              <a:rPr lang="ru-RU" sz="1200" b="1" i="0" baseline="0">
                <a:solidFill>
                  <a:schemeClr val="tx1"/>
                </a:solidFill>
                <a:latin typeface="Times New Roman" panose="02020603050405020304" pitchFamily="18" charset="0"/>
                <a:cs typeface="Times New Roman" panose="02020603050405020304" pitchFamily="18" charset="0"/>
              </a:rPr>
              <a:t> </a:t>
            </a:r>
            <a:r>
              <a:rPr lang="x-none" sz="1200" b="1" i="0">
                <a:solidFill>
                  <a:schemeClr val="tx1"/>
                </a:solidFill>
                <a:latin typeface="Times New Roman" panose="02020603050405020304" pitchFamily="18" charset="0"/>
                <a:cs typeface="Times New Roman" panose="02020603050405020304" pitchFamily="18" charset="0"/>
              </a:rPr>
              <a:t>2015-2017</a:t>
            </a:r>
            <a:r>
              <a:rPr lang="ru-RU" sz="1200" b="1" i="0">
                <a:solidFill>
                  <a:schemeClr val="tx1"/>
                </a:solidFill>
                <a:latin typeface="Times New Roman" panose="02020603050405020304" pitchFamily="18" charset="0"/>
                <a:cs typeface="Times New Roman" panose="02020603050405020304" pitchFamily="18" charset="0"/>
              </a:rPr>
              <a:t> годов</a:t>
            </a:r>
            <a:endParaRPr lang="en-US" sz="1200" b="1" i="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0358416125557368"/>
          <c:y val="1.532567049808429E-2"/>
        </c:manualLayout>
      </c:layout>
      <c:overlay val="0"/>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itle>
    <c:autoTitleDeleted val="0"/>
    <c:plotArea>
      <c:layout>
        <c:manualLayout>
          <c:layoutTarget val="inner"/>
          <c:xMode val="edge"/>
          <c:yMode val="edge"/>
          <c:x val="3.3707865168539325E-2"/>
          <c:y val="0.13866666666666669"/>
          <c:w val="0.93133583021223487"/>
          <c:h val="0.66133333333333333"/>
        </c:manualLayout>
      </c:layout>
      <c:barChart>
        <c:barDir val="col"/>
        <c:grouping val="clustered"/>
        <c:varyColors val="0"/>
        <c:ser>
          <c:idx val="1"/>
          <c:order val="1"/>
          <c:tx>
            <c:strRef>
              <c:f>Лист1!$C$1</c:f>
              <c:strCache>
                <c:ptCount val="1"/>
                <c:pt idx="0">
                  <c:v>НПБ</c:v>
                </c:pt>
              </c:strCache>
            </c:strRef>
          </c:tx>
          <c:spPr>
            <a:solidFill>
              <a:schemeClr val="accent2">
                <a:lumMod val="75000"/>
                <a:alpha val="70000"/>
              </a:schemeClr>
            </a:solidFill>
            <a:ln>
              <a:noFill/>
            </a:ln>
            <a:effectLst/>
          </c:spPr>
          <c:invertIfNegative val="0"/>
          <c:dLbls>
            <c:dLbl>
              <c:idx val="0"/>
              <c:layout>
                <c:manualLayout>
                  <c:x val="-1.9059720457433291E-2"/>
                  <c:y val="9.195402298850574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A50-4BE5-8CFD-54EDE873E699}"/>
                </c:ext>
                <c:ext xmlns:c15="http://schemas.microsoft.com/office/drawing/2012/chart" uri="{CE6537A1-D6FC-4f65-9D91-7224C49458BB}"/>
              </c:extLst>
            </c:dLbl>
            <c:dLbl>
              <c:idx val="1"/>
              <c:layout>
                <c:manualLayout>
                  <c:x val="-1.2706480304955527E-2"/>
                  <c:y val="9.195402298850574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50-4BE5-8CFD-54EDE873E699}"/>
                </c:ext>
                <c:ext xmlns:c15="http://schemas.microsoft.com/office/drawing/2012/chart" uri="{CE6537A1-D6FC-4f65-9D91-7224C49458BB}"/>
              </c:extLst>
            </c:dLbl>
            <c:dLbl>
              <c:idx val="2"/>
              <c:layout>
                <c:manualLayout>
                  <c:x val="-1.6941973739940702E-2"/>
                  <c:y val="8.812260536398466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50-4BE5-8CFD-54EDE873E6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Лист1!$C$2:$C$4</c:f>
              <c:numCache>
                <c:formatCode>0.0</c:formatCode>
                <c:ptCount val="3"/>
                <c:pt idx="0">
                  <c:v>43.7</c:v>
                </c:pt>
                <c:pt idx="1">
                  <c:v>46</c:v>
                </c:pt>
                <c:pt idx="2">
                  <c:v>53.4</c:v>
                </c:pt>
              </c:numCache>
            </c:numRef>
          </c:val>
          <c:extLst xmlns:c16r2="http://schemas.microsoft.com/office/drawing/2015/06/chart">
            <c:ext xmlns:c16="http://schemas.microsoft.com/office/drawing/2014/chart" uri="{C3380CC4-5D6E-409C-BE32-E72D297353CC}">
              <c16:uniqueId val="{00000003-1A50-4BE5-8CFD-54EDE873E699}"/>
            </c:ext>
          </c:extLst>
        </c:ser>
        <c:ser>
          <c:idx val="2"/>
          <c:order val="2"/>
          <c:tx>
            <c:strRef>
              <c:f>Лист1!$D$1</c:f>
              <c:strCache>
                <c:ptCount val="1"/>
                <c:pt idx="0">
                  <c:v>Поступления в НПБ, администрируемые ГНС и ТС </c:v>
                </c:pt>
              </c:strCache>
            </c:strRef>
          </c:tx>
          <c:spPr>
            <a:solidFill>
              <a:srgbClr val="FF0000"/>
            </a:solidFill>
            <a:ln>
              <a:noFill/>
            </a:ln>
            <a:effectLst/>
          </c:spPr>
          <c:invertIfNegative val="0"/>
          <c:dLbls>
            <c:dLbl>
              <c:idx val="0"/>
              <c:layout>
                <c:manualLayout>
                  <c:x val="-1.9412453989357041E-17"/>
                  <c:y val="9.961022113615108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A50-4BE5-8CFD-54EDE873E699}"/>
                </c:ext>
                <c:ext xmlns:c15="http://schemas.microsoft.com/office/drawing/2012/chart" uri="{CE6537A1-D6FC-4f65-9D91-7224C49458BB}"/>
              </c:extLst>
            </c:dLbl>
            <c:dLbl>
              <c:idx val="1"/>
              <c:layout>
                <c:manualLayout>
                  <c:x val="0"/>
                  <c:y val="0.1014351223338461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A50-4BE5-8CFD-54EDE873E699}"/>
                </c:ext>
                <c:ext xmlns:c15="http://schemas.microsoft.com/office/drawing/2012/chart" uri="{CE6537A1-D6FC-4f65-9D91-7224C49458BB}"/>
              </c:extLst>
            </c:dLbl>
            <c:dLbl>
              <c:idx val="2"/>
              <c:layout>
                <c:manualLayout>
                  <c:x val="2.1177467174925877E-3"/>
                  <c:y val="9.760370470932509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A50-4BE5-8CFD-54EDE873E6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Лист1!$D$2:$D$4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7-1A50-4BE5-8CFD-54EDE873E699}"/>
            </c:ext>
          </c:extLst>
        </c:ser>
        <c:dLbls>
          <c:dLblPos val="outEnd"/>
          <c:showLegendKey val="0"/>
          <c:showVal val="1"/>
          <c:showCatName val="0"/>
          <c:showSerName val="0"/>
          <c:showPercent val="0"/>
          <c:showBubbleSize val="0"/>
        </c:dLbls>
        <c:gapWidth val="80"/>
        <c:overlap val="25"/>
        <c:axId val="407030784"/>
        <c:axId val="406871360"/>
      </c:barChart>
      <c:barChart>
        <c:barDir val="col"/>
        <c:grouping val="clustered"/>
        <c:varyColors val="0"/>
        <c:ser>
          <c:idx val="0"/>
          <c:order val="0"/>
          <c:tx>
            <c:strRef>
              <c:f>Лист1!$B$1</c:f>
              <c:strCache>
                <c:ptCount val="1"/>
                <c:pt idx="0">
                  <c:v>Удельный вес в НПБ поступлений, администрируемых ГНС и ТС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invertIfNegative val="0"/>
          <c:dLbls>
            <c:dLbl>
              <c:idx val="0"/>
              <c:layout>
                <c:manualLayout>
                  <c:x val="8.3375855009686995E-8"/>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A50-4BE5-8CFD-54EDE873E699}"/>
                </c:ext>
                <c:ext xmlns:c15="http://schemas.microsoft.com/office/drawing/2012/chart" uri="{CE6537A1-D6FC-4f65-9D91-7224C49458BB}">
                  <c15:layout>
                    <c:manualLayout>
                      <c:w val="0.15181059006760111"/>
                      <c:h val="9.7432950191570875E-2"/>
                    </c:manualLayout>
                  </c15:layout>
                </c:ext>
              </c:extLst>
            </c:dLbl>
            <c:dLbl>
              <c:idx val="1"/>
              <c:layout>
                <c:manualLayout>
                  <c:x val="-6.3530734007677244E-3"/>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A50-4BE5-8CFD-54EDE873E699}"/>
                </c:ext>
                <c:ext xmlns:c15="http://schemas.microsoft.com/office/drawing/2012/chart" uri="{CE6537A1-D6FC-4f65-9D91-7224C49458BB}">
                  <c15:layout>
                    <c:manualLayout>
                      <c:w val="0.13063312289267526"/>
                      <c:h val="8.2107279693486593E-2"/>
                    </c:manualLayout>
                  </c15:layout>
                </c:ext>
              </c:extLst>
            </c:dLbl>
            <c:dLbl>
              <c:idx val="2"/>
              <c:layout>
                <c:manualLayout>
                  <c:x val="5.2945335454415085E-3"/>
                  <c:y val="-3.83111593809394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A50-4BE5-8CFD-54EDE873E6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Лист1!$B$2:$B$4</c:f>
              <c:numCache>
                <c:formatCode>0.0%</c:formatCode>
                <c:ptCount val="3"/>
                <c:pt idx="0">
                  <c:v>0.88300000000000001</c:v>
                </c:pt>
                <c:pt idx="1">
                  <c:v>0.92</c:v>
                </c:pt>
                <c:pt idx="2">
                  <c:v>0.94199999999999995</c:v>
                </c:pt>
              </c:numCache>
            </c:numRef>
          </c:val>
          <c:extLst xmlns:c16r2="http://schemas.microsoft.com/office/drawing/2015/06/chart">
            <c:ext xmlns:c16="http://schemas.microsoft.com/office/drawing/2014/chart" uri="{C3380CC4-5D6E-409C-BE32-E72D297353CC}">
              <c16:uniqueId val="{0000000B-1A50-4BE5-8CFD-54EDE873E699}"/>
            </c:ext>
          </c:extLst>
        </c:ser>
        <c:dLbls>
          <c:showLegendKey val="0"/>
          <c:showVal val="0"/>
          <c:showCatName val="0"/>
          <c:showSerName val="0"/>
          <c:showPercent val="0"/>
          <c:showBubbleSize val="0"/>
        </c:dLbls>
        <c:gapWidth val="80"/>
        <c:overlap val="25"/>
        <c:axId val="395669504"/>
        <c:axId val="395822784"/>
      </c:barChart>
      <c:catAx>
        <c:axId val="40703078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6871360"/>
        <c:crosses val="autoZero"/>
        <c:auto val="1"/>
        <c:lblAlgn val="ctr"/>
        <c:lblOffset val="100"/>
        <c:noMultiLvlLbl val="0"/>
      </c:catAx>
      <c:valAx>
        <c:axId val="406871360"/>
        <c:scaling>
          <c:orientation val="minMax"/>
        </c:scaling>
        <c:delete val="1"/>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crossAx val="407030784"/>
        <c:crosses val="autoZero"/>
        <c:crossBetween val="between"/>
      </c:valAx>
      <c:valAx>
        <c:axId val="395822784"/>
        <c:scaling>
          <c:orientation val="minMax"/>
        </c:scaling>
        <c:delete val="1"/>
        <c:axPos val="r"/>
        <c:numFmt formatCode="0.0%" sourceLinked="1"/>
        <c:majorTickMark val="out"/>
        <c:minorTickMark val="none"/>
        <c:tickLblPos val="nextTo"/>
        <c:crossAx val="395669504"/>
        <c:crosses val="max"/>
        <c:crossBetween val="between"/>
      </c:valAx>
      <c:catAx>
        <c:axId val="395669504"/>
        <c:scaling>
          <c:orientation val="minMax"/>
        </c:scaling>
        <c:delete val="1"/>
        <c:axPos val="b"/>
        <c:numFmt formatCode="General" sourceLinked="1"/>
        <c:majorTickMark val="out"/>
        <c:minorTickMark val="none"/>
        <c:tickLblPos val="nextTo"/>
        <c:crossAx val="395822784"/>
        <c:crosses val="autoZero"/>
        <c:auto val="1"/>
        <c:lblAlgn val="ctr"/>
        <c:lblOffset val="100"/>
        <c:noMultiLvlLbl val="0"/>
      </c:catAx>
      <c:spPr>
        <a:noFill/>
        <a:ln>
          <a:noFill/>
        </a:ln>
        <a:effectLst/>
      </c:spPr>
    </c:plotArea>
    <c:legend>
      <c:legendPos val="b"/>
      <c:legendEntry>
        <c:idx val="2"/>
        <c:delete val="1"/>
      </c:legendEntry>
      <c:layout>
        <c:manualLayout>
          <c:xMode val="edge"/>
          <c:yMode val="edge"/>
          <c:x val="2.9664962464190075E-2"/>
          <c:y val="0.90404320149636463"/>
          <c:w val="0.68768530049815202"/>
          <c:h val="6.078679820194889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1" u="none" strike="noStrike" kern="1200" cap="none" spc="50" normalizeH="0" baseline="0">
                <a:solidFill>
                  <a:sysClr val="windowText" lastClr="000000">
                    <a:lumMod val="65000"/>
                    <a:lumOff val="35000"/>
                  </a:sysClr>
                </a:solidFill>
                <a:latin typeface="Times New Roman" panose="02020603050405020304" pitchFamily="18" charset="0"/>
                <a:ea typeface="+mj-ea"/>
                <a:cs typeface="Times New Roman" panose="02020603050405020304" pitchFamily="18" charset="0"/>
              </a:defRPr>
            </a:pPr>
            <a:r>
              <a:rPr lang="x-none" sz="1200" b="1" i="0">
                <a:solidFill>
                  <a:schemeClr val="tx1"/>
                </a:solidFill>
                <a:latin typeface="Times New Roman" panose="02020603050405020304" pitchFamily="18" charset="0"/>
                <a:cs typeface="Times New Roman" panose="02020603050405020304" pitchFamily="18" charset="0"/>
              </a:rPr>
              <a:t>Удельный вес в государственном бюджете поступлений, администрируемых ГНС и ТС, за период 2015-2017 годов</a:t>
            </a:r>
          </a:p>
        </c:rich>
      </c:tx>
      <c:layout>
        <c:manualLayout>
          <c:xMode val="edge"/>
          <c:yMode val="edge"/>
          <c:x val="6.9700213775692257E-2"/>
          <c:y val="1.9157088122605363E-2"/>
        </c:manualLayout>
      </c:layout>
      <c:overlay val="0"/>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itle>
    <c:autoTitleDeleted val="0"/>
    <c:plotArea>
      <c:layout>
        <c:manualLayout>
          <c:layoutTarget val="inner"/>
          <c:xMode val="edge"/>
          <c:yMode val="edge"/>
          <c:x val="3.3707865168539325E-2"/>
          <c:y val="0.13866666666666669"/>
          <c:w val="0.93133583021223487"/>
          <c:h val="0.66133333333333333"/>
        </c:manualLayout>
      </c:layout>
      <c:barChart>
        <c:barDir val="col"/>
        <c:grouping val="clustered"/>
        <c:varyColors val="0"/>
        <c:ser>
          <c:idx val="1"/>
          <c:order val="1"/>
          <c:tx>
            <c:strRef>
              <c:f>Лист1!$C$1</c:f>
              <c:strCache>
                <c:ptCount val="1"/>
                <c:pt idx="0">
                  <c:v>ГБ</c:v>
                </c:pt>
              </c:strCache>
            </c:strRef>
          </c:tx>
          <c:spPr>
            <a:solidFill>
              <a:srgbClr val="C00000">
                <a:alpha val="70000"/>
              </a:srgbClr>
            </a:solidFill>
            <a:ln>
              <a:noFill/>
            </a:ln>
            <a:effectLst/>
          </c:spPr>
          <c:invertIfNegative val="0"/>
          <c:dLbls>
            <c:dLbl>
              <c:idx val="0"/>
              <c:layout>
                <c:manualLayout>
                  <c:x val="-4.6590427784836935E-2"/>
                  <c:y val="9.19473858871089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C31-466B-9D98-C705B25CDBF5}"/>
                </c:ext>
                <c:ext xmlns:c15="http://schemas.microsoft.com/office/drawing/2012/chart" uri="{CE6537A1-D6FC-4f65-9D91-7224C49458BB}"/>
              </c:extLst>
            </c:dLbl>
            <c:dLbl>
              <c:idx val="1"/>
              <c:layout>
                <c:manualLayout>
                  <c:x val="-5.0825921219822184E-2"/>
                  <c:y val="8.22780342112408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C31-466B-9D98-C705B25CDBF5}"/>
                </c:ext>
                <c:ext xmlns:c15="http://schemas.microsoft.com/office/drawing/2012/chart" uri="{CE6537A1-D6FC-4f65-9D91-7224C49458BB}"/>
              </c:extLst>
            </c:dLbl>
            <c:dLbl>
              <c:idx val="2"/>
              <c:layout>
                <c:manualLayout>
                  <c:x val="-5.2943667937314698E-2"/>
                  <c:y val="8.22780342112408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C31-466B-9D98-C705B25CDB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 2017 год</c:v>
                </c:pt>
              </c:strCache>
            </c:strRef>
          </c:cat>
          <c:val>
            <c:numRef>
              <c:f>Лист1!$C$2:$C$4</c:f>
              <c:numCache>
                <c:formatCode>General</c:formatCode>
                <c:ptCount val="3"/>
                <c:pt idx="0">
                  <c:v>28.1</c:v>
                </c:pt>
                <c:pt idx="1">
                  <c:v>28.9</c:v>
                </c:pt>
                <c:pt idx="2">
                  <c:v>33.9</c:v>
                </c:pt>
              </c:numCache>
            </c:numRef>
          </c:val>
          <c:extLst xmlns:c16r2="http://schemas.microsoft.com/office/drawing/2015/06/chart">
            <c:ext xmlns:c16="http://schemas.microsoft.com/office/drawing/2014/chart" uri="{C3380CC4-5D6E-409C-BE32-E72D297353CC}">
              <c16:uniqueId val="{00000003-8C31-466B-9D98-C705B25CDBF5}"/>
            </c:ext>
          </c:extLst>
        </c:ser>
        <c:dLbls>
          <c:dLblPos val="outEnd"/>
          <c:showLegendKey val="0"/>
          <c:showVal val="1"/>
          <c:showCatName val="0"/>
          <c:showSerName val="0"/>
          <c:showPercent val="0"/>
          <c:showBubbleSize val="0"/>
        </c:dLbls>
        <c:gapWidth val="80"/>
        <c:overlap val="25"/>
        <c:axId val="395672576"/>
        <c:axId val="406870784"/>
      </c:barChart>
      <c:barChart>
        <c:barDir val="col"/>
        <c:grouping val="clustered"/>
        <c:varyColors val="0"/>
        <c:ser>
          <c:idx val="0"/>
          <c:order val="0"/>
          <c:tx>
            <c:strRef>
              <c:f>Лист1!$B$1</c:f>
              <c:strCache>
                <c:ptCount val="1"/>
                <c:pt idx="0">
                  <c:v>Ponderea în BS a încasărilor administrate de SFS și SV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invertIfNegative val="0"/>
          <c:dLbls>
            <c:dLbl>
              <c:idx val="0"/>
              <c:layout>
                <c:manualLayout>
                  <c:x val="3.3884030855736429E-2"/>
                  <c:y val="5.7474281232087372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C31-466B-9D98-C705B25CDBF5}"/>
                </c:ext>
                <c:ext xmlns:c15="http://schemas.microsoft.com/office/drawing/2012/chart" uri="{CE6537A1-D6FC-4f65-9D91-7224C49458BB}">
                  <c15:layout>
                    <c:manualLayout>
                      <c:w val="0.15181059006760111"/>
                      <c:h val="9.7432950191570875E-2"/>
                    </c:manualLayout>
                  </c15:layout>
                </c:ext>
              </c:extLst>
            </c:dLbl>
            <c:dLbl>
              <c:idx val="1"/>
              <c:layout>
                <c:manualLayout>
                  <c:x val="3.3884114231591364E-2"/>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C31-466B-9D98-C705B25CDBF5}"/>
                </c:ext>
                <c:ext xmlns:c15="http://schemas.microsoft.com/office/drawing/2012/chart" uri="{CE6537A1-D6FC-4f65-9D91-7224C49458BB}">
                  <c15:layout>
                    <c:manualLayout>
                      <c:w val="0.13063312289267526"/>
                      <c:h val="8.2107279693486593E-2"/>
                    </c:manualLayout>
                  </c15:layout>
                </c:ext>
              </c:extLst>
            </c:dLbl>
            <c:dLbl>
              <c:idx val="2"/>
              <c:layout>
                <c:manualLayout>
                  <c:x val="3.4942987590337662E-2"/>
                  <c:y val="7.663136935469273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C31-466B-9D98-C705B25CDB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 2017 год</c:v>
                </c:pt>
              </c:strCache>
            </c:strRef>
          </c:cat>
          <c:val>
            <c:numRef>
              <c:f>Лист1!$B$2:$B$4</c:f>
              <c:numCache>
                <c:formatCode>0.0%</c:formatCode>
                <c:ptCount val="3"/>
                <c:pt idx="0">
                  <c:v>0.85399999999999998</c:v>
                </c:pt>
                <c:pt idx="1">
                  <c:v>0.90700000000000003</c:v>
                </c:pt>
                <c:pt idx="2">
                  <c:v>0.94099999999999995</c:v>
                </c:pt>
              </c:numCache>
            </c:numRef>
          </c:val>
          <c:extLst xmlns:c16r2="http://schemas.microsoft.com/office/drawing/2015/06/chart">
            <c:ext xmlns:c16="http://schemas.microsoft.com/office/drawing/2014/chart" uri="{C3380CC4-5D6E-409C-BE32-E72D297353CC}">
              <c16:uniqueId val="{00000007-8C31-466B-9D98-C705B25CDBF5}"/>
            </c:ext>
          </c:extLst>
        </c:ser>
        <c:ser>
          <c:idx val="2"/>
          <c:order val="2"/>
          <c:tx>
            <c:strRef>
              <c:f>Лист1!$D$1</c:f>
              <c:strCache>
                <c:ptCount val="1"/>
                <c:pt idx="0">
                  <c:v>Поступления ТС и ГНС  </c:v>
                </c:pt>
              </c:strCache>
            </c:strRef>
          </c:tx>
          <c:spPr>
            <a:solidFill>
              <a:schemeClr val="accent3">
                <a:alpha val="70000"/>
              </a:schemeClr>
            </a:solidFill>
            <a:ln>
              <a:noFill/>
            </a:ln>
            <a:effectLst/>
          </c:spPr>
          <c:invertIfNegative val="0"/>
          <c:dLbls>
            <c:dLbl>
              <c:idx val="0"/>
              <c:layout>
                <c:manualLayout>
                  <c:x val="2.1177467174925878E-2"/>
                  <c:y val="0.10344827586206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C31-466B-9D98-C705B25CDBF5}"/>
                </c:ext>
                <c:ext xmlns:c15="http://schemas.microsoft.com/office/drawing/2012/chart" uri="{CE6537A1-D6FC-4f65-9D91-7224C49458BB}"/>
              </c:extLst>
            </c:dLbl>
            <c:dLbl>
              <c:idx val="1"/>
              <c:layout>
                <c:manualLayout>
                  <c:x val="3.176620076238882E-2"/>
                  <c:y val="0.111111111111111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C31-466B-9D98-C705B25CDBF5}"/>
                </c:ext>
                <c:ext xmlns:c15="http://schemas.microsoft.com/office/drawing/2012/chart" uri="{CE6537A1-D6FC-4f65-9D91-7224C49458BB}"/>
              </c:extLst>
            </c:dLbl>
            <c:dLbl>
              <c:idx val="2"/>
              <c:layout>
                <c:manualLayout>
                  <c:x val="2.7530707327403644E-2"/>
                  <c:y val="0.111111111111111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C31-466B-9D98-C705B25CDB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 2017 год</c:v>
                </c:pt>
              </c:strCache>
            </c:strRef>
          </c:cat>
          <c:val>
            <c:numRef>
              <c:f>Лист1!$D$2:$D$4</c:f>
              <c:numCache>
                <c:formatCode>0.0</c:formatCode>
                <c:ptCount val="3"/>
                <c:pt idx="0">
                  <c:v>24</c:v>
                </c:pt>
                <c:pt idx="1">
                  <c:v>26.2</c:v>
                </c:pt>
                <c:pt idx="2">
                  <c:v>31.9</c:v>
                </c:pt>
              </c:numCache>
            </c:numRef>
          </c:val>
          <c:extLst xmlns:c16r2="http://schemas.microsoft.com/office/drawing/2015/06/chart">
            <c:ext xmlns:c16="http://schemas.microsoft.com/office/drawing/2014/chart" uri="{C3380CC4-5D6E-409C-BE32-E72D297353CC}">
              <c16:uniqueId val="{0000000B-8C31-466B-9D98-C705B25CDBF5}"/>
            </c:ext>
          </c:extLst>
        </c:ser>
        <c:dLbls>
          <c:showLegendKey val="0"/>
          <c:showVal val="0"/>
          <c:showCatName val="0"/>
          <c:showSerName val="0"/>
          <c:showPercent val="0"/>
          <c:showBubbleSize val="0"/>
        </c:dLbls>
        <c:gapWidth val="80"/>
        <c:overlap val="25"/>
        <c:axId val="395673088"/>
        <c:axId val="395825088"/>
      </c:barChart>
      <c:catAx>
        <c:axId val="3956725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6870784"/>
        <c:crosses val="autoZero"/>
        <c:auto val="1"/>
        <c:lblAlgn val="ctr"/>
        <c:lblOffset val="100"/>
        <c:noMultiLvlLbl val="0"/>
      </c:catAx>
      <c:valAx>
        <c:axId val="406870784"/>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crossAx val="395672576"/>
        <c:crosses val="autoZero"/>
        <c:crossBetween val="between"/>
      </c:valAx>
      <c:valAx>
        <c:axId val="395825088"/>
        <c:scaling>
          <c:orientation val="minMax"/>
        </c:scaling>
        <c:delete val="1"/>
        <c:axPos val="r"/>
        <c:numFmt formatCode="0.0%" sourceLinked="1"/>
        <c:majorTickMark val="out"/>
        <c:minorTickMark val="none"/>
        <c:tickLblPos val="nextTo"/>
        <c:crossAx val="395673088"/>
        <c:crosses val="max"/>
        <c:crossBetween val="between"/>
      </c:valAx>
      <c:catAx>
        <c:axId val="395673088"/>
        <c:scaling>
          <c:orientation val="minMax"/>
        </c:scaling>
        <c:delete val="1"/>
        <c:axPos val="b"/>
        <c:numFmt formatCode="General" sourceLinked="1"/>
        <c:majorTickMark val="out"/>
        <c:minorTickMark val="none"/>
        <c:tickLblPos val="nextTo"/>
        <c:crossAx val="395825088"/>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2.9664962464190075E-2"/>
          <c:y val="0.90404320149636463"/>
          <c:w val="0.67055936846148401"/>
          <c:h val="6.078679820194889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cap="none" spc="50" normalizeH="0" baseline="0">
                <a:solidFill>
                  <a:sysClr val="windowText" lastClr="000000">
                    <a:lumMod val="65000"/>
                    <a:lumOff val="35000"/>
                  </a:sysClr>
                </a:solidFill>
                <a:latin typeface="Times New Roman" panose="02020603050405020304" pitchFamily="18" charset="0"/>
                <a:ea typeface="+mj-ea"/>
                <a:cs typeface="Times New Roman" panose="02020603050405020304" pitchFamily="18" charset="0"/>
              </a:defRPr>
            </a:pPr>
            <a:r>
              <a:rPr lang="x-none" sz="1200" b="1" baseline="0">
                <a:solidFill>
                  <a:schemeClr val="tx1"/>
                </a:solidFill>
                <a:latin typeface="Times New Roman" panose="02020603050405020304" pitchFamily="18" charset="0"/>
                <a:cs typeface="Times New Roman" panose="02020603050405020304" pitchFamily="18" charset="0"/>
              </a:rPr>
              <a:t>Удельный вес в ВВП поступлений, администрируемых ГНС и ТС, в НПБ за период 2015-2017 годов</a:t>
            </a:r>
          </a:p>
        </c:rich>
      </c:tx>
      <c:overlay val="0"/>
      <c:spPr>
        <a:noFill/>
        <a:ln>
          <a:noFill/>
        </a:ln>
        <a:effectLst/>
      </c:spPr>
    </c:title>
    <c:autoTitleDeleted val="0"/>
    <c:plotArea>
      <c:layout>
        <c:manualLayout>
          <c:layoutTarget val="inner"/>
          <c:xMode val="edge"/>
          <c:yMode val="edge"/>
          <c:x val="3.3707865168539325E-2"/>
          <c:y val="0.17693201296266539"/>
          <c:w val="0.93133583021223487"/>
          <c:h val="0.62306798703733457"/>
        </c:manualLayout>
      </c:layout>
      <c:barChart>
        <c:barDir val="col"/>
        <c:grouping val="clustered"/>
        <c:varyColors val="0"/>
        <c:ser>
          <c:idx val="0"/>
          <c:order val="0"/>
          <c:tx>
            <c:strRef>
              <c:f>Лист1!$B$1</c:f>
              <c:strCache>
                <c:ptCount val="1"/>
                <c:pt idx="0">
                  <c:v>ВВП</c:v>
                </c:pt>
              </c:strCache>
            </c:strRef>
          </c:tx>
          <c:spPr>
            <a:solidFill>
              <a:schemeClr val="accent2">
                <a:lumMod val="75000"/>
              </a:schemeClr>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4448-4BD7-8295-8A6572065DDC}"/>
            </c:ext>
          </c:extLst>
        </c:ser>
        <c:ser>
          <c:idx val="1"/>
          <c:order val="1"/>
          <c:tx>
            <c:strRef>
              <c:f>Лист1!$C$1</c:f>
              <c:strCache>
                <c:ptCount val="1"/>
                <c:pt idx="0">
                  <c:v>Поступления в ВВП, администрируемые ГНС и ТС </c:v>
                </c:pt>
              </c:strCache>
            </c:strRef>
          </c:tx>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2015 год</c:v>
                </c:pt>
                <c:pt idx="1">
                  <c:v> 2016 год</c:v>
                </c:pt>
                <c:pt idx="2">
                  <c:v>2017 год</c:v>
                </c:pt>
              </c:strCache>
            </c:strRef>
          </c:cat>
          <c:val>
            <c:numRef>
              <c:f>Лист1!$C$2:$C$4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1-4448-4BD7-8295-8A6572065DDC}"/>
            </c:ext>
          </c:extLst>
        </c:ser>
        <c:ser>
          <c:idx val="2"/>
          <c:order val="2"/>
          <c:tx>
            <c:strRef>
              <c:f>Лист1!$D$1</c:f>
              <c:strCache>
                <c:ptCount val="1"/>
                <c:pt idx="0">
                  <c:v>Удельный вес в ВВП  %</c:v>
                </c:pt>
              </c:strCache>
            </c:strRef>
          </c:tx>
          <c:spPr>
            <a:solidFill>
              <a:schemeClr val="accent3">
                <a:alpha val="70000"/>
              </a:schemeClr>
            </a:solidFill>
            <a:ln>
              <a:noFill/>
            </a:ln>
            <a:effectLst/>
          </c:spPr>
          <c:invertIfNegative val="0"/>
          <c:dLbls>
            <c:dLbl>
              <c:idx val="0"/>
              <c:layout>
                <c:manualLayout>
                  <c:x val="2.050020500205002E-2"/>
                  <c:y val="5.46448087431693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48-4BD7-8295-8A6572065DDC}"/>
                </c:ext>
                <c:ext xmlns:c15="http://schemas.microsoft.com/office/drawing/2012/chart" uri="{CE6537A1-D6FC-4f65-9D91-7224C49458BB}"/>
              </c:extLst>
            </c:dLbl>
            <c:dLbl>
              <c:idx val="1"/>
              <c:layout>
                <c:manualLayout>
                  <c:x val="2.2550225502255022E-2"/>
                  <c:y val="-1.0018099206310814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48-4BD7-8295-8A6572065DDC}"/>
                </c:ext>
                <c:ext xmlns:c15="http://schemas.microsoft.com/office/drawing/2012/chart" uri="{CE6537A1-D6FC-4f65-9D91-7224C49458BB}"/>
              </c:extLst>
            </c:dLbl>
            <c:dLbl>
              <c:idx val="2"/>
              <c:layout>
                <c:manualLayout>
                  <c:x val="1.435014350143501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448-4BD7-8295-8A6572065DD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 2015 год</c:v>
                </c:pt>
                <c:pt idx="1">
                  <c:v> 2016 год</c:v>
                </c:pt>
                <c:pt idx="2">
                  <c:v>2017 год</c:v>
                </c:pt>
              </c:strCache>
            </c:strRef>
          </c:cat>
          <c:val>
            <c:numRef>
              <c:f>Лист1!$D$2:$D$4</c:f>
              <c:numCache>
                <c:formatCode>0.0%</c:formatCode>
                <c:ptCount val="3"/>
                <c:pt idx="0">
                  <c:v>0.315</c:v>
                </c:pt>
                <c:pt idx="1">
                  <c:v>0.312</c:v>
                </c:pt>
                <c:pt idx="2">
                  <c:v>0.33400000000000002</c:v>
                </c:pt>
              </c:numCache>
            </c:numRef>
          </c:val>
          <c:extLst xmlns:c16r2="http://schemas.microsoft.com/office/drawing/2015/06/chart">
            <c:ext xmlns:c16="http://schemas.microsoft.com/office/drawing/2014/chart" uri="{C3380CC4-5D6E-409C-BE32-E72D297353CC}">
              <c16:uniqueId val="{00000005-4448-4BD7-8295-8A6572065DDC}"/>
            </c:ext>
          </c:extLst>
        </c:ser>
        <c:dLbls>
          <c:showLegendKey val="0"/>
          <c:showVal val="1"/>
          <c:showCatName val="0"/>
          <c:showSerName val="0"/>
          <c:showPercent val="0"/>
          <c:showBubbleSize val="0"/>
        </c:dLbls>
        <c:gapWidth val="80"/>
        <c:overlap val="25"/>
        <c:axId val="396448768"/>
        <c:axId val="403118848"/>
      </c:barChart>
      <c:catAx>
        <c:axId val="3964487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3118848"/>
        <c:crosses val="autoZero"/>
        <c:auto val="1"/>
        <c:lblAlgn val="ctr"/>
        <c:lblOffset val="100"/>
        <c:noMultiLvlLbl val="0"/>
      </c:catAx>
      <c:valAx>
        <c:axId val="4031188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96448768"/>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2015</a:t>
            </a:r>
            <a:r>
              <a:rPr lang="ru-RU" sz="1200">
                <a:solidFill>
                  <a:schemeClr val="tx1"/>
                </a:solidFill>
                <a:latin typeface="Times New Roman" panose="02020603050405020304" pitchFamily="18" charset="0"/>
                <a:cs typeface="Times New Roman" panose="02020603050405020304" pitchFamily="18" charset="0"/>
              </a:rPr>
              <a:t> год</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3015860810367459"/>
          <c:h val="0.73621456238293537"/>
        </c:manualLayout>
      </c:layout>
      <c:doughnutChart>
        <c:varyColors val="1"/>
        <c:ser>
          <c:idx val="0"/>
          <c:order val="0"/>
          <c:tx>
            <c:strRef>
              <c:f>Sheet1!$B$1</c:f>
              <c:strCache>
                <c:ptCount val="1"/>
                <c:pt idx="0">
                  <c:v>2015</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640-47C4-80FC-977AF9D522C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640-47C4-80FC-977AF9D522C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D640-47C4-80FC-977AF9D522C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D640-47C4-80FC-977AF9D522CE}"/>
              </c:ext>
            </c:extLst>
          </c:dPt>
          <c:dLbls>
            <c:dLbl>
              <c:idx val="0"/>
              <c:tx>
                <c:rich>
                  <a:bodyPr/>
                  <a:lstStyle/>
                  <a:p>
                    <a:fld id="{C06D1F3B-2B7C-41E5-9347-A6A63C0DCBE1}" type="VALUE">
                      <a:rPr lang="en-US"/>
                      <a:pPr/>
                      <a:t>[ЗНАЧЕНИЕ]</a:t>
                    </a:fld>
                    <a:r>
                      <a:rPr lang="en-US" baseline="0"/>
                      <a:t>; </a:t>
                    </a:r>
                    <a:fld id="{9D5E0528-F91E-451F-A919-430C1B832325}"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D640-47C4-80FC-977AF9D522CE}"/>
                </c:ext>
                <c:ext xmlns:c15="http://schemas.microsoft.com/office/drawing/2012/chart" uri="{CE6537A1-D6FC-4f65-9D91-7224C49458BB}">
                  <c15:dlblFieldTable/>
                  <c15:showDataLabelsRange val="0"/>
                </c:ext>
              </c:extLst>
            </c:dLbl>
            <c:dLbl>
              <c:idx val="1"/>
              <c:tx>
                <c:rich>
                  <a:bodyPr/>
                  <a:lstStyle/>
                  <a:p>
                    <a:fld id="{9106B223-6233-4706-87B0-50F112B22AB4}" type="VALUE">
                      <a:rPr lang="en-US"/>
                      <a:pPr/>
                      <a:t>[ЗНАЧЕНИЕ]</a:t>
                    </a:fld>
                    <a:r>
                      <a:rPr lang="en-US" baseline="0"/>
                      <a:t>; </a:t>
                    </a:r>
                    <a:fld id="{BC1B5204-E31F-43FB-BB76-3F05DF5F6646}"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D640-47C4-80FC-977AF9D522CE}"/>
                </c:ext>
                <c:ext xmlns:c15="http://schemas.microsoft.com/office/drawing/2012/chart" uri="{CE6537A1-D6FC-4f65-9D91-7224C49458BB}">
                  <c15:dlblFieldTable/>
                  <c15:showDataLabelsRange val="0"/>
                </c:ext>
              </c:extLst>
            </c:dLbl>
            <c:dLbl>
              <c:idx val="2"/>
              <c:layout>
                <c:manualLayout>
                  <c:x val="-2.6041666666666668E-2"/>
                  <c:y val="-0.10392609699769054"/>
                </c:manualLayout>
              </c:layout>
              <c:tx>
                <c:rich>
                  <a:bodyPr/>
                  <a:lstStyle/>
                  <a:p>
                    <a:fld id="{1927E231-6D1A-4FC5-ACEE-095BF37D20D2}" type="VALUE">
                      <a:rPr lang="en-US"/>
                      <a:pPr/>
                      <a:t>[ЗНАЧЕНИЕ]</a:t>
                    </a:fld>
                    <a:r>
                      <a:rPr lang="en-US" baseline="0"/>
                      <a:t>; </a:t>
                    </a:r>
                    <a:fld id="{C154E3D4-C7AC-487F-9FE7-D96BFAF69DF7}"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D640-47C4-80FC-977AF9D522CE}"/>
                </c:ext>
                <c:ext xmlns:c15="http://schemas.microsoft.com/office/drawing/2012/chart" uri="{CE6537A1-D6FC-4f65-9D91-7224C49458BB}">
                  <c15:layout>
                    <c:manualLayout>
                      <c:w val="0.25260416666666669"/>
                      <c:h val="0.20759260606281027"/>
                    </c:manualLayout>
                  </c15:layout>
                  <c15:dlblFieldTable/>
                  <c15:showDataLabelsRange val="0"/>
                </c:ext>
              </c:extLst>
            </c:dLbl>
            <c:dLbl>
              <c:idx val="3"/>
              <c:tx>
                <c:rich>
                  <a:bodyPr/>
                  <a:lstStyle/>
                  <a:p>
                    <a:fld id="{5E50B11F-0154-49DE-9FD5-C0A4C3A275A6}" type="VALUE">
                      <a:rPr lang="en-US"/>
                      <a:pPr/>
                      <a:t>[ЗНАЧЕНИЕ]</a:t>
                    </a:fld>
                    <a:r>
                      <a:rPr lang="en-US" baseline="0"/>
                      <a:t>; </a:t>
                    </a:r>
                    <a:fld id="{F12ECCCE-3409-423C-82DB-C294D389E02A}"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D640-47C4-80FC-977AF9D522C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БГСС</c:v>
                </c:pt>
                <c:pt idx="1">
                  <c:v>ФОМС</c:v>
                </c:pt>
                <c:pt idx="2">
                  <c:v>ГБ</c:v>
                </c:pt>
                <c:pt idx="3">
                  <c:v>БАТЕ</c:v>
                </c:pt>
              </c:strCache>
            </c:strRef>
          </c:cat>
          <c:val>
            <c:numRef>
              <c:f>Sheet1!$B$2:$B$5</c:f>
              <c:numCache>
                <c:formatCode>0.0</c:formatCode>
                <c:ptCount val="4"/>
                <c:pt idx="0">
                  <c:v>8.9</c:v>
                </c:pt>
                <c:pt idx="1">
                  <c:v>2.8</c:v>
                </c:pt>
                <c:pt idx="2">
                  <c:v>10.5</c:v>
                </c:pt>
                <c:pt idx="3">
                  <c:v>2.9</c:v>
                </c:pt>
              </c:numCache>
            </c:numRef>
          </c:val>
          <c:extLst xmlns:c16r2="http://schemas.microsoft.com/office/drawing/2015/06/chart">
            <c:ext xmlns:c16="http://schemas.microsoft.com/office/drawing/2014/chart" uri="{C3380CC4-5D6E-409C-BE32-E72D297353CC}">
              <c16:uniqueId val="{00000008-D640-47C4-80FC-977AF9D522CE}"/>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Times New Roman" panose="02020603050405020304" pitchFamily="18" charset="0"/>
                <a:ea typeface="+mn-ea"/>
                <a:cs typeface="Times New Roman" panose="02020603050405020304" pitchFamily="18" charset="0"/>
              </a:defRPr>
            </a:pPr>
            <a:r>
              <a:rPr lang="x-none" sz="1200">
                <a:solidFill>
                  <a:schemeClr val="tx1"/>
                </a:solidFill>
                <a:latin typeface="Times New Roman" panose="02020603050405020304" pitchFamily="18" charset="0"/>
                <a:cs typeface="Times New Roman" panose="02020603050405020304" pitchFamily="18" charset="0"/>
              </a:rPr>
              <a:t>2016</a:t>
            </a:r>
            <a:r>
              <a:rPr lang="ru-RU" sz="1200">
                <a:solidFill>
                  <a:schemeClr val="tx1"/>
                </a:solidFill>
                <a:latin typeface="Times New Roman" panose="02020603050405020304" pitchFamily="18" charset="0"/>
                <a:cs typeface="Times New Roman" panose="02020603050405020304" pitchFamily="18" charset="0"/>
              </a:rPr>
              <a:t> год</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1042701393095096"/>
          <c:h val="0.72994580931425146"/>
        </c:manualLayout>
      </c:layout>
      <c:doughnutChart>
        <c:varyColors val="1"/>
        <c:ser>
          <c:idx val="0"/>
          <c:order val="0"/>
          <c:tx>
            <c:strRef>
              <c:f>Sheet1!$B$1</c:f>
              <c:strCache>
                <c:ptCount val="1"/>
                <c:pt idx="0">
                  <c:v>2016</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F8E-4163-9C71-7B9129265D7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F8E-4163-9C71-7B9129265D7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3F8E-4163-9C71-7B9129265D7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3F8E-4163-9C71-7B9129265D72}"/>
              </c:ext>
            </c:extLst>
          </c:dPt>
          <c:dLbls>
            <c:dLbl>
              <c:idx val="0"/>
              <c:tx>
                <c:rich>
                  <a:bodyPr/>
                  <a:lstStyle/>
                  <a:p>
                    <a:fld id="{57CFCC40-3020-44D1-8A61-837E09DAB98F}" type="VALUE">
                      <a:rPr lang="en-US"/>
                      <a:pPr/>
                      <a:t>[ЗНАЧЕНИЕ]</a:t>
                    </a:fld>
                    <a:r>
                      <a:rPr lang="en-US" baseline="0"/>
                      <a:t>; </a:t>
                    </a:r>
                    <a:fld id="{DEEDC556-6AA5-4290-8084-402F1C3B8E8E}"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F8E-4163-9C71-7B9129265D72}"/>
                </c:ext>
                <c:ext xmlns:c15="http://schemas.microsoft.com/office/drawing/2012/chart" uri="{CE6537A1-D6FC-4f65-9D91-7224C49458BB}">
                  <c15:dlblFieldTable/>
                  <c15:showDataLabelsRange val="0"/>
                </c:ext>
              </c:extLst>
            </c:dLbl>
            <c:dLbl>
              <c:idx val="1"/>
              <c:tx>
                <c:rich>
                  <a:bodyPr/>
                  <a:lstStyle/>
                  <a:p>
                    <a:fld id="{B762BF3E-6B2A-4110-A8F5-C0B3C8BEDD6B}" type="VALUE">
                      <a:rPr lang="en-US"/>
                      <a:pPr/>
                      <a:t>[ЗНАЧЕНИЕ]</a:t>
                    </a:fld>
                    <a:r>
                      <a:rPr lang="en-US" baseline="0"/>
                      <a:t>; </a:t>
                    </a:r>
                    <a:fld id="{B80BAAB0-11F0-4828-A6ED-677A4BDCF124}"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3F8E-4163-9C71-7B9129265D72}"/>
                </c:ext>
                <c:ext xmlns:c15="http://schemas.microsoft.com/office/drawing/2012/chart" uri="{CE6537A1-D6FC-4f65-9D91-7224C49458BB}">
                  <c15:dlblFieldTable/>
                  <c15:showDataLabelsRange val="0"/>
                </c:ext>
              </c:extLst>
            </c:dLbl>
            <c:dLbl>
              <c:idx val="2"/>
              <c:tx>
                <c:rich>
                  <a:bodyPr/>
                  <a:lstStyle/>
                  <a:p>
                    <a:fld id="{67A65907-4B55-449C-99A2-E0ED86E36ACC}" type="VALUE">
                      <a:rPr lang="en-US"/>
                      <a:pPr/>
                      <a:t>[ЗНАЧЕНИЕ]</a:t>
                    </a:fld>
                    <a:r>
                      <a:rPr lang="en-US" baseline="0"/>
                      <a:t>; </a:t>
                    </a:r>
                    <a:fld id="{089E9929-F15B-420D-8D3E-7D2295262560}"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3F8E-4163-9C71-7B9129265D72}"/>
                </c:ext>
                <c:ext xmlns:c15="http://schemas.microsoft.com/office/drawing/2012/chart" uri="{CE6537A1-D6FC-4f65-9D91-7224C49458BB}">
                  <c15:dlblFieldTable/>
                  <c15:showDataLabelsRange val="0"/>
                </c:ext>
              </c:extLst>
            </c:dLbl>
            <c:dLbl>
              <c:idx val="3"/>
              <c:tx>
                <c:rich>
                  <a:bodyPr/>
                  <a:lstStyle/>
                  <a:p>
                    <a:fld id="{42D9F9A9-872D-4C34-BE01-EABA026F7DF1}" type="VALUE">
                      <a:rPr lang="en-US"/>
                      <a:pPr/>
                      <a:t>[ЗНАЧЕНИЕ]</a:t>
                    </a:fld>
                    <a:r>
                      <a:rPr lang="en-US" baseline="0"/>
                      <a:t>; </a:t>
                    </a:r>
                    <a:fld id="{5BBCD0F5-E8F6-4221-969E-5E265A76C618}"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3F8E-4163-9C71-7B9129265D7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БГСС</c:v>
                </c:pt>
                <c:pt idx="1">
                  <c:v>ФОМС</c:v>
                </c:pt>
                <c:pt idx="2">
                  <c:v>ГБ</c:v>
                </c:pt>
                <c:pt idx="3">
                  <c:v>БАТЕ</c:v>
                </c:pt>
              </c:strCache>
            </c:strRef>
          </c:cat>
          <c:val>
            <c:numRef>
              <c:f>Sheet1!$B$2:$B$5</c:f>
              <c:numCache>
                <c:formatCode>0.0</c:formatCode>
                <c:ptCount val="4"/>
                <c:pt idx="0">
                  <c:v>9.6999999999999993</c:v>
                </c:pt>
                <c:pt idx="1">
                  <c:v>3.2</c:v>
                </c:pt>
                <c:pt idx="2">
                  <c:v>11.5</c:v>
                </c:pt>
                <c:pt idx="3">
                  <c:v>3.3</c:v>
                </c:pt>
              </c:numCache>
            </c:numRef>
          </c:val>
          <c:extLst xmlns:c16r2="http://schemas.microsoft.com/office/drawing/2015/06/chart">
            <c:ext xmlns:c16="http://schemas.microsoft.com/office/drawing/2014/chart" uri="{C3380CC4-5D6E-409C-BE32-E72D297353CC}">
              <c16:uniqueId val="{00000008-3F8E-4163-9C71-7B9129265D7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egendEntry>
        <c:idx val="0"/>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5.6051887744801125E-2"/>
          <c:y val="0.90121247113163971"/>
          <c:w val="0.88789622451039774"/>
          <c:h val="9.743139786510521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2017</a:t>
            </a:r>
            <a:r>
              <a:rPr lang="ru-RU" sz="1200">
                <a:solidFill>
                  <a:schemeClr val="tx1"/>
                </a:solidFill>
                <a:latin typeface="Times New Roman" panose="02020603050405020304" pitchFamily="18" charset="0"/>
                <a:cs typeface="Times New Roman" panose="02020603050405020304" pitchFamily="18" charset="0"/>
              </a:rPr>
              <a:t> год</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1669020857125685"/>
          <c:h val="0.74124538560855413"/>
        </c:manualLayout>
      </c:layout>
      <c:doughnutChart>
        <c:varyColors val="1"/>
        <c:ser>
          <c:idx val="0"/>
          <c:order val="0"/>
          <c:tx>
            <c:strRef>
              <c:f>Sheet1!$B$1</c:f>
              <c:strCache>
                <c:ptCount val="1"/>
                <c:pt idx="0">
                  <c:v>2017</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4D5-42BC-A43C-EE2437E1374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4D5-42BC-A43C-EE2437E1374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4D5-42BC-A43C-EE2437E1374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4D5-42BC-A43C-EE2437E1374A}"/>
              </c:ext>
            </c:extLst>
          </c:dPt>
          <c:dLbls>
            <c:dLbl>
              <c:idx val="0"/>
              <c:tx>
                <c:rich>
                  <a:bodyPr/>
                  <a:lstStyle/>
                  <a:p>
                    <a:fld id="{EF9887BE-72FA-43E5-BBB6-B29D5D2CB165}" type="VALUE">
                      <a:rPr lang="en-US"/>
                      <a:pPr/>
                      <a:t>[ЗНАЧЕНИЕ]</a:t>
                    </a:fld>
                    <a:r>
                      <a:rPr lang="en-US" baseline="0"/>
                      <a:t>; </a:t>
                    </a:r>
                    <a:fld id="{1277DBE8-E77F-4F45-A2AD-82FC10BE81E5}"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E4D5-42BC-A43C-EE2437E1374A}"/>
                </c:ext>
                <c:ext xmlns:c15="http://schemas.microsoft.com/office/drawing/2012/chart" uri="{CE6537A1-D6FC-4f65-9D91-7224C49458BB}">
                  <c15:dlblFieldTable/>
                  <c15:showDataLabelsRange val="0"/>
                </c:ext>
              </c:extLst>
            </c:dLbl>
            <c:dLbl>
              <c:idx val="1"/>
              <c:tx>
                <c:rich>
                  <a:bodyPr/>
                  <a:lstStyle/>
                  <a:p>
                    <a:fld id="{5B3A2463-FB46-4257-B416-50ECDAD84BFD}" type="VALUE">
                      <a:rPr lang="en-US"/>
                      <a:pPr/>
                      <a:t>[ЗНАЧЕНИЕ]</a:t>
                    </a:fld>
                    <a:r>
                      <a:rPr lang="en-US" baseline="0"/>
                      <a:t>; </a:t>
                    </a:r>
                    <a:fld id="{84431F53-C81C-402A-A29A-A93F6E9BED60}"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4D5-42BC-A43C-EE2437E1374A}"/>
                </c:ext>
                <c:ext xmlns:c15="http://schemas.microsoft.com/office/drawing/2012/chart" uri="{CE6537A1-D6FC-4f65-9D91-7224C49458BB}">
                  <c15:dlblFieldTable/>
                  <c15:showDataLabelsRange val="0"/>
                </c:ext>
              </c:extLst>
            </c:dLbl>
            <c:dLbl>
              <c:idx val="2"/>
              <c:tx>
                <c:rich>
                  <a:bodyPr/>
                  <a:lstStyle/>
                  <a:p>
                    <a:fld id="{0BCEE737-BF17-4901-807C-5557A1CA669C}" type="VALUE">
                      <a:rPr lang="en-US"/>
                      <a:pPr/>
                      <a:t>[ЗНАЧЕНИЕ]</a:t>
                    </a:fld>
                    <a:r>
                      <a:rPr lang="en-US" baseline="0">
                        <a:solidFill>
                          <a:schemeClr val="tx1"/>
                        </a:solidFill>
                      </a:rPr>
                      <a:t>; </a:t>
                    </a:r>
                    <a:fld id="{99C545D1-0E13-4FD7-87DE-612CE0934B04}" type="PERCENTAGE">
                      <a:rPr lang="en-US" baseline="0">
                        <a:solidFill>
                          <a:schemeClr val="tx1"/>
                        </a:solidFill>
                      </a:rPr>
                      <a:pPr/>
                      <a:t>[ПРОЦЕНТ]</a:t>
                    </a:fld>
                    <a:endParaRPr lang="en-US" baseline="0">
                      <a:solidFill>
                        <a:schemeClr val="tx1"/>
                      </a:solidFill>
                    </a:endParaRPr>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E4D5-42BC-A43C-EE2437E1374A}"/>
                </c:ext>
                <c:ext xmlns:c15="http://schemas.microsoft.com/office/drawing/2012/chart" uri="{CE6537A1-D6FC-4f65-9D91-7224C49458BB}">
                  <c15:dlblFieldTable/>
                  <c15:showDataLabelsRange val="0"/>
                </c:ext>
              </c:extLst>
            </c:dLbl>
            <c:dLbl>
              <c:idx val="3"/>
              <c:tx>
                <c:rich>
                  <a:bodyPr/>
                  <a:lstStyle/>
                  <a:p>
                    <a:fld id="{062C03C2-909F-4FB7-8BBF-13858F7F2722}" type="VALUE">
                      <a:rPr lang="en-US"/>
                      <a:pPr/>
                      <a:t>[ЗНАЧЕНИЕ]</a:t>
                    </a:fld>
                    <a:r>
                      <a:rPr lang="en-US" baseline="0"/>
                      <a:t>; </a:t>
                    </a:r>
                    <a:fld id="{82D1FD3E-75E6-42BF-BD65-3BA5596C2538}"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E4D5-42BC-A43C-EE2437E137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11.4</c:v>
                </c:pt>
                <c:pt idx="1">
                  <c:v>3.5</c:v>
                </c:pt>
                <c:pt idx="2">
                  <c:v>14.3</c:v>
                </c:pt>
                <c:pt idx="3">
                  <c:v>3.4</c:v>
                </c:pt>
              </c:numCache>
            </c:numRef>
          </c:val>
          <c:extLst xmlns:c16r2="http://schemas.microsoft.com/office/drawing/2015/06/chart">
            <c:ext xmlns:c16="http://schemas.microsoft.com/office/drawing/2014/chart" uri="{C3380CC4-5D6E-409C-BE32-E72D297353CC}">
              <c16:uniqueId val="{00000008-E4D5-42BC-A43C-EE2437E1374A}"/>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b="1" i="1">
                <a:latin typeface="Times New Roman" panose="02020603050405020304" pitchFamily="18" charset="0"/>
                <a:cs typeface="Times New Roman" panose="02020603050405020304" pitchFamily="18" charset="0"/>
              </a:rPr>
              <a:t>Динамика недоимок по платежам </a:t>
            </a:r>
            <a:r>
              <a:rPr lang="ru-RU" sz="1200" b="1" i="1" u="none" strike="noStrike" baseline="0">
                <a:effectLst/>
              </a:rPr>
              <a:t>со сроком более 6 лет</a:t>
            </a:r>
            <a:r>
              <a:rPr lang="ru-RU" sz="1200" b="1" i="1">
                <a:latin typeface="Times New Roman" panose="02020603050405020304" pitchFamily="18" charset="0"/>
                <a:cs typeface="Times New Roman" panose="02020603050405020304" pitchFamily="18" charset="0"/>
              </a:rPr>
              <a:t>, администрируемым ТС, в общих недоимках в ГБ за  </a:t>
            </a:r>
            <a:r>
              <a:rPr lang="x-none" sz="1200" b="1" i="1">
                <a:latin typeface="Times New Roman" panose="02020603050405020304" pitchFamily="18" charset="0"/>
                <a:cs typeface="Times New Roman" panose="02020603050405020304" pitchFamily="18" charset="0"/>
              </a:rPr>
              <a:t>2015-2017</a:t>
            </a:r>
            <a:r>
              <a:rPr lang="ru-RU" sz="1200" b="1" i="1">
                <a:latin typeface="Times New Roman" panose="02020603050405020304" pitchFamily="18" charset="0"/>
                <a:cs typeface="Times New Roman" panose="02020603050405020304" pitchFamily="18" charset="0"/>
              </a:rPr>
              <a:t> годы</a:t>
            </a:r>
            <a:endParaRPr lang="en-US" sz="1200" b="1" i="1">
              <a:latin typeface="Times New Roman" panose="02020603050405020304" pitchFamily="18" charset="0"/>
              <a:cs typeface="Times New Roman" panose="02020603050405020304" pitchFamily="18" charset="0"/>
            </a:endParaRPr>
          </a:p>
        </c:rich>
      </c:tx>
      <c:layout>
        <c:manualLayout>
          <c:xMode val="edge"/>
          <c:yMode val="edge"/>
          <c:x val="0.13613298337707785"/>
          <c:y val="3.9401103230890466E-2"/>
        </c:manualLayout>
      </c:layout>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outerShdw blurRad="50800" dist="50800" dir="5400000" algn="ctr" rotWithShape="0">
            <a:schemeClr val="tx2">
              <a:lumMod val="40000"/>
              <a:lumOff val="60000"/>
            </a:schemeClr>
          </a:outerShdw>
        </a:effectLst>
        <a:sp3d/>
      </c:spPr>
    </c:sideWall>
    <c:backWall>
      <c:thickness val="0"/>
      <c:spPr>
        <a:noFill/>
        <a:ln>
          <a:noFill/>
        </a:ln>
        <a:effectLst>
          <a:outerShdw blurRad="50800" dist="50800" dir="5400000" algn="ctr" rotWithShape="0">
            <a:schemeClr val="tx2">
              <a:lumMod val="40000"/>
              <a:lumOff val="60000"/>
            </a:schemeClr>
          </a:outerShdw>
        </a:effectLst>
        <a:sp3d/>
      </c:spPr>
    </c:backWall>
    <c:plotArea>
      <c:layout>
        <c:manualLayout>
          <c:layoutTarget val="inner"/>
          <c:xMode val="edge"/>
          <c:yMode val="edge"/>
          <c:x val="2.4059492563429572E-2"/>
          <c:y val="0.19296705819573973"/>
          <c:w val="0.95188101487314081"/>
          <c:h val="0.59599473824637172"/>
        </c:manualLayout>
      </c:layout>
      <c:bar3DChart>
        <c:barDir val="col"/>
        <c:grouping val="stacked"/>
        <c:varyColors val="0"/>
        <c:ser>
          <c:idx val="0"/>
          <c:order val="0"/>
          <c:tx>
            <c:strRef>
              <c:f>Sheet1!$B$1</c:f>
              <c:strCache>
                <c:ptCount val="1"/>
                <c:pt idx="0">
                  <c:v>В том числе со сроком более 6 лет </c:v>
                </c:pt>
              </c:strCache>
            </c:strRef>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8.7489063867016627E-3"/>
                  <c:y val="-1.444690429278864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B0C-4129-9D3A-54D5D99844F3}"/>
                </c:ext>
                <c:ext xmlns:c15="http://schemas.microsoft.com/office/drawing/2012/chart" uri="{CE6537A1-D6FC-4f65-9D91-7224C49458BB}"/>
              </c:extLst>
            </c:dLbl>
            <c:dLbl>
              <c:idx val="1"/>
              <c:layout>
                <c:manualLayout>
                  <c:x val="8.7489063867016627E-3"/>
                  <c:y val="7.223452146394322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0C-4129-9D3A-54D5D99844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 2015 год</c:v>
                </c:pt>
                <c:pt idx="1">
                  <c:v>2016 год</c:v>
                </c:pt>
                <c:pt idx="2">
                  <c:v> 2017 год</c:v>
                </c:pt>
              </c:strCache>
            </c:strRef>
          </c:cat>
          <c:val>
            <c:numRef>
              <c:f>Sheet1!$B$2:$B$4</c:f>
              <c:numCache>
                <c:formatCode>0.0</c:formatCode>
                <c:ptCount val="3"/>
                <c:pt idx="0">
                  <c:v>50</c:v>
                </c:pt>
                <c:pt idx="1">
                  <c:v>50.4</c:v>
                </c:pt>
                <c:pt idx="2">
                  <c:v>69.599999999999994</c:v>
                </c:pt>
              </c:numCache>
            </c:numRef>
          </c:val>
          <c:extLst xmlns:c16r2="http://schemas.microsoft.com/office/drawing/2015/06/chart">
            <c:ext xmlns:c16="http://schemas.microsoft.com/office/drawing/2014/chart" uri="{C3380CC4-5D6E-409C-BE32-E72D297353CC}">
              <c16:uniqueId val="{00000002-EB0C-4129-9D3A-54D5D99844F3}"/>
            </c:ext>
          </c:extLst>
        </c:ser>
        <c:ser>
          <c:idx val="1"/>
          <c:order val="1"/>
          <c:tx>
            <c:strRef>
              <c:f>Sheet1!$C$1</c:f>
              <c:strCache>
                <c:ptCount val="1"/>
                <c:pt idx="0">
                  <c:v>Всего недоимки </c:v>
                </c:pt>
              </c:strCache>
            </c:strRef>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1.968503937007874E-2"/>
                  <c:y val="-0.1812450748620961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0C-4129-9D3A-54D5D99844F3}"/>
                </c:ext>
                <c:ext xmlns:c15="http://schemas.microsoft.com/office/drawing/2012/chart" uri="{CE6537A1-D6FC-4f65-9D91-7224C49458BB}"/>
              </c:extLst>
            </c:dLbl>
            <c:dLbl>
              <c:idx val="1"/>
              <c:layout>
                <c:manualLayout>
                  <c:x val="1.3123359580052493E-2"/>
                  <c:y val="-0.197005516154452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0C-4129-9D3A-54D5D99844F3}"/>
                </c:ext>
                <c:ext xmlns:c15="http://schemas.microsoft.com/office/drawing/2012/chart" uri="{CE6537A1-D6FC-4f65-9D91-7224C49458BB}"/>
              </c:extLst>
            </c:dLbl>
            <c:dLbl>
              <c:idx val="2"/>
              <c:layout>
                <c:manualLayout>
                  <c:x val="1.5310586176727909E-2"/>
                  <c:y val="-0.220646178092986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B0C-4129-9D3A-54D5D99844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 2015 год</c:v>
                </c:pt>
                <c:pt idx="1">
                  <c:v>2016 год</c:v>
                </c:pt>
                <c:pt idx="2">
                  <c:v> 2017 год</c:v>
                </c:pt>
              </c:strCache>
            </c:strRef>
          </c:cat>
          <c:val>
            <c:numRef>
              <c:f>Sheet1!$C$2:$C$4</c:f>
              <c:numCache>
                <c:formatCode>0.0</c:formatCode>
                <c:ptCount val="3"/>
                <c:pt idx="0">
                  <c:v>307.2</c:v>
                </c:pt>
                <c:pt idx="1">
                  <c:v>319.5</c:v>
                </c:pt>
                <c:pt idx="2">
                  <c:v>385.8</c:v>
                </c:pt>
              </c:numCache>
            </c:numRef>
          </c:val>
          <c:extLst xmlns:c16r2="http://schemas.microsoft.com/office/drawing/2015/06/chart">
            <c:ext xmlns:c16="http://schemas.microsoft.com/office/drawing/2014/chart" uri="{C3380CC4-5D6E-409C-BE32-E72D297353CC}">
              <c16:uniqueId val="{00000006-EB0C-4129-9D3A-54D5D99844F3}"/>
            </c:ext>
          </c:extLst>
        </c:ser>
        <c:dLbls>
          <c:showLegendKey val="0"/>
          <c:showVal val="1"/>
          <c:showCatName val="0"/>
          <c:showSerName val="0"/>
          <c:showPercent val="0"/>
          <c:showBubbleSize val="0"/>
        </c:dLbls>
        <c:gapWidth val="150"/>
        <c:shape val="cylinder"/>
        <c:axId val="396663296"/>
        <c:axId val="396323648"/>
        <c:axId val="0"/>
      </c:bar3DChart>
      <c:catAx>
        <c:axId val="396663296"/>
        <c:scaling>
          <c:orientation val="minMax"/>
        </c:scaling>
        <c:delete val="1"/>
        <c:axPos val="b"/>
        <c:numFmt formatCode="General" sourceLinked="1"/>
        <c:majorTickMark val="out"/>
        <c:minorTickMark val="none"/>
        <c:tickLblPos val="nextTo"/>
        <c:crossAx val="396323648"/>
        <c:crosses val="autoZero"/>
        <c:auto val="1"/>
        <c:lblAlgn val="ctr"/>
        <c:lblOffset val="100"/>
        <c:noMultiLvlLbl val="0"/>
      </c:catAx>
      <c:valAx>
        <c:axId val="396323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out"/>
        <c:minorTickMark val="none"/>
        <c:tickLblPos val="nextTo"/>
        <c:crossAx val="3966632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200" b="1" i="0">
                <a:solidFill>
                  <a:schemeClr val="tx1"/>
                </a:solidFill>
                <a:latin typeface="Times New Roman" panose="02020603050405020304" pitchFamily="18" charset="0"/>
                <a:cs typeface="Times New Roman" panose="02020603050405020304" pitchFamily="18" charset="0"/>
              </a:rPr>
              <a:t>Удельный вес поступлений в НПБ, администрируемых ГНС, за период</a:t>
            </a:r>
            <a:r>
              <a:rPr lang="ru-RU" sz="1200" b="1" i="0" baseline="0">
                <a:solidFill>
                  <a:schemeClr val="tx1"/>
                </a:solidFill>
                <a:latin typeface="Times New Roman" panose="02020603050405020304" pitchFamily="18" charset="0"/>
                <a:cs typeface="Times New Roman" panose="02020603050405020304" pitchFamily="18" charset="0"/>
              </a:rPr>
              <a:t> </a:t>
            </a:r>
            <a:r>
              <a:rPr lang="x-none" sz="1200" b="1" i="0" baseline="0">
                <a:solidFill>
                  <a:schemeClr val="tx1"/>
                </a:solidFill>
                <a:latin typeface="Times New Roman" panose="02020603050405020304" pitchFamily="18" charset="0"/>
                <a:cs typeface="Times New Roman" panose="02020603050405020304" pitchFamily="18" charset="0"/>
              </a:rPr>
              <a:t>2015-2017</a:t>
            </a:r>
            <a:r>
              <a:rPr lang="ru-RU" sz="1200" b="1" i="0" baseline="0">
                <a:solidFill>
                  <a:schemeClr val="tx1"/>
                </a:solidFill>
                <a:latin typeface="Times New Roman" panose="02020603050405020304" pitchFamily="18" charset="0"/>
                <a:cs typeface="Times New Roman" panose="02020603050405020304" pitchFamily="18" charset="0"/>
              </a:rPr>
              <a:t> годов</a:t>
            </a:r>
            <a:endParaRPr lang="en-US" sz="1200" b="1"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3.3707865168539325E-2"/>
          <c:y val="0.19075008202099739"/>
          <c:w val="0.93133583021223487"/>
          <c:h val="0.60924991797900263"/>
        </c:manualLayout>
      </c:layout>
      <c:barChart>
        <c:barDir val="col"/>
        <c:grouping val="clustered"/>
        <c:varyColors val="0"/>
        <c:ser>
          <c:idx val="0"/>
          <c:order val="0"/>
          <c:tx>
            <c:strRef>
              <c:f>Лист1!$B$1</c:f>
              <c:strCache>
                <c:ptCount val="1"/>
                <c:pt idx="0">
                  <c:v>ВВП</c:v>
                </c:pt>
              </c:strCache>
            </c:strRef>
          </c:tx>
          <c:spPr>
            <a:solidFill>
              <a:schemeClr val="accent2">
                <a:lumMod val="75000"/>
              </a:schemeClr>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 2016 год</c:v>
                </c:pt>
                <c:pt idx="2">
                  <c:v> 2017 год</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FC14-4F36-B0E7-B02BE5F0E076}"/>
            </c:ext>
          </c:extLst>
        </c:ser>
        <c:ser>
          <c:idx val="1"/>
          <c:order val="1"/>
          <c:tx>
            <c:strRef>
              <c:f>Лист1!$C$1</c:f>
              <c:strCache>
                <c:ptCount val="1"/>
                <c:pt idx="0">
                  <c:v>Поступления в НПБ, администрируемые ГНС </c:v>
                </c:pt>
              </c:strCache>
            </c:strRef>
          </c:tx>
          <c:spPr>
            <a:solidFill>
              <a:srgbClr val="FFC000">
                <a:alpha val="70000"/>
              </a:srgbClr>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 2016 год</c:v>
                </c:pt>
                <c:pt idx="2">
                  <c:v> 2017 год</c:v>
                </c:pt>
              </c:strCache>
            </c:strRef>
          </c:cat>
          <c:val>
            <c:numRef>
              <c:f>Лист1!$C$2:$C$4</c:f>
              <c:numCache>
                <c:formatCode>0.0</c:formatCode>
                <c:ptCount val="3"/>
                <c:pt idx="0">
                  <c:v>25.1</c:v>
                </c:pt>
                <c:pt idx="1">
                  <c:v>27.6</c:v>
                </c:pt>
                <c:pt idx="2">
                  <c:v>32.700000000000003</c:v>
                </c:pt>
              </c:numCache>
            </c:numRef>
          </c:val>
          <c:extLst xmlns:c16r2="http://schemas.microsoft.com/office/drawing/2015/06/chart">
            <c:ext xmlns:c16="http://schemas.microsoft.com/office/drawing/2014/chart" uri="{C3380CC4-5D6E-409C-BE32-E72D297353CC}">
              <c16:uniqueId val="{00000001-FC14-4F36-B0E7-B02BE5F0E076}"/>
            </c:ext>
          </c:extLst>
        </c:ser>
        <c:ser>
          <c:idx val="2"/>
          <c:order val="2"/>
          <c:tx>
            <c:strRef>
              <c:f>Лист1!$D$1</c:f>
              <c:strCache>
                <c:ptCount val="1"/>
                <c:pt idx="0">
                  <c:v>Удельный вес в ВВП  %</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 год</c:v>
                </c:pt>
                <c:pt idx="1">
                  <c:v> 2016 год</c:v>
                </c:pt>
                <c:pt idx="2">
                  <c:v> 2017 год</c:v>
                </c:pt>
              </c:strCache>
            </c:strRef>
          </c:cat>
          <c:val>
            <c:numRef>
              <c:f>Лист1!$D$2:$D$4</c:f>
              <c:numCache>
                <c:formatCode>0.0%</c:formatCode>
                <c:ptCount val="3"/>
                <c:pt idx="0">
                  <c:v>0.20499999999999999</c:v>
                </c:pt>
                <c:pt idx="1">
                  <c:v>0.20399999999999999</c:v>
                </c:pt>
                <c:pt idx="2">
                  <c:v>0.217</c:v>
                </c:pt>
              </c:numCache>
            </c:numRef>
          </c:val>
          <c:extLst xmlns:c16r2="http://schemas.microsoft.com/office/drawing/2015/06/chart">
            <c:ext xmlns:c16="http://schemas.microsoft.com/office/drawing/2014/chart" uri="{C3380CC4-5D6E-409C-BE32-E72D297353CC}">
              <c16:uniqueId val="{00000002-FC14-4F36-B0E7-B02BE5F0E076}"/>
            </c:ext>
          </c:extLst>
        </c:ser>
        <c:dLbls>
          <c:showLegendKey val="0"/>
          <c:showVal val="1"/>
          <c:showCatName val="0"/>
          <c:showSerName val="0"/>
          <c:showPercent val="0"/>
          <c:showBubbleSize val="0"/>
        </c:dLbls>
        <c:gapWidth val="80"/>
        <c:overlap val="25"/>
        <c:axId val="396707840"/>
        <c:axId val="395826240"/>
      </c:barChart>
      <c:catAx>
        <c:axId val="3967078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1"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5826240"/>
        <c:crosses val="autoZero"/>
        <c:auto val="1"/>
        <c:lblAlgn val="ctr"/>
        <c:lblOffset val="100"/>
        <c:noMultiLvlLbl val="0"/>
      </c:catAx>
      <c:valAx>
        <c:axId val="3958262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96707840"/>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0.38647</cdr:x>
      <cdr:y>0.40416</cdr:y>
    </cdr:from>
    <cdr:to>
      <cdr:x>0.69531</cdr:x>
      <cdr:y>0.57506</cdr:y>
    </cdr:to>
    <cdr:sp macro="" textlink="">
      <cdr:nvSpPr>
        <cdr:cNvPr id="4" name="Text Box 3"/>
        <cdr:cNvSpPr txBox="1"/>
      </cdr:nvSpPr>
      <cdr:spPr>
        <a:xfrm xmlns:a="http://schemas.openxmlformats.org/drawingml/2006/main">
          <a:off x="752168" y="771465"/>
          <a:ext cx="601096" cy="3262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25,1</a:t>
          </a:r>
        </a:p>
        <a:p xmlns:a="http://schemas.openxmlformats.org/drawingml/2006/main">
          <a:endParaRPr lang="en-US"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0.37741</cdr:x>
      <cdr:y>0.39839</cdr:y>
    </cdr:from>
    <cdr:to>
      <cdr:x>0.65128</cdr:x>
      <cdr:y>0.56005</cdr:y>
    </cdr:to>
    <cdr:sp macro="" textlink="">
      <cdr:nvSpPr>
        <cdr:cNvPr id="2" name="Text Box 1"/>
        <cdr:cNvSpPr txBox="1"/>
      </cdr:nvSpPr>
      <cdr:spPr>
        <a:xfrm xmlns:a="http://schemas.openxmlformats.org/drawingml/2006/main">
          <a:off x="737419" y="763234"/>
          <a:ext cx="535114" cy="3097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27,6</a:t>
          </a:r>
        </a:p>
        <a:p xmlns:a="http://schemas.openxmlformats.org/drawingml/2006/main">
          <a:endParaRPr lang="en-US"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0.36436</cdr:x>
      <cdr:y>0.40762</cdr:y>
    </cdr:from>
    <cdr:to>
      <cdr:x>0.65267</cdr:x>
      <cdr:y>0.57852</cdr:y>
    </cdr:to>
    <cdr:sp macro="" textlink="">
      <cdr:nvSpPr>
        <cdr:cNvPr id="2" name="Text Box 1"/>
        <cdr:cNvSpPr txBox="1"/>
      </cdr:nvSpPr>
      <cdr:spPr>
        <a:xfrm xmlns:a="http://schemas.openxmlformats.org/drawingml/2006/main">
          <a:off x="693174" y="778069"/>
          <a:ext cx="548505" cy="3262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32,7</a:t>
          </a:r>
          <a:endParaRPr lang="en-US" sz="1200" b="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0.46271</cdr:x>
      <cdr:y>0.24293</cdr:y>
    </cdr:from>
    <cdr:to>
      <cdr:x>0.58842</cdr:x>
      <cdr:y>0.3066</cdr:y>
    </cdr:to>
    <cdr:sp macro="" textlink="">
      <cdr:nvSpPr>
        <cdr:cNvPr id="3" name="Text Box 2"/>
        <cdr:cNvSpPr txBox="1"/>
      </cdr:nvSpPr>
      <cdr:spPr>
        <a:xfrm xmlns:a="http://schemas.openxmlformats.org/drawingml/2006/main">
          <a:off x="2770435" y="741222"/>
          <a:ext cx="752704" cy="1942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dr:relSizeAnchor xmlns:cdr="http://schemas.openxmlformats.org/drawingml/2006/chartDrawing">
    <cdr:from>
      <cdr:x>0.68319</cdr:x>
      <cdr:y>0.15661</cdr:y>
    </cdr:from>
    <cdr:to>
      <cdr:x>0.79272</cdr:x>
      <cdr:y>0.22995</cdr:y>
    </cdr:to>
    <cdr:sp macro="" textlink="">
      <cdr:nvSpPr>
        <cdr:cNvPr id="4" name="Text Box 3"/>
        <cdr:cNvSpPr txBox="1"/>
      </cdr:nvSpPr>
      <cdr:spPr>
        <a:xfrm xmlns:a="http://schemas.openxmlformats.org/drawingml/2006/main">
          <a:off x="4090551" y="477845"/>
          <a:ext cx="655764" cy="223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0.51333</cdr:x>
      <cdr:y>0.1411</cdr:y>
    </cdr:from>
    <cdr:to>
      <cdr:x>0.68</cdr:x>
      <cdr:y>0.41244</cdr:y>
    </cdr:to>
    <cdr:sp macro="" textlink="">
      <cdr:nvSpPr>
        <cdr:cNvPr id="2" name="Text Box 1"/>
        <cdr:cNvSpPr txBox="1"/>
      </cdr:nvSpPr>
      <cdr:spPr>
        <a:xfrm xmlns:a="http://schemas.openxmlformats.org/drawingml/2006/main">
          <a:off x="2816352" y="4754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0.52476</cdr:x>
      <cdr:y>0.24808</cdr:y>
    </cdr:from>
    <cdr:to>
      <cdr:x>0.69143</cdr:x>
      <cdr:y>0.51942</cdr:y>
    </cdr:to>
    <cdr:sp macro="" textlink="">
      <cdr:nvSpPr>
        <cdr:cNvPr id="3" name="Text Box 2"/>
        <cdr:cNvSpPr txBox="1"/>
      </cdr:nvSpPr>
      <cdr:spPr>
        <a:xfrm xmlns:a="http://schemas.openxmlformats.org/drawingml/2006/main">
          <a:off x="2879053" y="8360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0.57619</cdr:x>
      <cdr:y>0.25428</cdr:y>
    </cdr:from>
    <cdr:to>
      <cdr:x>0.74286</cdr:x>
      <cdr:y>0.52562</cdr:y>
    </cdr:to>
    <cdr:sp macro="" textlink="">
      <cdr:nvSpPr>
        <cdr:cNvPr id="5" name="Text Box 4"/>
        <cdr:cNvSpPr txBox="1"/>
      </cdr:nvSpPr>
      <cdr:spPr>
        <a:xfrm xmlns:a="http://schemas.openxmlformats.org/drawingml/2006/main">
          <a:off x="3161211" y="8569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93</Pages>
  <Words>25638</Words>
  <Characters>146142</Characters>
  <Application>Microsoft Office Word</Application>
  <DocSecurity>0</DocSecurity>
  <Lines>1217</Lines>
  <Paragraphs>342</Paragraphs>
  <ScaleCrop>false</ScaleCrop>
  <Company/>
  <LinksUpToDate>false</LinksUpToDate>
  <CharactersWithSpaces>171438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2018-07-19T11:56:00Z</dcterms:created>
  <dcterms:modified xsi:type="dcterms:W3CDTF">2018-07-19T11:59:00Z</dcterms:modified>
</cp:coreProperties>
</file>